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A9" w:rsidRPr="0073274D" w:rsidRDefault="00D17BA9" w:rsidP="0073274D">
      <w:pPr>
        <w:pStyle w:val="JudulBabNon-Numbering"/>
        <w:jc w:val="center"/>
        <w:rPr>
          <w:sz w:val="28"/>
          <w:szCs w:val="28"/>
        </w:rPr>
      </w:pPr>
      <w:r w:rsidRPr="0073274D">
        <w:rPr>
          <w:sz w:val="28"/>
          <w:szCs w:val="28"/>
        </w:rPr>
        <w:t>DAFTAR RIWAYAT HIDUP</w:t>
      </w:r>
    </w:p>
    <w:p w:rsidR="00D17BA9" w:rsidRPr="0073274D" w:rsidRDefault="00D17BA9" w:rsidP="00D17BA9">
      <w:pPr>
        <w:pStyle w:val="JudulBabNon-Numbering"/>
        <w:rPr>
          <w:sz w:val="24"/>
        </w:rPr>
      </w:pPr>
    </w:p>
    <w:p w:rsidR="00D17BA9" w:rsidRPr="0073274D" w:rsidRDefault="003044BA" w:rsidP="00D17BA9">
      <w:pPr>
        <w:pStyle w:val="JudulBabNon-Numbering"/>
        <w:rPr>
          <w:sz w:val="24"/>
        </w:rPr>
      </w:pPr>
      <w:r>
        <w:rPr>
          <w:sz w:val="24"/>
        </w:rPr>
        <w:t xml:space="preserve">I </w:t>
      </w:r>
      <w:r w:rsidR="00D17BA9" w:rsidRPr="0073274D">
        <w:rPr>
          <w:sz w:val="24"/>
        </w:rPr>
        <w:t>Data pribadi:</w:t>
      </w:r>
    </w:p>
    <w:p w:rsidR="00D17BA9" w:rsidRPr="003044BA" w:rsidRDefault="0073274D" w:rsidP="0073274D">
      <w:pPr>
        <w:pStyle w:val="JudulBabNon-Numbering"/>
        <w:numPr>
          <w:ilvl w:val="0"/>
          <w:numId w:val="1"/>
        </w:numPr>
        <w:rPr>
          <w:b w:val="0"/>
          <w:sz w:val="24"/>
        </w:rPr>
      </w:pPr>
      <w:r w:rsidRPr="003044BA">
        <w:rPr>
          <w:b w:val="0"/>
          <w:sz w:val="24"/>
        </w:rPr>
        <w:t>Nama</w:t>
      </w:r>
      <w:r w:rsidRPr="003044BA">
        <w:rPr>
          <w:b w:val="0"/>
          <w:sz w:val="24"/>
        </w:rPr>
        <w:tab/>
      </w:r>
      <w:r w:rsidRPr="003044BA">
        <w:rPr>
          <w:b w:val="0"/>
          <w:sz w:val="24"/>
        </w:rPr>
        <w:tab/>
      </w:r>
      <w:r w:rsidR="00D17BA9" w:rsidRPr="003044BA">
        <w:rPr>
          <w:b w:val="0"/>
          <w:sz w:val="24"/>
        </w:rPr>
        <w:t>:</w:t>
      </w:r>
      <w:r w:rsidRPr="003044BA">
        <w:rPr>
          <w:b w:val="0"/>
          <w:sz w:val="24"/>
        </w:rPr>
        <w:t xml:space="preserve"> Muhammad Ibnu Choldun Rachmatullah</w:t>
      </w:r>
    </w:p>
    <w:p w:rsidR="00D17BA9" w:rsidRPr="003044BA" w:rsidRDefault="0073274D" w:rsidP="0073274D">
      <w:pPr>
        <w:pStyle w:val="JudulBabNon-Numbering"/>
        <w:numPr>
          <w:ilvl w:val="0"/>
          <w:numId w:val="1"/>
        </w:numPr>
        <w:rPr>
          <w:b w:val="0"/>
          <w:sz w:val="24"/>
        </w:rPr>
      </w:pPr>
      <w:r w:rsidRPr="003044BA">
        <w:rPr>
          <w:b w:val="0"/>
          <w:sz w:val="24"/>
        </w:rPr>
        <w:t>TTL</w:t>
      </w:r>
      <w:r w:rsidRPr="003044BA">
        <w:rPr>
          <w:b w:val="0"/>
          <w:sz w:val="24"/>
        </w:rPr>
        <w:tab/>
      </w:r>
      <w:r w:rsidRPr="003044BA">
        <w:rPr>
          <w:b w:val="0"/>
          <w:sz w:val="24"/>
        </w:rPr>
        <w:tab/>
        <w:t>: Sukoharjo, 18 Juli 1971</w:t>
      </w:r>
      <w:r w:rsidRPr="003044BA">
        <w:rPr>
          <w:b w:val="0"/>
          <w:sz w:val="24"/>
        </w:rPr>
        <w:tab/>
      </w:r>
    </w:p>
    <w:p w:rsidR="00D17BA9" w:rsidRDefault="00D17BA9" w:rsidP="0073274D">
      <w:pPr>
        <w:pStyle w:val="JudulBabNon-Numbering"/>
        <w:numPr>
          <w:ilvl w:val="0"/>
          <w:numId w:val="1"/>
        </w:numPr>
        <w:rPr>
          <w:b w:val="0"/>
          <w:sz w:val="24"/>
        </w:rPr>
      </w:pPr>
      <w:r w:rsidRPr="003044BA">
        <w:rPr>
          <w:b w:val="0"/>
          <w:sz w:val="24"/>
        </w:rPr>
        <w:t>Alamat</w:t>
      </w:r>
      <w:r w:rsidR="0073274D" w:rsidRPr="003044BA">
        <w:rPr>
          <w:b w:val="0"/>
          <w:sz w:val="24"/>
        </w:rPr>
        <w:tab/>
      </w:r>
      <w:r w:rsidR="0073274D" w:rsidRPr="003044BA">
        <w:rPr>
          <w:b w:val="0"/>
          <w:sz w:val="24"/>
        </w:rPr>
        <w:tab/>
      </w:r>
      <w:r w:rsidRPr="003044BA">
        <w:rPr>
          <w:b w:val="0"/>
          <w:sz w:val="24"/>
        </w:rPr>
        <w:t>: Jl. Saodah No 154, RT 01 RW 07, Jatihandap, Bandung</w:t>
      </w:r>
      <w:r w:rsidR="004A3197">
        <w:rPr>
          <w:b w:val="0"/>
          <w:sz w:val="24"/>
        </w:rPr>
        <w:t>, 40193</w:t>
      </w:r>
    </w:p>
    <w:p w:rsidR="00442B79" w:rsidRDefault="00442B79" w:rsidP="0073274D">
      <w:pPr>
        <w:pStyle w:val="JudulBabNon-Numbering"/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>Email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  <w:hyperlink r:id="rId5" w:history="1">
        <w:r w:rsidRPr="00D15E74">
          <w:rPr>
            <w:rStyle w:val="Hyperlink"/>
            <w:b w:val="0"/>
            <w:sz w:val="24"/>
          </w:rPr>
          <w:t>ibnucholdun@poltekpos.ac.id</w:t>
        </w:r>
      </w:hyperlink>
    </w:p>
    <w:p w:rsidR="00442B79" w:rsidRPr="003044BA" w:rsidRDefault="00442B79" w:rsidP="0073274D">
      <w:pPr>
        <w:pStyle w:val="JudulBabNon-Numbering"/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>No. HP</w:t>
      </w:r>
      <w:r>
        <w:rPr>
          <w:b w:val="0"/>
          <w:sz w:val="24"/>
        </w:rPr>
        <w:tab/>
      </w:r>
      <w:r>
        <w:rPr>
          <w:b w:val="0"/>
          <w:sz w:val="24"/>
        </w:rPr>
        <w:tab/>
        <w:t>: 081347595733</w:t>
      </w:r>
      <w:bookmarkStart w:id="0" w:name="_GoBack"/>
      <w:bookmarkEnd w:id="0"/>
    </w:p>
    <w:p w:rsidR="00D17BA9" w:rsidRPr="0073274D" w:rsidRDefault="00D17BA9" w:rsidP="00D17BA9">
      <w:pPr>
        <w:pStyle w:val="JudulBabNon-Numbering"/>
        <w:rPr>
          <w:sz w:val="24"/>
        </w:rPr>
      </w:pPr>
    </w:p>
    <w:p w:rsidR="002219B2" w:rsidRDefault="002219B2" w:rsidP="00D17BA9">
      <w:pPr>
        <w:pStyle w:val="JudulBabNon-Numbering"/>
        <w:rPr>
          <w:sz w:val="24"/>
        </w:rPr>
      </w:pPr>
    </w:p>
    <w:p w:rsidR="00D17BA9" w:rsidRPr="0073274D" w:rsidRDefault="003044BA" w:rsidP="00D17BA9">
      <w:pPr>
        <w:pStyle w:val="JudulBabNon-Numbering"/>
        <w:rPr>
          <w:sz w:val="24"/>
        </w:rPr>
      </w:pPr>
      <w:r>
        <w:rPr>
          <w:sz w:val="24"/>
        </w:rPr>
        <w:t xml:space="preserve">II </w:t>
      </w:r>
      <w:r w:rsidR="00D17BA9" w:rsidRPr="0073274D">
        <w:rPr>
          <w:sz w:val="24"/>
        </w:rPr>
        <w:t>Riwayat pendidikan:</w:t>
      </w:r>
    </w:p>
    <w:p w:rsidR="00D17BA9" w:rsidRPr="003044BA" w:rsidRDefault="00D17BA9" w:rsidP="0073274D">
      <w:pPr>
        <w:pStyle w:val="JudulBabNon-Numbering"/>
        <w:numPr>
          <w:ilvl w:val="0"/>
          <w:numId w:val="2"/>
        </w:numPr>
        <w:rPr>
          <w:b w:val="0"/>
          <w:sz w:val="24"/>
        </w:rPr>
      </w:pPr>
      <w:r w:rsidRPr="003044BA">
        <w:rPr>
          <w:b w:val="0"/>
          <w:sz w:val="24"/>
        </w:rPr>
        <w:t>1989 – 1995</w:t>
      </w:r>
      <w:r w:rsidRPr="003044BA">
        <w:rPr>
          <w:b w:val="0"/>
          <w:sz w:val="24"/>
        </w:rPr>
        <w:tab/>
        <w:t>: S1 Teknik Informatika, Institut Teknologi Bandung</w:t>
      </w:r>
    </w:p>
    <w:p w:rsidR="00D17BA9" w:rsidRPr="003044BA" w:rsidRDefault="00D17BA9" w:rsidP="0073274D">
      <w:pPr>
        <w:pStyle w:val="JudulBabNon-Numbering"/>
        <w:numPr>
          <w:ilvl w:val="0"/>
          <w:numId w:val="2"/>
        </w:numPr>
        <w:rPr>
          <w:b w:val="0"/>
          <w:sz w:val="24"/>
        </w:rPr>
      </w:pPr>
      <w:r w:rsidRPr="003044BA">
        <w:rPr>
          <w:b w:val="0"/>
          <w:sz w:val="24"/>
        </w:rPr>
        <w:t>1998 – 2001</w:t>
      </w:r>
      <w:r w:rsidRPr="003044BA">
        <w:rPr>
          <w:b w:val="0"/>
          <w:sz w:val="24"/>
        </w:rPr>
        <w:tab/>
        <w:t>: S2 Teknik dan Manajemen Industri, Institut Teknologi Bandung</w:t>
      </w:r>
    </w:p>
    <w:p w:rsidR="00D17BA9" w:rsidRPr="003044BA" w:rsidRDefault="00D17BA9" w:rsidP="0073274D">
      <w:pPr>
        <w:pStyle w:val="NoSpacing"/>
        <w:numPr>
          <w:ilvl w:val="0"/>
          <w:numId w:val="2"/>
        </w:numPr>
        <w:spacing w:after="0"/>
        <w:rPr>
          <w:sz w:val="24"/>
        </w:rPr>
      </w:pPr>
      <w:r w:rsidRPr="003044BA">
        <w:rPr>
          <w:sz w:val="24"/>
        </w:rPr>
        <w:t>2018 – 2021</w:t>
      </w:r>
      <w:r w:rsidRPr="003044BA">
        <w:rPr>
          <w:sz w:val="24"/>
        </w:rPr>
        <w:tab/>
        <w:t>: S3 Sekolah Teknik Elektro dan Informatika, Institut Teknologi Bandung</w:t>
      </w:r>
    </w:p>
    <w:p w:rsidR="00D17BA9" w:rsidRPr="0073274D" w:rsidRDefault="00D17BA9" w:rsidP="00D17BA9">
      <w:pPr>
        <w:pStyle w:val="NoSpacing"/>
        <w:spacing w:after="0"/>
        <w:rPr>
          <w:sz w:val="24"/>
        </w:rPr>
      </w:pPr>
    </w:p>
    <w:p w:rsidR="002219B2" w:rsidRDefault="002219B2" w:rsidP="00D17BA9">
      <w:pPr>
        <w:pStyle w:val="NoSpacing"/>
        <w:spacing w:after="0"/>
        <w:rPr>
          <w:b/>
          <w:sz w:val="24"/>
        </w:rPr>
      </w:pPr>
    </w:p>
    <w:p w:rsidR="00D17BA9" w:rsidRPr="0073274D" w:rsidRDefault="003044BA" w:rsidP="00D17BA9">
      <w:pPr>
        <w:pStyle w:val="NoSpacing"/>
        <w:spacing w:after="0"/>
        <w:rPr>
          <w:b/>
          <w:sz w:val="24"/>
        </w:rPr>
      </w:pPr>
      <w:r>
        <w:rPr>
          <w:b/>
          <w:sz w:val="24"/>
        </w:rPr>
        <w:t xml:space="preserve">III </w:t>
      </w:r>
      <w:r w:rsidR="00D17BA9" w:rsidRPr="0073274D">
        <w:rPr>
          <w:b/>
          <w:sz w:val="24"/>
        </w:rPr>
        <w:t>Riwayat pekerjaan:</w:t>
      </w:r>
    </w:p>
    <w:p w:rsidR="00D17BA9" w:rsidRPr="0073274D" w:rsidRDefault="00D17BA9" w:rsidP="0073274D">
      <w:pPr>
        <w:pStyle w:val="NoSpacing"/>
        <w:numPr>
          <w:ilvl w:val="0"/>
          <w:numId w:val="3"/>
        </w:numPr>
        <w:spacing w:after="0"/>
        <w:rPr>
          <w:sz w:val="24"/>
        </w:rPr>
      </w:pPr>
      <w:r w:rsidRPr="0073274D">
        <w:rPr>
          <w:sz w:val="24"/>
        </w:rPr>
        <w:t>1995 – 2001</w:t>
      </w:r>
      <w:r w:rsidRPr="0073274D">
        <w:rPr>
          <w:sz w:val="24"/>
        </w:rPr>
        <w:tab/>
        <w:t>: Bagian Teknologi dan Sistem Informasi, P.T. Pos Indonesia</w:t>
      </w:r>
      <w:r w:rsidR="003044BA">
        <w:rPr>
          <w:sz w:val="24"/>
        </w:rPr>
        <w:t xml:space="preserve"> </w:t>
      </w:r>
      <w:r w:rsidRPr="0073274D">
        <w:rPr>
          <w:sz w:val="24"/>
        </w:rPr>
        <w:t>(Persero)</w:t>
      </w:r>
    </w:p>
    <w:p w:rsidR="00D17BA9" w:rsidRDefault="0073274D" w:rsidP="0073274D">
      <w:pPr>
        <w:pStyle w:val="NoSpacing"/>
        <w:numPr>
          <w:ilvl w:val="0"/>
          <w:numId w:val="3"/>
        </w:numPr>
        <w:spacing w:after="0"/>
        <w:rPr>
          <w:sz w:val="24"/>
        </w:rPr>
      </w:pPr>
      <w:r w:rsidRPr="0073274D">
        <w:rPr>
          <w:sz w:val="24"/>
        </w:rPr>
        <w:t>2001</w:t>
      </w:r>
      <w:r w:rsidR="00D17BA9" w:rsidRPr="0073274D">
        <w:rPr>
          <w:sz w:val="24"/>
        </w:rPr>
        <w:t xml:space="preserve"> – </w:t>
      </w:r>
      <w:r w:rsidRPr="0073274D">
        <w:rPr>
          <w:sz w:val="24"/>
        </w:rPr>
        <w:t>sekarang</w:t>
      </w:r>
      <w:r w:rsidRPr="0073274D">
        <w:rPr>
          <w:sz w:val="24"/>
        </w:rPr>
        <w:tab/>
        <w:t xml:space="preserve">: </w:t>
      </w:r>
      <w:r w:rsidR="003044BA">
        <w:rPr>
          <w:sz w:val="24"/>
        </w:rPr>
        <w:t xml:space="preserve">Pengajar di </w:t>
      </w:r>
      <w:r w:rsidRPr="0073274D">
        <w:rPr>
          <w:sz w:val="24"/>
        </w:rPr>
        <w:t>Politeknik Pos Indonesia</w:t>
      </w:r>
    </w:p>
    <w:p w:rsidR="002219B2" w:rsidRDefault="002219B2" w:rsidP="002219B2">
      <w:pPr>
        <w:pStyle w:val="NoSpacing"/>
        <w:spacing w:after="0"/>
        <w:ind w:left="360"/>
        <w:rPr>
          <w:sz w:val="24"/>
        </w:rPr>
      </w:pPr>
    </w:p>
    <w:p w:rsidR="002219B2" w:rsidRDefault="002219B2" w:rsidP="002219B2">
      <w:pPr>
        <w:pStyle w:val="NoSpacing"/>
        <w:spacing w:after="0"/>
        <w:rPr>
          <w:b/>
          <w:sz w:val="24"/>
        </w:rPr>
      </w:pPr>
    </w:p>
    <w:p w:rsidR="002219B2" w:rsidRPr="002219B2" w:rsidRDefault="002219B2" w:rsidP="002219B2">
      <w:pPr>
        <w:pStyle w:val="NoSpacing"/>
        <w:spacing w:after="0"/>
        <w:rPr>
          <w:b/>
          <w:sz w:val="24"/>
        </w:rPr>
      </w:pPr>
      <w:r w:rsidRPr="002219B2">
        <w:rPr>
          <w:b/>
          <w:sz w:val="24"/>
        </w:rPr>
        <w:t>IV Riwayat Pelatihan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Peningkatan Ketrampilan Teknik Instruksional (PEKERTI): 2015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Applied Approach (AA): 2015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Systems Analysis and Design: 2015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MOS 77-418: 2016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MOS 77-420: 2016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Oracle 11g : 2016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BPMN: 2016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Web Application Development: 2017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Database Spesialist: 2021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Azure: 2021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Scrum: 2021</w:t>
      </w:r>
    </w:p>
    <w:p w:rsidR="002219B2" w:rsidRDefault="002219B2" w:rsidP="002219B2">
      <w:pPr>
        <w:pStyle w:val="NoSpacing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Pelatihan IC3 Specialist: 2021</w:t>
      </w:r>
    </w:p>
    <w:p w:rsidR="002219B2" w:rsidRDefault="002219B2" w:rsidP="002219B2">
      <w:pPr>
        <w:pStyle w:val="NoSpacing"/>
        <w:spacing w:after="0"/>
        <w:rPr>
          <w:sz w:val="24"/>
        </w:rPr>
      </w:pPr>
    </w:p>
    <w:p w:rsidR="00DC5C61" w:rsidRPr="009D250F" w:rsidRDefault="00DC5C61" w:rsidP="00DC5C61">
      <w:pPr>
        <w:pStyle w:val="NoSpacing"/>
        <w:spacing w:after="0"/>
        <w:rPr>
          <w:b/>
          <w:sz w:val="24"/>
        </w:rPr>
      </w:pPr>
      <w:r>
        <w:rPr>
          <w:b/>
          <w:sz w:val="24"/>
        </w:rPr>
        <w:t xml:space="preserve">IV </w:t>
      </w:r>
      <w:r w:rsidRPr="009D250F">
        <w:rPr>
          <w:b/>
          <w:sz w:val="24"/>
        </w:rPr>
        <w:t>Publikasi</w:t>
      </w:r>
      <w:r>
        <w:rPr>
          <w:b/>
          <w:sz w:val="24"/>
        </w:rPr>
        <w:t>:</w:t>
      </w:r>
    </w:p>
    <w:p w:rsidR="00DC5C61" w:rsidRPr="002219B2" w:rsidRDefault="00DC5C61" w:rsidP="00DC5C61">
      <w:pPr>
        <w:pStyle w:val="Paper-Title"/>
        <w:numPr>
          <w:ilvl w:val="0"/>
          <w:numId w:val="5"/>
        </w:numPr>
        <w:spacing w:after="60"/>
        <w:jc w:val="both"/>
        <w:rPr>
          <w:rFonts w:ascii="Times New Roman" w:eastAsia="Microsoft YaHei" w:hAnsi="Times New Roman"/>
          <w:b w:val="0"/>
          <w:bCs/>
          <w:sz w:val="24"/>
          <w:szCs w:val="24"/>
        </w:rPr>
      </w:pPr>
      <w:r w:rsidRPr="002219B2">
        <w:rPr>
          <w:rFonts w:ascii="Times New Roman" w:hAnsi="Times New Roman"/>
          <w:b w:val="0"/>
          <w:sz w:val="24"/>
          <w:szCs w:val="24"/>
        </w:rPr>
        <w:t>“</w:t>
      </w:r>
      <w:r w:rsidRPr="002219B2">
        <w:rPr>
          <w:rFonts w:ascii="Times New Roman" w:hAnsi="Times New Roman"/>
          <w:b w:val="0"/>
          <w:i/>
          <w:sz w:val="24"/>
          <w:szCs w:val="24"/>
        </w:rPr>
        <w:t>Determining the Neural Network Topology: A Review</w:t>
      </w:r>
      <w:r w:rsidRPr="002219B2">
        <w:rPr>
          <w:rFonts w:ascii="Times New Roman" w:hAnsi="Times New Roman"/>
          <w:b w:val="0"/>
          <w:sz w:val="24"/>
          <w:szCs w:val="24"/>
        </w:rPr>
        <w:t xml:space="preserve">” yang disajikan pada </w:t>
      </w:r>
      <w:r w:rsidRPr="002219B2">
        <w:rPr>
          <w:rFonts w:ascii="Times New Roman" w:eastAsia="Microsoft YaHei" w:hAnsi="Times New Roman"/>
          <w:b w:val="0"/>
          <w:bCs/>
          <w:sz w:val="24"/>
          <w:szCs w:val="24"/>
        </w:rPr>
        <w:t xml:space="preserve">International Conference on Software and Computer </w:t>
      </w:r>
      <w:proofErr w:type="gramStart"/>
      <w:r w:rsidRPr="002219B2">
        <w:rPr>
          <w:rFonts w:ascii="Times New Roman" w:eastAsia="Microsoft YaHei" w:hAnsi="Times New Roman"/>
          <w:b w:val="0"/>
          <w:bCs/>
          <w:sz w:val="24"/>
          <w:szCs w:val="24"/>
        </w:rPr>
        <w:t>Applications(</w:t>
      </w:r>
      <w:proofErr w:type="gramEnd"/>
      <w:r w:rsidRPr="002219B2">
        <w:rPr>
          <w:rFonts w:ascii="Times New Roman" w:eastAsia="Microsoft YaHei" w:hAnsi="Times New Roman"/>
          <w:b w:val="0"/>
          <w:bCs/>
          <w:sz w:val="24"/>
          <w:szCs w:val="24"/>
        </w:rPr>
        <w:t>ICSCA), 2019 di Penang, Malaysia.</w:t>
      </w:r>
    </w:p>
    <w:p w:rsidR="00DC5C61" w:rsidRPr="002219B2" w:rsidRDefault="00DC5C61" w:rsidP="00DC5C61">
      <w:pPr>
        <w:pStyle w:val="papertitle"/>
        <w:numPr>
          <w:ilvl w:val="0"/>
          <w:numId w:val="5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2219B2">
        <w:rPr>
          <w:sz w:val="24"/>
          <w:szCs w:val="24"/>
        </w:rPr>
        <w:t>“</w:t>
      </w:r>
      <w:r w:rsidRPr="002219B2">
        <w:rPr>
          <w:i/>
          <w:sz w:val="24"/>
          <w:szCs w:val="24"/>
        </w:rPr>
        <w:t>Determining the Neural Network Topology from the Viewpoint of Kuhn</w:t>
      </w:r>
      <w:r w:rsidRPr="002219B2">
        <w:rPr>
          <w:i/>
          <w:sz w:val="24"/>
          <w:szCs w:val="24"/>
          <w:lang w:val="id-ID"/>
        </w:rPr>
        <w:t>’s Philosophy</w:t>
      </w:r>
      <w:r w:rsidRPr="002219B2">
        <w:rPr>
          <w:i/>
          <w:sz w:val="24"/>
          <w:szCs w:val="24"/>
        </w:rPr>
        <w:t xml:space="preserve"> and Popper</w:t>
      </w:r>
      <w:r w:rsidRPr="002219B2">
        <w:rPr>
          <w:i/>
          <w:sz w:val="24"/>
          <w:szCs w:val="24"/>
          <w:lang w:val="id-ID"/>
        </w:rPr>
        <w:t>’s Philosophy</w:t>
      </w:r>
      <w:r w:rsidRPr="002219B2">
        <w:rPr>
          <w:sz w:val="24"/>
          <w:szCs w:val="24"/>
        </w:rPr>
        <w:t xml:space="preserve">” yang disajikan pada </w:t>
      </w:r>
      <w:r w:rsidRPr="002219B2">
        <w:rPr>
          <w:color w:val="404040"/>
          <w:sz w:val="24"/>
          <w:szCs w:val="24"/>
        </w:rPr>
        <w:t>International Conference of Artificial Intelligence and Information Technology (ICAIIT), 2019 di Yogyakarta.</w:t>
      </w:r>
    </w:p>
    <w:p w:rsidR="00DC5C61" w:rsidRPr="002219B2" w:rsidRDefault="00DC5C61" w:rsidP="00DC5C61">
      <w:pPr>
        <w:pStyle w:val="Heading2"/>
        <w:keepNext w:val="0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219B2">
        <w:rPr>
          <w:rFonts w:ascii="Times New Roman" w:hAnsi="Times New Roman" w:cs="Times New Roman"/>
          <w:sz w:val="24"/>
          <w:szCs w:val="24"/>
        </w:rPr>
        <w:t>“</w:t>
      </w:r>
      <w:r w:rsidRPr="002219B2">
        <w:rPr>
          <w:rFonts w:ascii="Times New Roman" w:hAnsi="Times New Roman" w:cs="Times New Roman"/>
          <w:i/>
          <w:sz w:val="24"/>
          <w:szCs w:val="24"/>
        </w:rPr>
        <w:t xml:space="preserve">Determining The Number </w:t>
      </w:r>
      <w:proofErr w:type="gramStart"/>
      <w:r w:rsidRPr="002219B2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Pr="002219B2">
        <w:rPr>
          <w:rFonts w:ascii="Times New Roman" w:hAnsi="Times New Roman" w:cs="Times New Roman"/>
          <w:i/>
          <w:sz w:val="24"/>
          <w:szCs w:val="24"/>
        </w:rPr>
        <w:t xml:space="preserve"> Hidden Layer</w:t>
      </w:r>
      <w:r w:rsidRPr="002219B2">
        <w:rPr>
          <w:rFonts w:ascii="Times New Roman" w:hAnsi="Times New Roman" w:cs="Times New Roman"/>
          <w:i/>
          <w:sz w:val="24"/>
          <w:szCs w:val="24"/>
          <w:lang w:val="id-ID"/>
        </w:rPr>
        <w:t>s in</w:t>
      </w:r>
      <w:r w:rsidRPr="002219B2">
        <w:rPr>
          <w:rFonts w:ascii="Times New Roman" w:hAnsi="Times New Roman" w:cs="Times New Roman"/>
          <w:i/>
          <w:sz w:val="24"/>
          <w:szCs w:val="24"/>
        </w:rPr>
        <w:t xml:space="preserve"> Neural Network by Using Principal Component Analysis</w:t>
      </w:r>
      <w:r w:rsidRPr="002219B2">
        <w:rPr>
          <w:rFonts w:ascii="Times New Roman" w:hAnsi="Times New Roman" w:cs="Times New Roman"/>
          <w:sz w:val="24"/>
          <w:szCs w:val="24"/>
        </w:rPr>
        <w:t>” yang akan disajikan pada Intelligent Systems Conference (IntelliSys) 2019, yang berlangsung di London, Inggris.</w:t>
      </w:r>
    </w:p>
    <w:p w:rsidR="00DC5C61" w:rsidRPr="002219B2" w:rsidRDefault="00DC5C61" w:rsidP="00DC5C61">
      <w:pPr>
        <w:pStyle w:val="Heading2"/>
        <w:keepNext w:val="0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2219B2">
        <w:rPr>
          <w:rFonts w:ascii="Times New Roman" w:hAnsi="Times New Roman" w:cs="Times New Roman"/>
          <w:sz w:val="24"/>
          <w:szCs w:val="24"/>
        </w:rPr>
        <w:lastRenderedPageBreak/>
        <w:t>“A Novel Approach in Determining Neural Networks Architecture to Classify Data with Large Number of Attributes”, IEEE Access, 2020.</w:t>
      </w:r>
    </w:p>
    <w:p w:rsidR="00DC5C61" w:rsidRPr="002219B2" w:rsidRDefault="00DC5C61" w:rsidP="00DC5C61">
      <w:pPr>
        <w:pStyle w:val="Heading2"/>
        <w:keepNext w:val="0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 w:rsidRPr="002219B2">
        <w:rPr>
          <w:rFonts w:ascii="Times New Roman" w:hAnsi="Times New Roman" w:cs="Times New Roman"/>
          <w:sz w:val="24"/>
          <w:szCs w:val="24"/>
        </w:rPr>
        <w:t>" Determining</w:t>
      </w:r>
      <w:proofErr w:type="gramEnd"/>
      <w:r w:rsidRPr="002219B2">
        <w:rPr>
          <w:rFonts w:ascii="Times New Roman" w:hAnsi="Times New Roman" w:cs="Times New Roman"/>
          <w:sz w:val="24"/>
          <w:szCs w:val="24"/>
        </w:rPr>
        <w:t xml:space="preserve"> the number of hidden layer and hidden neuron of neural network for wind speed prediction", </w:t>
      </w:r>
      <w:r w:rsidRPr="002219B2">
        <w:rPr>
          <w:rStyle w:val="Emphasis"/>
          <w:rFonts w:ascii="Times New Roman" w:hAnsi="Times New Roman" w:cs="Times New Roman"/>
          <w:sz w:val="24"/>
          <w:szCs w:val="24"/>
        </w:rPr>
        <w:t xml:space="preserve">PeerJ Computer Science, </w:t>
      </w:r>
      <w:r w:rsidRPr="002219B2">
        <w:rPr>
          <w:rFonts w:ascii="Times New Roman" w:hAnsi="Times New Roman" w:cs="Times New Roman"/>
          <w:sz w:val="24"/>
          <w:szCs w:val="24"/>
        </w:rPr>
        <w:t>2021.</w:t>
      </w:r>
    </w:p>
    <w:p w:rsidR="00DC5C61" w:rsidRDefault="002219B2" w:rsidP="00DC5C61">
      <w:pPr>
        <w:pStyle w:val="NoSpacing"/>
        <w:spacing w:after="0"/>
        <w:rPr>
          <w:sz w:val="24"/>
        </w:rPr>
      </w:pPr>
      <w:r>
        <w:rPr>
          <w:sz w:val="24"/>
        </w:rPr>
        <w:t>Demikian daftar riwayat hidup ini saya tulis dengan sebenar-benarnya.</w:t>
      </w:r>
    </w:p>
    <w:p w:rsidR="002219B2" w:rsidRDefault="002219B2" w:rsidP="00DC5C61">
      <w:pPr>
        <w:pStyle w:val="NoSpacing"/>
        <w:spacing w:after="0"/>
        <w:rPr>
          <w:sz w:val="24"/>
        </w:rPr>
      </w:pPr>
      <w:r>
        <w:rPr>
          <w:sz w:val="24"/>
        </w:rPr>
        <w:t>Bandung, 4 Maret 2022</w:t>
      </w:r>
    </w:p>
    <w:p w:rsidR="002219B2" w:rsidRDefault="002219B2" w:rsidP="00DC5C61">
      <w:pPr>
        <w:pStyle w:val="NoSpacing"/>
        <w:spacing w:after="0"/>
        <w:rPr>
          <w:sz w:val="24"/>
        </w:rPr>
      </w:pPr>
    </w:p>
    <w:p w:rsidR="002219B2" w:rsidRDefault="002219B2" w:rsidP="00DC5C61">
      <w:pPr>
        <w:pStyle w:val="NoSpacing"/>
        <w:spacing w:after="0"/>
        <w:rPr>
          <w:sz w:val="24"/>
        </w:rPr>
      </w:pPr>
      <w:r w:rsidRPr="00DB1F4D">
        <w:rPr>
          <w:rFonts w:ascii="Tahoma" w:hAnsi="Tahoma" w:cs="Tahoma"/>
          <w:noProof/>
        </w:rPr>
        <w:drawing>
          <wp:inline distT="0" distB="0" distL="0" distR="0" wp14:anchorId="6703BFB6" wp14:editId="15DE86DB">
            <wp:extent cx="1440445" cy="7482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460" cy="7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B2" w:rsidRDefault="002219B2" w:rsidP="00DC5C61">
      <w:pPr>
        <w:pStyle w:val="NoSpacing"/>
        <w:spacing w:after="0"/>
        <w:rPr>
          <w:sz w:val="24"/>
        </w:rPr>
      </w:pPr>
      <w:r>
        <w:rPr>
          <w:sz w:val="24"/>
        </w:rPr>
        <w:t>(Muh. Ibnu Choldun R.)</w:t>
      </w:r>
    </w:p>
    <w:p w:rsidR="002219B2" w:rsidRPr="0073274D" w:rsidRDefault="002219B2" w:rsidP="00DC5C61">
      <w:pPr>
        <w:pStyle w:val="NoSpacing"/>
        <w:spacing w:after="0"/>
        <w:rPr>
          <w:sz w:val="24"/>
        </w:rPr>
      </w:pPr>
    </w:p>
    <w:p w:rsidR="006D5EB5" w:rsidRDefault="006D5EB5"/>
    <w:sectPr w:rsidR="006D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8C6"/>
    <w:multiLevelType w:val="hybridMultilevel"/>
    <w:tmpl w:val="1AE0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E20B3"/>
    <w:multiLevelType w:val="hybridMultilevel"/>
    <w:tmpl w:val="63AE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C350E"/>
    <w:multiLevelType w:val="hybridMultilevel"/>
    <w:tmpl w:val="16229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41CB1"/>
    <w:multiLevelType w:val="multilevel"/>
    <w:tmpl w:val="50846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hint="default"/>
        <w:b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D93AED"/>
    <w:multiLevelType w:val="hybridMultilevel"/>
    <w:tmpl w:val="ACCEC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672338"/>
    <w:multiLevelType w:val="hybridMultilevel"/>
    <w:tmpl w:val="C694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A9"/>
    <w:rsid w:val="001863E9"/>
    <w:rsid w:val="002219B2"/>
    <w:rsid w:val="003044BA"/>
    <w:rsid w:val="00442B79"/>
    <w:rsid w:val="004A3197"/>
    <w:rsid w:val="006D5EB5"/>
    <w:rsid w:val="0073274D"/>
    <w:rsid w:val="00D17BA9"/>
    <w:rsid w:val="00DC5C61"/>
    <w:rsid w:val="00E82C50"/>
    <w:rsid w:val="00E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3E780-7B2F-4C91-9322-3BA699C7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5C61"/>
    <w:pPr>
      <w:keepNext/>
      <w:numPr>
        <w:numId w:val="4"/>
      </w:numPr>
      <w:spacing w:before="120" w:after="60" w:line="240" w:lineRule="auto"/>
      <w:outlineLvl w:val="0"/>
    </w:pPr>
    <w:rPr>
      <w:rFonts w:ascii="Tahoma" w:eastAsia="MS Mincho" w:hAnsi="Tahoma" w:cs="Arial"/>
      <w:b/>
      <w:bCs/>
      <w:kern w:val="32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DC5C61"/>
    <w:pPr>
      <w:keepNext/>
      <w:numPr>
        <w:ilvl w:val="1"/>
        <w:numId w:val="4"/>
      </w:numPr>
      <w:spacing w:before="240" w:after="240" w:line="240" w:lineRule="auto"/>
      <w:outlineLvl w:val="1"/>
    </w:pPr>
    <w:rPr>
      <w:rFonts w:ascii="Tahoma" w:eastAsia="MS Mincho" w:hAnsi="Tahoma" w:cs="Arial"/>
      <w:bCs/>
      <w:iCs/>
      <w:sz w:val="20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DC5C61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DC5C61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DC5C61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DC5C61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MS Mincho" w:hAnsi="Times New Roman" w:cs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DC5C61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DC5C61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DC5C61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buh Paragraf"/>
    <w:basedOn w:val="Normal"/>
    <w:uiPriority w:val="1"/>
    <w:qFormat/>
    <w:rsid w:val="00D17BA9"/>
    <w:pPr>
      <w:spacing w:after="200" w:line="240" w:lineRule="auto"/>
      <w:jc w:val="both"/>
    </w:pPr>
    <w:rPr>
      <w:rFonts w:ascii="Times New Roman" w:eastAsiaTheme="minorEastAsia" w:hAnsi="Times New Roman"/>
      <w:sz w:val="20"/>
      <w:szCs w:val="24"/>
      <w:lang w:eastAsia="ko-KR"/>
    </w:rPr>
  </w:style>
  <w:style w:type="paragraph" w:customStyle="1" w:styleId="JudulBabNon-Numbering">
    <w:name w:val="Judul Bab Non-Numbering"/>
    <w:basedOn w:val="NoSpacing"/>
    <w:qFormat/>
    <w:rsid w:val="00D17BA9"/>
    <w:pPr>
      <w:spacing w:after="0"/>
    </w:pPr>
    <w:rPr>
      <w:b/>
    </w:rPr>
  </w:style>
  <w:style w:type="character" w:customStyle="1" w:styleId="Heading1Char">
    <w:name w:val="Heading 1 Char"/>
    <w:basedOn w:val="DefaultParagraphFont"/>
    <w:link w:val="Heading1"/>
    <w:rsid w:val="00DC5C61"/>
    <w:rPr>
      <w:rFonts w:ascii="Tahoma" w:eastAsia="MS Mincho" w:hAnsi="Tahoma" w:cs="Arial"/>
      <w:b/>
      <w:bCs/>
      <w:kern w:val="32"/>
      <w:sz w:val="2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DC5C61"/>
    <w:rPr>
      <w:rFonts w:ascii="Tahoma" w:eastAsia="MS Mincho" w:hAnsi="Tahoma" w:cs="Arial"/>
      <w:bCs/>
      <w:iCs/>
      <w:sz w:val="20"/>
      <w:lang w:eastAsia="ja-JP"/>
    </w:rPr>
  </w:style>
  <w:style w:type="character" w:customStyle="1" w:styleId="Heading3Char">
    <w:name w:val="Heading 3 Char"/>
    <w:basedOn w:val="DefaultParagraphFont"/>
    <w:link w:val="Heading3"/>
    <w:rsid w:val="00DC5C61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rsid w:val="00DC5C61"/>
    <w:rPr>
      <w:rFonts w:ascii="Times New Roman" w:eastAsia="MS Mincho" w:hAnsi="Times New Roman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DC5C61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DC5C61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DC5C61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DC5C61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DC5C61"/>
    <w:rPr>
      <w:rFonts w:ascii="Arial" w:eastAsia="MS Mincho" w:hAnsi="Arial" w:cs="Arial"/>
      <w:lang w:eastAsia="ja-JP"/>
    </w:rPr>
  </w:style>
  <w:style w:type="character" w:styleId="Emphasis">
    <w:name w:val="Emphasis"/>
    <w:basedOn w:val="DefaultParagraphFont"/>
    <w:uiPriority w:val="20"/>
    <w:qFormat/>
    <w:rsid w:val="00DC5C61"/>
    <w:rPr>
      <w:i/>
      <w:iCs/>
    </w:rPr>
  </w:style>
  <w:style w:type="paragraph" w:customStyle="1" w:styleId="Paper-Title">
    <w:name w:val="Paper-Title"/>
    <w:basedOn w:val="Normal"/>
    <w:rsid w:val="00DC5C61"/>
    <w:pPr>
      <w:spacing w:after="120" w:line="240" w:lineRule="auto"/>
      <w:jc w:val="center"/>
    </w:pPr>
    <w:rPr>
      <w:rFonts w:ascii="Helvetica" w:eastAsiaTheme="minorEastAsia" w:hAnsi="Helvetica" w:cs="Times New Roman"/>
      <w:b/>
      <w:sz w:val="36"/>
      <w:szCs w:val="20"/>
    </w:rPr>
  </w:style>
  <w:style w:type="paragraph" w:customStyle="1" w:styleId="papertitle">
    <w:name w:val="paper title"/>
    <w:rsid w:val="00DC5C61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2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ibnucholdun@poltekpos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“Determining The Number Of Hidden Layers in Neural Network by Using Principal Co</vt:lpstr>
      <vt:lpstr>    “A Novel Approach in Determining Neural Networks Architecture to Classify Data w</vt:lpstr>
      <vt:lpstr>    " Determining the number of hidden layer and hidden neuron of neural network for</vt:lpstr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2022-03-04T03:30:00Z</cp:lastPrinted>
  <dcterms:created xsi:type="dcterms:W3CDTF">2022-03-04T03:30:00Z</dcterms:created>
  <dcterms:modified xsi:type="dcterms:W3CDTF">2022-03-04T03:33:00Z</dcterms:modified>
</cp:coreProperties>
</file>