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D98" w:rsidRDefault="009361D1" w:rsidP="00FC456D">
      <w:pPr>
        <w:tabs>
          <w:tab w:val="left" w:pos="8505"/>
        </w:tabs>
        <w:spacing w:after="0" w:line="259" w:lineRule="auto"/>
        <w:ind w:left="0" w:right="1632" w:firstLine="0"/>
        <w:rPr>
          <w:b/>
          <w:sz w:val="24"/>
          <w:szCs w:val="24"/>
        </w:rPr>
      </w:pPr>
      <w:r>
        <w:rPr>
          <w:b/>
          <w:sz w:val="24"/>
          <w:szCs w:val="24"/>
        </w:rPr>
        <w:t>PENGARUH ANGGARAN BIAYA OPERASIONAL TERHADAP KINERJA KEUANGAN PERUSAHAAN PADA PT MUARA DUA PALEMBANG</w:t>
      </w:r>
    </w:p>
    <w:p w:rsidR="009361D1" w:rsidRPr="009361D1" w:rsidRDefault="009361D1" w:rsidP="009361D1">
      <w:pPr>
        <w:spacing w:after="0" w:line="259" w:lineRule="auto"/>
        <w:ind w:left="0" w:right="1632" w:firstLine="0"/>
        <w:jc w:val="left"/>
        <w:rPr>
          <w:sz w:val="24"/>
          <w:szCs w:val="24"/>
        </w:rPr>
      </w:pPr>
    </w:p>
    <w:p w:rsidR="008F7D98" w:rsidRPr="009361D1" w:rsidRDefault="00727252">
      <w:pPr>
        <w:pStyle w:val="Heading2"/>
        <w:spacing w:after="0" w:line="259" w:lineRule="auto"/>
        <w:ind w:left="3893"/>
        <w:rPr>
          <w:sz w:val="24"/>
          <w:szCs w:val="24"/>
        </w:rPr>
      </w:pPr>
      <w:r w:rsidRPr="009361D1">
        <w:rPr>
          <w:i/>
          <w:sz w:val="24"/>
          <w:szCs w:val="24"/>
        </w:rPr>
        <w:t xml:space="preserve">Abstrak </w:t>
      </w:r>
    </w:p>
    <w:p w:rsidR="008F7D98" w:rsidRPr="00FC456D" w:rsidRDefault="00727252">
      <w:pPr>
        <w:spacing w:after="0"/>
        <w:ind w:left="-15" w:right="1618" w:firstLine="720"/>
        <w:rPr>
          <w:sz w:val="24"/>
          <w:szCs w:val="24"/>
        </w:rPr>
      </w:pPr>
      <w:r w:rsidRPr="00FC456D">
        <w:rPr>
          <w:sz w:val="24"/>
          <w:szCs w:val="24"/>
        </w:rPr>
        <w:t xml:space="preserve">Penelitian ini bertujuan untuk mengetahui ada atau tidaknya pengaruh anggaran biaya operasional terhadap kinerja keuangan perusahaan pada PT </w:t>
      </w:r>
      <w:r w:rsidR="00FC456D" w:rsidRPr="00FC456D">
        <w:rPr>
          <w:sz w:val="24"/>
          <w:szCs w:val="24"/>
        </w:rPr>
        <w:t>Muara Dua Palembang tahun 2013 – 2015</w:t>
      </w:r>
      <w:r w:rsidRPr="00FC456D">
        <w:rPr>
          <w:sz w:val="24"/>
          <w:szCs w:val="24"/>
        </w:rPr>
        <w:t xml:space="preserve">. Variabel yang digunakan dalam penelitian ini adalah anggaran biaya operasional (X) dan kinerja keuangan perusahaan (Y). </w:t>
      </w:r>
    </w:p>
    <w:p w:rsidR="008F7D98" w:rsidRPr="00FC456D" w:rsidRDefault="00727252">
      <w:pPr>
        <w:spacing w:after="0"/>
        <w:ind w:left="-15" w:right="1618" w:firstLine="720"/>
        <w:rPr>
          <w:sz w:val="24"/>
          <w:szCs w:val="24"/>
        </w:rPr>
      </w:pPr>
      <w:r w:rsidRPr="00FC456D">
        <w:rPr>
          <w:sz w:val="24"/>
          <w:szCs w:val="24"/>
        </w:rPr>
        <w:t xml:space="preserve">Metode penelitian yang penulis gunakan adalah metode analisis kuantitatif dengan menggunakan alat </w:t>
      </w:r>
      <w:proofErr w:type="gramStart"/>
      <w:r w:rsidRPr="00FC456D">
        <w:rPr>
          <w:sz w:val="24"/>
          <w:szCs w:val="24"/>
        </w:rPr>
        <w:t>bantu</w:t>
      </w:r>
      <w:proofErr w:type="gramEnd"/>
      <w:r w:rsidRPr="00FC456D">
        <w:rPr>
          <w:sz w:val="24"/>
          <w:szCs w:val="24"/>
        </w:rPr>
        <w:t xml:space="preserve"> statistik SPSS 22.</w:t>
      </w:r>
      <w:r w:rsidR="009361D1" w:rsidRPr="00FC456D">
        <w:rPr>
          <w:sz w:val="24"/>
          <w:szCs w:val="24"/>
        </w:rPr>
        <w:t xml:space="preserve"> </w:t>
      </w:r>
      <w:r w:rsidRPr="00FC456D">
        <w:rPr>
          <w:sz w:val="24"/>
          <w:szCs w:val="24"/>
        </w:rPr>
        <w:t xml:space="preserve">Hasil penelitian menunujukkan bahwa anggaran biaya operasional mempunyai pengaruh yang signifikan terhadap kinerja keuangan perusahaan 86,7% sedangkan sisanya sebesar 13,3% dipengaruhi oleh faktor – faktor yang tidak diteliti dalam penelitian ini.  </w:t>
      </w:r>
    </w:p>
    <w:p w:rsidR="008F7D98" w:rsidRPr="00FC456D" w:rsidRDefault="00727252">
      <w:pPr>
        <w:spacing w:after="0"/>
        <w:ind w:left="-15" w:right="1618" w:firstLine="720"/>
        <w:rPr>
          <w:sz w:val="24"/>
          <w:szCs w:val="24"/>
        </w:rPr>
      </w:pPr>
      <w:r w:rsidRPr="00FC456D">
        <w:rPr>
          <w:sz w:val="24"/>
          <w:szCs w:val="24"/>
        </w:rPr>
        <w:t xml:space="preserve">Berdasarkan hasil penelitian disimpulkan bahwa anggaran biaya operasional yang dibuat pada PT Muara Dua Palembang telah sesuai dengan syarat – syarat anggaran yang baik, sehingga dapat membantu dalam mencapai tujuan perusahaan untuk meningkatkan laba. </w:t>
      </w:r>
    </w:p>
    <w:p w:rsidR="008F7D98" w:rsidRPr="00FC456D" w:rsidRDefault="00727252">
      <w:pPr>
        <w:spacing w:after="0" w:line="259" w:lineRule="auto"/>
        <w:ind w:left="720" w:firstLine="0"/>
        <w:jc w:val="left"/>
        <w:rPr>
          <w:sz w:val="24"/>
          <w:szCs w:val="24"/>
        </w:rPr>
      </w:pPr>
      <w:r w:rsidRPr="00FC456D">
        <w:rPr>
          <w:sz w:val="24"/>
          <w:szCs w:val="24"/>
        </w:rPr>
        <w:t xml:space="preserve"> </w:t>
      </w:r>
    </w:p>
    <w:p w:rsidR="008F7D98" w:rsidRPr="009361D1" w:rsidRDefault="00727252">
      <w:pPr>
        <w:spacing w:after="0"/>
        <w:ind w:left="-15" w:right="1618" w:firstLine="0"/>
        <w:rPr>
          <w:sz w:val="24"/>
          <w:szCs w:val="24"/>
        </w:rPr>
      </w:pPr>
      <w:r w:rsidRPr="00FC456D">
        <w:rPr>
          <w:b/>
          <w:sz w:val="24"/>
          <w:szCs w:val="24"/>
        </w:rPr>
        <w:t xml:space="preserve">Kata </w:t>
      </w:r>
      <w:proofErr w:type="gramStart"/>
      <w:r w:rsidRPr="00FC456D">
        <w:rPr>
          <w:b/>
          <w:sz w:val="24"/>
          <w:szCs w:val="24"/>
        </w:rPr>
        <w:t>kunci :</w:t>
      </w:r>
      <w:proofErr w:type="gramEnd"/>
      <w:r w:rsidRPr="00FC456D">
        <w:rPr>
          <w:b/>
          <w:sz w:val="24"/>
          <w:szCs w:val="24"/>
        </w:rPr>
        <w:t xml:space="preserve"> </w:t>
      </w:r>
      <w:r w:rsidRPr="00FC456D">
        <w:rPr>
          <w:sz w:val="24"/>
          <w:szCs w:val="24"/>
        </w:rPr>
        <w:t>Anggaran biaya operasional, kinerja keuangan perusahaan, alat bantu statistik</w:t>
      </w:r>
      <w:r w:rsidRPr="009361D1">
        <w:rPr>
          <w:i/>
          <w:sz w:val="24"/>
          <w:szCs w:val="24"/>
        </w:rPr>
        <w:t xml:space="preserve"> </w:t>
      </w:r>
    </w:p>
    <w:p w:rsidR="008F7D98" w:rsidRPr="009361D1" w:rsidRDefault="00727252">
      <w:pPr>
        <w:spacing w:after="0" w:line="259" w:lineRule="auto"/>
        <w:ind w:left="0" w:firstLine="0"/>
        <w:jc w:val="left"/>
        <w:rPr>
          <w:sz w:val="24"/>
          <w:szCs w:val="24"/>
        </w:rPr>
      </w:pPr>
      <w:r w:rsidRPr="009361D1">
        <w:rPr>
          <w:i/>
          <w:sz w:val="24"/>
          <w:szCs w:val="24"/>
        </w:rPr>
        <w:t xml:space="preserve"> </w:t>
      </w:r>
    </w:p>
    <w:p w:rsidR="008F7D98" w:rsidRPr="009361D1" w:rsidRDefault="00727252">
      <w:pPr>
        <w:spacing w:after="0" w:line="259" w:lineRule="auto"/>
        <w:ind w:left="0" w:firstLine="0"/>
        <w:jc w:val="left"/>
        <w:rPr>
          <w:sz w:val="24"/>
          <w:szCs w:val="24"/>
        </w:rPr>
      </w:pPr>
      <w:r w:rsidRPr="009361D1">
        <w:rPr>
          <w:i/>
          <w:sz w:val="24"/>
          <w:szCs w:val="24"/>
        </w:rPr>
        <w:t xml:space="preserve"> </w:t>
      </w:r>
    </w:p>
    <w:p w:rsidR="008F7D98" w:rsidRPr="009361D1" w:rsidRDefault="00727252">
      <w:pPr>
        <w:pStyle w:val="Heading2"/>
        <w:spacing w:after="0" w:line="259" w:lineRule="auto"/>
        <w:ind w:left="3893"/>
        <w:rPr>
          <w:sz w:val="24"/>
          <w:szCs w:val="24"/>
        </w:rPr>
      </w:pPr>
      <w:r w:rsidRPr="009361D1">
        <w:rPr>
          <w:i/>
          <w:sz w:val="24"/>
          <w:szCs w:val="24"/>
        </w:rPr>
        <w:t xml:space="preserve">Abstract </w:t>
      </w:r>
    </w:p>
    <w:p w:rsidR="008F7D98" w:rsidRPr="009361D1" w:rsidRDefault="00727252">
      <w:pPr>
        <w:spacing w:after="0"/>
        <w:ind w:left="-15" w:right="1618" w:firstLine="720"/>
        <w:rPr>
          <w:sz w:val="24"/>
          <w:szCs w:val="24"/>
        </w:rPr>
      </w:pPr>
      <w:r w:rsidRPr="009361D1">
        <w:rPr>
          <w:i/>
          <w:sz w:val="24"/>
          <w:szCs w:val="24"/>
        </w:rPr>
        <w:t xml:space="preserve">This study aimed to determine whether or not the effect of operating expense budget on financial performance at PT Muara Dua Palembang in 2011 - 2013. The variables used in this study is the operational budget (X) and financial performance (Y). </w:t>
      </w:r>
    </w:p>
    <w:p w:rsidR="008F7D98" w:rsidRPr="009361D1" w:rsidRDefault="00727252">
      <w:pPr>
        <w:spacing w:after="0"/>
        <w:ind w:left="-15" w:right="1618" w:firstLine="720"/>
        <w:rPr>
          <w:sz w:val="24"/>
          <w:szCs w:val="24"/>
        </w:rPr>
      </w:pPr>
      <w:r w:rsidRPr="009361D1">
        <w:rPr>
          <w:i/>
          <w:sz w:val="24"/>
          <w:szCs w:val="24"/>
        </w:rPr>
        <w:t>The research method that used is quantitative method by using statistical tools SPSS 22.</w:t>
      </w:r>
      <w:r w:rsidR="00F97EAD">
        <w:rPr>
          <w:i/>
          <w:sz w:val="24"/>
          <w:szCs w:val="24"/>
        </w:rPr>
        <w:t xml:space="preserve"> </w:t>
      </w:r>
      <w:r w:rsidRPr="009361D1">
        <w:rPr>
          <w:i/>
          <w:sz w:val="24"/>
          <w:szCs w:val="24"/>
        </w:rPr>
        <w:t xml:space="preserve">Results of the study indicate that the operational budget has a significant effect to the financial performance of 86.7% while the the remaining 13.3% is influenced by other factors that not examined in this study. </w:t>
      </w:r>
    </w:p>
    <w:p w:rsidR="008F7D98" w:rsidRPr="009361D1" w:rsidRDefault="00727252">
      <w:pPr>
        <w:spacing w:after="0"/>
        <w:ind w:left="-15" w:right="1618" w:firstLine="720"/>
        <w:rPr>
          <w:sz w:val="24"/>
          <w:szCs w:val="24"/>
        </w:rPr>
      </w:pPr>
      <w:r w:rsidRPr="009361D1">
        <w:rPr>
          <w:i/>
          <w:sz w:val="24"/>
          <w:szCs w:val="24"/>
        </w:rPr>
        <w:t xml:space="preserve">Based on the results of the study concluded that the operational budget made at PT Muara Dua Palembang in accordance with the terms a good budget requirements, so as to assist in achieving the company's goals to increase profits. </w:t>
      </w:r>
    </w:p>
    <w:p w:rsidR="008F7D98" w:rsidRPr="009361D1" w:rsidRDefault="00727252">
      <w:pPr>
        <w:spacing w:after="0" w:line="259" w:lineRule="auto"/>
        <w:ind w:left="720" w:firstLine="0"/>
        <w:jc w:val="left"/>
        <w:rPr>
          <w:sz w:val="24"/>
          <w:szCs w:val="24"/>
        </w:rPr>
      </w:pPr>
      <w:r w:rsidRPr="009361D1">
        <w:rPr>
          <w:i/>
          <w:sz w:val="24"/>
          <w:szCs w:val="24"/>
        </w:rPr>
        <w:t xml:space="preserve"> </w:t>
      </w:r>
    </w:p>
    <w:p w:rsidR="008F7D98" w:rsidRPr="009361D1" w:rsidRDefault="00727252">
      <w:pPr>
        <w:spacing w:after="0"/>
        <w:ind w:left="-15" w:right="1618" w:firstLine="0"/>
        <w:rPr>
          <w:sz w:val="24"/>
          <w:szCs w:val="24"/>
        </w:rPr>
      </w:pPr>
      <w:proofErr w:type="gramStart"/>
      <w:r w:rsidRPr="009361D1">
        <w:rPr>
          <w:b/>
          <w:sz w:val="24"/>
          <w:szCs w:val="24"/>
        </w:rPr>
        <w:t>Keywords :</w:t>
      </w:r>
      <w:proofErr w:type="gramEnd"/>
      <w:r w:rsidRPr="009361D1">
        <w:rPr>
          <w:b/>
          <w:sz w:val="24"/>
          <w:szCs w:val="24"/>
        </w:rPr>
        <w:t xml:space="preserve"> </w:t>
      </w:r>
      <w:r w:rsidRPr="009361D1">
        <w:rPr>
          <w:i/>
          <w:sz w:val="24"/>
          <w:szCs w:val="24"/>
        </w:rPr>
        <w:t xml:space="preserve">Operational budget, financial performance, statistical tools. </w:t>
      </w:r>
    </w:p>
    <w:p w:rsidR="008F7D98" w:rsidRPr="009361D1" w:rsidRDefault="00727252">
      <w:pPr>
        <w:spacing w:after="0" w:line="259" w:lineRule="auto"/>
        <w:ind w:left="0" w:firstLine="0"/>
        <w:jc w:val="left"/>
        <w:rPr>
          <w:sz w:val="24"/>
          <w:szCs w:val="24"/>
        </w:rPr>
      </w:pPr>
      <w:r w:rsidRPr="009361D1">
        <w:rPr>
          <w:i/>
          <w:sz w:val="24"/>
          <w:szCs w:val="24"/>
        </w:rPr>
        <w:t xml:space="preserve"> </w:t>
      </w:r>
    </w:p>
    <w:p w:rsidR="008F7D98" w:rsidRPr="009361D1" w:rsidRDefault="00727252">
      <w:pPr>
        <w:spacing w:after="0" w:line="259" w:lineRule="auto"/>
        <w:ind w:left="0" w:firstLine="0"/>
        <w:jc w:val="left"/>
        <w:rPr>
          <w:sz w:val="24"/>
          <w:szCs w:val="24"/>
        </w:rPr>
      </w:pPr>
      <w:r w:rsidRPr="009361D1">
        <w:rPr>
          <w:i/>
          <w:sz w:val="24"/>
          <w:szCs w:val="24"/>
        </w:rPr>
        <w:t xml:space="preserve"> </w:t>
      </w:r>
    </w:p>
    <w:p w:rsidR="008F7D98" w:rsidRPr="009361D1" w:rsidRDefault="00727252">
      <w:pPr>
        <w:spacing w:after="0" w:line="259" w:lineRule="auto"/>
        <w:ind w:left="0" w:firstLine="0"/>
        <w:jc w:val="left"/>
        <w:rPr>
          <w:sz w:val="24"/>
          <w:szCs w:val="24"/>
        </w:rPr>
      </w:pPr>
      <w:r w:rsidRPr="009361D1">
        <w:rPr>
          <w:i/>
          <w:sz w:val="24"/>
          <w:szCs w:val="24"/>
        </w:rPr>
        <w:t xml:space="preserve"> </w:t>
      </w:r>
    </w:p>
    <w:p w:rsidR="008F7D98" w:rsidRPr="009361D1" w:rsidRDefault="00727252">
      <w:pPr>
        <w:spacing w:after="0" w:line="259" w:lineRule="auto"/>
        <w:ind w:left="0" w:firstLine="0"/>
        <w:jc w:val="left"/>
        <w:rPr>
          <w:sz w:val="24"/>
          <w:szCs w:val="24"/>
        </w:rPr>
      </w:pPr>
      <w:r w:rsidRPr="009361D1">
        <w:rPr>
          <w:i/>
          <w:sz w:val="24"/>
          <w:szCs w:val="24"/>
        </w:rPr>
        <w:t xml:space="preserve"> </w:t>
      </w:r>
    </w:p>
    <w:p w:rsidR="008F7D98" w:rsidRPr="009361D1" w:rsidRDefault="00727252">
      <w:pPr>
        <w:spacing w:after="0" w:line="259" w:lineRule="auto"/>
        <w:ind w:left="0" w:firstLine="0"/>
        <w:jc w:val="left"/>
        <w:rPr>
          <w:sz w:val="24"/>
          <w:szCs w:val="24"/>
        </w:rPr>
      </w:pPr>
      <w:r w:rsidRPr="009361D1">
        <w:rPr>
          <w:i/>
          <w:sz w:val="24"/>
          <w:szCs w:val="24"/>
        </w:rPr>
        <w:t xml:space="preserve"> </w:t>
      </w:r>
    </w:p>
    <w:p w:rsidR="009361D1" w:rsidRDefault="00727252" w:rsidP="009361D1">
      <w:pPr>
        <w:spacing w:after="0" w:line="259" w:lineRule="auto"/>
        <w:ind w:left="0" w:firstLine="0"/>
        <w:jc w:val="left"/>
        <w:rPr>
          <w:sz w:val="24"/>
          <w:szCs w:val="24"/>
        </w:rPr>
      </w:pPr>
      <w:r w:rsidRPr="009361D1">
        <w:rPr>
          <w:i/>
          <w:sz w:val="24"/>
          <w:szCs w:val="24"/>
        </w:rPr>
        <w:t xml:space="preserve"> </w:t>
      </w:r>
    </w:p>
    <w:p w:rsidR="009361D1" w:rsidRDefault="009361D1" w:rsidP="009361D1">
      <w:pPr>
        <w:spacing w:after="0" w:line="259" w:lineRule="auto"/>
        <w:ind w:left="0" w:firstLine="0"/>
        <w:jc w:val="left"/>
        <w:rPr>
          <w:sz w:val="24"/>
          <w:szCs w:val="24"/>
        </w:rPr>
      </w:pPr>
    </w:p>
    <w:p w:rsidR="009361D1" w:rsidRDefault="009361D1" w:rsidP="009361D1">
      <w:pPr>
        <w:spacing w:after="0" w:line="259" w:lineRule="auto"/>
        <w:ind w:left="0" w:firstLine="0"/>
        <w:jc w:val="left"/>
        <w:rPr>
          <w:sz w:val="24"/>
          <w:szCs w:val="24"/>
        </w:rPr>
      </w:pPr>
    </w:p>
    <w:p w:rsidR="009361D1" w:rsidRDefault="009361D1" w:rsidP="009361D1">
      <w:pPr>
        <w:pStyle w:val="Heading1"/>
        <w:ind w:left="0" w:right="1273" w:firstLine="0"/>
        <w:jc w:val="both"/>
        <w:rPr>
          <w:sz w:val="24"/>
          <w:szCs w:val="24"/>
        </w:rPr>
      </w:pPr>
    </w:p>
    <w:p w:rsidR="009361D1" w:rsidRPr="009361D1" w:rsidRDefault="009361D1" w:rsidP="009361D1"/>
    <w:p w:rsidR="008F7D98" w:rsidRDefault="00727252" w:rsidP="009361D1">
      <w:pPr>
        <w:pStyle w:val="Heading1"/>
        <w:numPr>
          <w:ilvl w:val="0"/>
          <w:numId w:val="8"/>
        </w:numPr>
        <w:ind w:right="1273"/>
        <w:rPr>
          <w:sz w:val="24"/>
          <w:szCs w:val="24"/>
        </w:rPr>
      </w:pPr>
      <w:r w:rsidRPr="009361D1">
        <w:rPr>
          <w:sz w:val="24"/>
          <w:szCs w:val="24"/>
        </w:rPr>
        <w:lastRenderedPageBreak/>
        <w:t xml:space="preserve">PENDAHULUAN </w:t>
      </w:r>
    </w:p>
    <w:p w:rsidR="009361D1" w:rsidRPr="009361D1" w:rsidRDefault="009361D1" w:rsidP="009361D1"/>
    <w:p w:rsidR="008F7D98" w:rsidRPr="009361D1" w:rsidRDefault="00727252">
      <w:pPr>
        <w:spacing w:after="40"/>
        <w:ind w:left="-15" w:right="1622" w:firstLine="360"/>
        <w:rPr>
          <w:sz w:val="24"/>
          <w:szCs w:val="24"/>
        </w:rPr>
      </w:pPr>
      <w:r w:rsidRPr="009361D1">
        <w:rPr>
          <w:sz w:val="24"/>
          <w:szCs w:val="24"/>
        </w:rPr>
        <w:t xml:space="preserve">Setiap perusahaan berupaya seoptimal mungkin mencapai tujuan yang telah mereka rencanakan, baik itu tujuan jangka pendek maupun tujuan jangka panjang. Dalam kegiatan perusahaan, semua bagian seperti pemasaran, operasional, sumber daya manusia, dan keuangan akan menjadi satu kesatuan kerja yang harus saling mendukung dalam proses pencapaian tujuan. </w:t>
      </w:r>
    </w:p>
    <w:p w:rsidR="008F7D98" w:rsidRPr="009361D1" w:rsidRDefault="00727252">
      <w:pPr>
        <w:ind w:left="-15" w:right="1622" w:firstLine="360"/>
        <w:rPr>
          <w:sz w:val="24"/>
          <w:szCs w:val="24"/>
        </w:rPr>
      </w:pPr>
      <w:r w:rsidRPr="009361D1">
        <w:rPr>
          <w:sz w:val="24"/>
          <w:szCs w:val="24"/>
        </w:rPr>
        <w:t xml:space="preserve">Perusahaan akan merencanakan dan mengendalikan hal-hal apa saja yang dianggap penting dalam proses pencapaian tujuan. Salah satu elemen yang dianggap penting perencanaan dan pengendalian perusahaan adalah anggaran. Anggaran oleh banyak perusahaaan diyakini dapat meningkatkan kinerja perusahaan. Anggaran merupakan suatu rencana terperinci untuk dimasa yang akan datang dan dinyatakan dalam ukuran kuantitatif. Kegiatan bidang ini sangat erat hubungannya, baik dalam tahap penyusunan hingga tahap pelaksanaan dan realisasi anggaran. </w:t>
      </w:r>
    </w:p>
    <w:p w:rsidR="008F7D98" w:rsidRPr="009361D1" w:rsidRDefault="00727252">
      <w:pPr>
        <w:ind w:left="-15" w:right="1622" w:firstLine="360"/>
        <w:rPr>
          <w:sz w:val="24"/>
          <w:szCs w:val="24"/>
        </w:rPr>
      </w:pPr>
      <w:r w:rsidRPr="009361D1">
        <w:rPr>
          <w:sz w:val="24"/>
          <w:szCs w:val="24"/>
        </w:rPr>
        <w:t xml:space="preserve">Semakin komplek suatu masalah dalam perusahaan dilakukan berdasarkan perencanaan yang tepat dan cermat. Oleh karena itu, peranan anggaran bagi perusahaan sangat lah penting sebagai bentuk awal perencanaan perusahaan dimana tidak hanya dianggap sebagai penunjang kegiatan operasional perusahaan saja tetapi digunakan juga sebagai tolak ukur dalam mencapai keberhasilan usaha-usaha yang telah digariskan sebelumnya.  </w:t>
      </w:r>
    </w:p>
    <w:p w:rsidR="008F7D98" w:rsidRPr="009361D1" w:rsidRDefault="00727252">
      <w:pPr>
        <w:ind w:left="-15" w:right="1622" w:firstLine="360"/>
        <w:rPr>
          <w:sz w:val="24"/>
          <w:szCs w:val="24"/>
        </w:rPr>
      </w:pPr>
      <w:r w:rsidRPr="009361D1">
        <w:rPr>
          <w:sz w:val="24"/>
          <w:szCs w:val="24"/>
        </w:rPr>
        <w:t xml:space="preserve">Sehingga pengaruh anggaran biaya operasional sebagai alat pengendalian manajemen pada PT Muara Dua belum digunakan secara optimal, semua ini dapat terlihat dari adanya penyimpangan biaya yang dapat menimbulkan kerugian bagi perusahaan serta penerapan biaya tidak dapat menekan biaya – biaya operasional yang ada pada perusahaan namun pada dasarnya anggaran biaya operasional yang diterapkan pada PT Muara Dua cukup memadai. </w:t>
      </w:r>
    </w:p>
    <w:p w:rsidR="008F7D98" w:rsidRPr="009361D1" w:rsidRDefault="00727252">
      <w:pPr>
        <w:ind w:left="-15" w:right="1622" w:firstLine="360"/>
        <w:rPr>
          <w:sz w:val="24"/>
          <w:szCs w:val="24"/>
        </w:rPr>
      </w:pPr>
      <w:r w:rsidRPr="009361D1">
        <w:rPr>
          <w:sz w:val="24"/>
          <w:szCs w:val="24"/>
        </w:rPr>
        <w:t xml:space="preserve">PT Muara Dua yang merupakan perusahaan milik </w:t>
      </w:r>
      <w:proofErr w:type="gramStart"/>
      <w:r w:rsidRPr="009361D1">
        <w:rPr>
          <w:sz w:val="24"/>
          <w:szCs w:val="24"/>
        </w:rPr>
        <w:t>swasta  yang</w:t>
      </w:r>
      <w:proofErr w:type="gramEnd"/>
      <w:r w:rsidRPr="009361D1">
        <w:rPr>
          <w:sz w:val="24"/>
          <w:szCs w:val="24"/>
        </w:rPr>
        <w:t xml:space="preserve"> bergerak dibidang industri besi dan baja juga memiliki target dalam proses operasionalnya baik pusat, maupun cabang perusahaan PT. Muara Dua sendiri. </w:t>
      </w:r>
    </w:p>
    <w:p w:rsidR="008F7D98" w:rsidRPr="009361D1" w:rsidRDefault="00727252">
      <w:pPr>
        <w:ind w:left="-15" w:right="1622" w:firstLine="360"/>
        <w:rPr>
          <w:sz w:val="24"/>
          <w:szCs w:val="24"/>
        </w:rPr>
      </w:pPr>
      <w:r w:rsidRPr="009361D1">
        <w:rPr>
          <w:sz w:val="24"/>
          <w:szCs w:val="24"/>
        </w:rPr>
        <w:t xml:space="preserve">Ada beberapa penelitian yang dilakukan oleh peneliti seperti Dian Sari (2013) dengan judul Pengaruh Partisipasi Anggaran dan Akuntansi Pertanggungjawaban Terhadap Kinerja Manajerial PT Pos Indonesia menunjukkan bahwa partisipasi anggaran tidak berpengaruh terhadap kinerja manajerial. Penelitian yang dilakukan Ni Made Suari Ardiani dkk (2013) dengan judul Pengaruh Penarapan </w:t>
      </w:r>
      <w:proofErr w:type="gramStart"/>
      <w:r w:rsidRPr="009361D1">
        <w:rPr>
          <w:sz w:val="24"/>
          <w:szCs w:val="24"/>
        </w:rPr>
        <w:t>Akuntansi  Pertanggungjawaban</w:t>
      </w:r>
      <w:proofErr w:type="gramEnd"/>
      <w:r w:rsidRPr="009361D1">
        <w:rPr>
          <w:sz w:val="24"/>
          <w:szCs w:val="24"/>
        </w:rPr>
        <w:t xml:space="preserve"> Terhadap Efektivitas Pengendalian Biaya. Hasil dari penelitian berpengaruh positif dan signifikan terhadap efektivitas pengedalian biaya. </w:t>
      </w:r>
    </w:p>
    <w:p w:rsidR="008F7D98" w:rsidRPr="009361D1" w:rsidRDefault="00727252">
      <w:pPr>
        <w:ind w:left="-15" w:right="1622" w:firstLine="360"/>
        <w:rPr>
          <w:sz w:val="24"/>
          <w:szCs w:val="24"/>
        </w:rPr>
      </w:pPr>
      <w:r w:rsidRPr="009361D1">
        <w:rPr>
          <w:sz w:val="24"/>
          <w:szCs w:val="24"/>
        </w:rPr>
        <w:t xml:space="preserve">Dalam penelitian realisasi anggaran biaya operasional yang dilakukan oleh Nani Nuraini (2009) dengan judul Peranan Anggaran Biaya Operasional Sebagai Alat Pengendalian Manajemen Pada PT SariWangi AEA. Hasil penelitian menunjukkan bahwa realisai biaya operasional tahun 2007 adanya penyimpangan positif 0,75%. Ini berbeda dengan </w:t>
      </w:r>
      <w:proofErr w:type="gramStart"/>
      <w:r w:rsidRPr="009361D1">
        <w:rPr>
          <w:sz w:val="24"/>
          <w:szCs w:val="24"/>
        </w:rPr>
        <w:t>penelitian  Shinta</w:t>
      </w:r>
      <w:proofErr w:type="gramEnd"/>
      <w:r w:rsidRPr="009361D1">
        <w:rPr>
          <w:sz w:val="24"/>
          <w:szCs w:val="24"/>
        </w:rPr>
        <w:t xml:space="preserve"> Sukma Devi Karno (2013) dengan judul Analisis Anggaran Biaya Operasional dan Anggaran Pendapatan Terhadap Kinerja Keuangan Berdasarkan </w:t>
      </w:r>
      <w:r w:rsidRPr="009361D1">
        <w:rPr>
          <w:i/>
          <w:sz w:val="24"/>
          <w:szCs w:val="24"/>
        </w:rPr>
        <w:t>Rasio Return on Asset</w:t>
      </w:r>
      <w:r w:rsidRPr="009361D1">
        <w:rPr>
          <w:sz w:val="24"/>
          <w:szCs w:val="24"/>
        </w:rPr>
        <w:t xml:space="preserve"> (ROA) Pada PT Graha Sarana Duta Palembang. Hasil dari penelitian menunjukkan anggaran biaya operasional mempengaruhi </w:t>
      </w:r>
      <w:r w:rsidRPr="009361D1">
        <w:rPr>
          <w:i/>
          <w:sz w:val="24"/>
          <w:szCs w:val="24"/>
        </w:rPr>
        <w:t>Rasio Return on Asset</w:t>
      </w:r>
      <w:r w:rsidRPr="009361D1">
        <w:rPr>
          <w:sz w:val="24"/>
          <w:szCs w:val="24"/>
        </w:rPr>
        <w:t xml:space="preserve"> (ROA). </w:t>
      </w:r>
    </w:p>
    <w:p w:rsidR="008F7D98" w:rsidRPr="009361D1" w:rsidRDefault="00727252">
      <w:pPr>
        <w:ind w:left="-15" w:right="1622" w:firstLine="360"/>
        <w:rPr>
          <w:sz w:val="24"/>
          <w:szCs w:val="24"/>
        </w:rPr>
      </w:pPr>
      <w:r w:rsidRPr="009361D1">
        <w:rPr>
          <w:sz w:val="24"/>
          <w:szCs w:val="24"/>
        </w:rPr>
        <w:t xml:space="preserve">Adanya </w:t>
      </w:r>
      <w:r w:rsidRPr="009361D1">
        <w:rPr>
          <w:i/>
          <w:sz w:val="24"/>
          <w:szCs w:val="24"/>
        </w:rPr>
        <w:t>research gap</w:t>
      </w:r>
      <w:r w:rsidRPr="009361D1">
        <w:rPr>
          <w:sz w:val="24"/>
          <w:szCs w:val="24"/>
        </w:rPr>
        <w:t xml:space="preserve"> dari penelitian-penelitian sebelumnya yang mendorong penelitian untuk melakukan penelitian kembali dengan judul </w:t>
      </w:r>
      <w:r w:rsidRPr="009361D1">
        <w:rPr>
          <w:b/>
          <w:sz w:val="24"/>
          <w:szCs w:val="24"/>
        </w:rPr>
        <w:t xml:space="preserve">“Pengaruh Anggaran </w:t>
      </w:r>
      <w:r w:rsidRPr="009361D1">
        <w:rPr>
          <w:b/>
          <w:sz w:val="24"/>
          <w:szCs w:val="24"/>
        </w:rPr>
        <w:lastRenderedPageBreak/>
        <w:t xml:space="preserve">Biaya Operasional Terhadap Kinerja Keuangan Perusahaan pada PT Muara Dua Palembang”. </w:t>
      </w:r>
    </w:p>
    <w:p w:rsidR="008F7D98" w:rsidRPr="009361D1" w:rsidRDefault="00727252">
      <w:pPr>
        <w:spacing w:after="0" w:line="259" w:lineRule="auto"/>
        <w:ind w:left="360" w:firstLine="0"/>
        <w:jc w:val="left"/>
        <w:rPr>
          <w:sz w:val="24"/>
          <w:szCs w:val="24"/>
        </w:rPr>
      </w:pPr>
      <w:r w:rsidRPr="009361D1">
        <w:rPr>
          <w:b/>
          <w:sz w:val="24"/>
          <w:szCs w:val="24"/>
        </w:rPr>
        <w:t xml:space="preserve"> </w:t>
      </w:r>
    </w:p>
    <w:p w:rsidR="008F7D98" w:rsidRPr="009361D1" w:rsidRDefault="00727252">
      <w:pPr>
        <w:spacing w:after="0" w:line="259" w:lineRule="auto"/>
        <w:ind w:left="360" w:firstLine="0"/>
        <w:jc w:val="left"/>
        <w:rPr>
          <w:sz w:val="24"/>
          <w:szCs w:val="24"/>
        </w:rPr>
      </w:pPr>
      <w:r w:rsidRPr="009361D1">
        <w:rPr>
          <w:b/>
          <w:sz w:val="24"/>
          <w:szCs w:val="24"/>
        </w:rPr>
        <w:t xml:space="preserve"> </w:t>
      </w:r>
    </w:p>
    <w:p w:rsidR="008F7D98" w:rsidRPr="009361D1" w:rsidRDefault="00727252">
      <w:pPr>
        <w:pStyle w:val="Heading1"/>
        <w:ind w:left="10" w:right="1277"/>
        <w:rPr>
          <w:sz w:val="24"/>
          <w:szCs w:val="24"/>
        </w:rPr>
      </w:pPr>
      <w:r w:rsidRPr="009361D1">
        <w:rPr>
          <w:sz w:val="24"/>
          <w:szCs w:val="24"/>
        </w:rPr>
        <w:t>2.</w:t>
      </w:r>
      <w:r w:rsidRPr="009361D1">
        <w:rPr>
          <w:rFonts w:eastAsia="Arial"/>
          <w:sz w:val="24"/>
          <w:szCs w:val="24"/>
        </w:rPr>
        <w:t xml:space="preserve"> </w:t>
      </w:r>
      <w:r w:rsidRPr="009361D1">
        <w:rPr>
          <w:sz w:val="24"/>
          <w:szCs w:val="24"/>
        </w:rPr>
        <w:t xml:space="preserve">LANDASAN TEORI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ind w:left="-15" w:right="1622" w:firstLine="360"/>
        <w:rPr>
          <w:sz w:val="24"/>
          <w:szCs w:val="24"/>
        </w:rPr>
      </w:pPr>
      <w:r w:rsidRPr="009361D1">
        <w:rPr>
          <w:sz w:val="24"/>
          <w:szCs w:val="24"/>
        </w:rPr>
        <w:t>Menurut Hasibuan (1996) didalam Tesis Soetrisno (2010, h.12-13) menyatakan teori harapan (</w:t>
      </w:r>
      <w:r w:rsidRPr="009361D1">
        <w:rPr>
          <w:i/>
          <w:sz w:val="24"/>
          <w:szCs w:val="24"/>
        </w:rPr>
        <w:t>expectancy)</w:t>
      </w:r>
      <w:r w:rsidRPr="009361D1">
        <w:rPr>
          <w:sz w:val="24"/>
          <w:szCs w:val="24"/>
        </w:rPr>
        <w:t>, adalah suatu kesempatan yang diberikan akan terjadi karena perilaku. Harapan nol menunjukkan bahwa tidak ada kemungkinan sesuatu hasil akan muncul sesudah perilaku atau tindakan tertentu dilakukan. Harapan positif satu menunujukkan kepastian bahwa hasil tertentu akan muncul mengikuti suatu tindakan atau perilaku yang telah dilakukan. Jadi, teori harapan (</w:t>
      </w:r>
      <w:r w:rsidRPr="009361D1">
        <w:rPr>
          <w:i/>
          <w:sz w:val="24"/>
          <w:szCs w:val="24"/>
        </w:rPr>
        <w:t>expectancy</w:t>
      </w:r>
      <w:r w:rsidRPr="009361D1">
        <w:rPr>
          <w:sz w:val="24"/>
          <w:szCs w:val="24"/>
        </w:rPr>
        <w:t xml:space="preserve">) dapat merubah perilaku individu agar lebih baik, sehingga dalam proses penggaran mempengaruhi harapan atas outcome yang akan diterima. </w:t>
      </w:r>
    </w:p>
    <w:p w:rsidR="008F7D98" w:rsidRPr="009361D1" w:rsidRDefault="00727252">
      <w:pPr>
        <w:ind w:left="-15" w:right="1622" w:firstLine="360"/>
        <w:rPr>
          <w:sz w:val="24"/>
          <w:szCs w:val="24"/>
        </w:rPr>
      </w:pPr>
      <w:r w:rsidRPr="009361D1">
        <w:rPr>
          <w:sz w:val="24"/>
          <w:szCs w:val="24"/>
        </w:rPr>
        <w:t xml:space="preserve">Menurut Rudianto (2009, h.3) menyatakan bahwa “Anggaran adalah rencana kerja organisasi di masa mendatang yang diwujudkan dalam bentuk </w:t>
      </w:r>
      <w:proofErr w:type="gramStart"/>
      <w:r w:rsidRPr="009361D1">
        <w:rPr>
          <w:sz w:val="24"/>
          <w:szCs w:val="24"/>
        </w:rPr>
        <w:t>kuantitatif ,</w:t>
      </w:r>
      <w:proofErr w:type="gramEnd"/>
      <w:r w:rsidRPr="009361D1">
        <w:rPr>
          <w:sz w:val="24"/>
          <w:szCs w:val="24"/>
        </w:rPr>
        <w:t xml:space="preserve"> formal, dan sistematis”. </w:t>
      </w:r>
    </w:p>
    <w:p w:rsidR="008F7D98" w:rsidRPr="009361D1" w:rsidRDefault="00727252">
      <w:pPr>
        <w:ind w:left="-15" w:right="1622" w:firstLine="360"/>
        <w:rPr>
          <w:sz w:val="24"/>
          <w:szCs w:val="24"/>
        </w:rPr>
      </w:pPr>
      <w:r w:rsidRPr="009361D1">
        <w:rPr>
          <w:sz w:val="24"/>
          <w:szCs w:val="24"/>
        </w:rPr>
        <w:t>Menurut Munandar (2007</w:t>
      </w:r>
      <w:proofErr w:type="gramStart"/>
      <w:r w:rsidRPr="009361D1">
        <w:rPr>
          <w:sz w:val="24"/>
          <w:szCs w:val="24"/>
        </w:rPr>
        <w:t>,h.23</w:t>
      </w:r>
      <w:proofErr w:type="gramEnd"/>
      <w:r w:rsidRPr="009361D1">
        <w:rPr>
          <w:sz w:val="24"/>
          <w:szCs w:val="24"/>
        </w:rPr>
        <w:t xml:space="preserve">), menyatakan bahwa : “Biaya adalah suatu kontra prestasi yang diberikan oleh perusahaan atas sesuatu yang telah diterimanya dari pihak lain, atau atas jasa-jasa yang telah diterimanya dari pihak lain.”  </w:t>
      </w:r>
    </w:p>
    <w:p w:rsidR="008F7D98" w:rsidRPr="009361D1" w:rsidRDefault="00727252">
      <w:pPr>
        <w:ind w:left="-15" w:right="1622" w:firstLine="360"/>
        <w:rPr>
          <w:sz w:val="24"/>
          <w:szCs w:val="24"/>
        </w:rPr>
      </w:pPr>
      <w:r w:rsidRPr="009361D1">
        <w:rPr>
          <w:sz w:val="24"/>
          <w:szCs w:val="24"/>
        </w:rPr>
        <w:t xml:space="preserve">Menurut Munandar (2007, h. 19) penyusunan anggaran biaya operasional yang lazim terjadi pada suatu perusahaan adalah mencakup anggaran berikut:  </w:t>
      </w:r>
    </w:p>
    <w:p w:rsidR="008F7D98" w:rsidRPr="009361D1" w:rsidRDefault="00727252">
      <w:pPr>
        <w:ind w:left="-5" w:right="1622"/>
        <w:rPr>
          <w:sz w:val="24"/>
          <w:szCs w:val="24"/>
        </w:rPr>
      </w:pPr>
      <w:r w:rsidRPr="009361D1">
        <w:rPr>
          <w:sz w:val="24"/>
          <w:szCs w:val="24"/>
        </w:rPr>
        <w:t>a. Anggaran Biaya Tetap (</w:t>
      </w:r>
      <w:r w:rsidRPr="009361D1">
        <w:rPr>
          <w:i/>
          <w:sz w:val="24"/>
          <w:szCs w:val="24"/>
        </w:rPr>
        <w:t>Fixed Cost Budgeting)</w:t>
      </w:r>
      <w:r w:rsidRPr="009361D1">
        <w:rPr>
          <w:sz w:val="24"/>
          <w:szCs w:val="24"/>
        </w:rPr>
        <w:t>, b. Anggaran Biaya Variabel (</w:t>
      </w:r>
      <w:r w:rsidRPr="009361D1">
        <w:rPr>
          <w:i/>
          <w:sz w:val="24"/>
          <w:szCs w:val="24"/>
        </w:rPr>
        <w:t>Variable Cost Budgeting</w:t>
      </w:r>
      <w:r w:rsidRPr="009361D1">
        <w:rPr>
          <w:sz w:val="24"/>
          <w:szCs w:val="24"/>
        </w:rPr>
        <w:t xml:space="preserve">), c. Anggaran Biaya Semi-Variabel.  </w:t>
      </w:r>
    </w:p>
    <w:p w:rsidR="008F7D98" w:rsidRPr="009361D1" w:rsidRDefault="00727252">
      <w:pPr>
        <w:ind w:left="-15" w:right="1622" w:firstLine="360"/>
        <w:rPr>
          <w:sz w:val="24"/>
          <w:szCs w:val="24"/>
        </w:rPr>
      </w:pPr>
      <w:r w:rsidRPr="009361D1">
        <w:rPr>
          <w:sz w:val="24"/>
          <w:szCs w:val="24"/>
        </w:rPr>
        <w:t xml:space="preserve">Kinerja keuangan merupakan indikator untuk menilai baik atau buruknya pengambilan keputusan yang dilakukan oleh manajemen. Manajemen dapat berinteraksi dengan lingkungan </w:t>
      </w:r>
      <w:r w:rsidRPr="009361D1">
        <w:rPr>
          <w:i/>
          <w:sz w:val="24"/>
          <w:szCs w:val="24"/>
        </w:rPr>
        <w:t xml:space="preserve">intern </w:t>
      </w:r>
      <w:r w:rsidRPr="009361D1">
        <w:rPr>
          <w:sz w:val="24"/>
          <w:szCs w:val="24"/>
        </w:rPr>
        <w:t xml:space="preserve">maupun </w:t>
      </w:r>
      <w:r w:rsidRPr="009361D1">
        <w:rPr>
          <w:i/>
          <w:sz w:val="24"/>
          <w:szCs w:val="24"/>
        </w:rPr>
        <w:t xml:space="preserve">ekstern </w:t>
      </w:r>
      <w:r w:rsidRPr="009361D1">
        <w:rPr>
          <w:sz w:val="24"/>
          <w:szCs w:val="24"/>
        </w:rPr>
        <w:t xml:space="preserve">melalui informasi. Informasi tersebut lebih lanjut dituangkan atau dirangkum dalam laporan keuangan perusahaan (Pratiwi, 2008). </w:t>
      </w:r>
    </w:p>
    <w:p w:rsidR="008F7D98" w:rsidRPr="009361D1" w:rsidRDefault="00727252">
      <w:pPr>
        <w:spacing w:after="26"/>
        <w:ind w:left="-15" w:right="1622" w:firstLine="360"/>
        <w:rPr>
          <w:sz w:val="24"/>
          <w:szCs w:val="24"/>
        </w:rPr>
      </w:pPr>
      <w:r w:rsidRPr="009361D1">
        <w:rPr>
          <w:sz w:val="24"/>
          <w:szCs w:val="24"/>
        </w:rPr>
        <w:t xml:space="preserve">Menurut Kasmir (2010, h.7), menyatakan </w:t>
      </w:r>
      <w:proofErr w:type="gramStart"/>
      <w:r w:rsidRPr="009361D1">
        <w:rPr>
          <w:sz w:val="24"/>
          <w:szCs w:val="24"/>
        </w:rPr>
        <w:t>bahwa :“</w:t>
      </w:r>
      <w:proofErr w:type="gramEnd"/>
      <w:r w:rsidRPr="009361D1">
        <w:rPr>
          <w:sz w:val="24"/>
          <w:szCs w:val="24"/>
        </w:rPr>
        <w:t xml:space="preserve">Laporan keuangan adalah laporan yang menunjukkan kondisi keuangan perusahaan pada saat ini atau dalam suatu perode tertentu” .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9361D1" w:rsidRDefault="009361D1">
      <w:pPr>
        <w:pStyle w:val="Heading1"/>
        <w:ind w:left="10" w:right="1274"/>
        <w:rPr>
          <w:sz w:val="24"/>
          <w:szCs w:val="24"/>
        </w:rPr>
      </w:pPr>
    </w:p>
    <w:p w:rsidR="009361D1" w:rsidRDefault="009361D1" w:rsidP="009361D1"/>
    <w:p w:rsidR="009361D1" w:rsidRDefault="009361D1" w:rsidP="009361D1"/>
    <w:p w:rsidR="009361D1" w:rsidRDefault="009361D1" w:rsidP="009361D1"/>
    <w:p w:rsidR="009361D1" w:rsidRDefault="009361D1" w:rsidP="009361D1"/>
    <w:p w:rsidR="009361D1" w:rsidRDefault="009361D1" w:rsidP="009361D1"/>
    <w:p w:rsidR="009361D1" w:rsidRDefault="009361D1" w:rsidP="009361D1"/>
    <w:p w:rsidR="009361D1" w:rsidRPr="009361D1" w:rsidRDefault="009361D1" w:rsidP="009361D1"/>
    <w:p w:rsidR="00F97EAD" w:rsidRDefault="00F97EAD">
      <w:pPr>
        <w:pStyle w:val="Heading1"/>
        <w:ind w:left="10" w:right="1274"/>
        <w:rPr>
          <w:sz w:val="24"/>
          <w:szCs w:val="24"/>
        </w:rPr>
      </w:pPr>
    </w:p>
    <w:p w:rsidR="008F7D98" w:rsidRPr="009361D1" w:rsidRDefault="00727252">
      <w:pPr>
        <w:pStyle w:val="Heading1"/>
        <w:ind w:left="10" w:right="1274"/>
        <w:rPr>
          <w:sz w:val="24"/>
          <w:szCs w:val="24"/>
        </w:rPr>
      </w:pPr>
      <w:r w:rsidRPr="009361D1">
        <w:rPr>
          <w:sz w:val="24"/>
          <w:szCs w:val="24"/>
        </w:rPr>
        <w:t>3.</w:t>
      </w:r>
      <w:r w:rsidRPr="009361D1">
        <w:rPr>
          <w:rFonts w:eastAsia="Arial"/>
          <w:sz w:val="24"/>
          <w:szCs w:val="24"/>
        </w:rPr>
        <w:t xml:space="preserve"> </w:t>
      </w:r>
      <w:r w:rsidRPr="009361D1">
        <w:rPr>
          <w:sz w:val="24"/>
          <w:szCs w:val="24"/>
        </w:rPr>
        <w:t xml:space="preserve">METODELOGI PENELITIAN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pStyle w:val="Heading2"/>
        <w:tabs>
          <w:tab w:val="center" w:pos="1776"/>
        </w:tabs>
        <w:ind w:left="-15" w:firstLine="0"/>
        <w:rPr>
          <w:sz w:val="24"/>
          <w:szCs w:val="24"/>
        </w:rPr>
      </w:pPr>
      <w:r w:rsidRPr="009361D1">
        <w:rPr>
          <w:sz w:val="24"/>
          <w:szCs w:val="24"/>
        </w:rPr>
        <w:t>3.1</w:t>
      </w:r>
      <w:r w:rsidRPr="009361D1">
        <w:rPr>
          <w:rFonts w:eastAsia="Arial"/>
          <w:sz w:val="24"/>
          <w:szCs w:val="24"/>
        </w:rPr>
        <w:t xml:space="preserve"> </w:t>
      </w:r>
      <w:r w:rsidRPr="009361D1">
        <w:rPr>
          <w:rFonts w:eastAsia="Arial"/>
          <w:sz w:val="24"/>
          <w:szCs w:val="24"/>
        </w:rPr>
        <w:tab/>
      </w:r>
      <w:r w:rsidRPr="009361D1">
        <w:rPr>
          <w:sz w:val="24"/>
          <w:szCs w:val="24"/>
        </w:rPr>
        <w:t xml:space="preserve">Pendekatan Penelitian </w:t>
      </w:r>
    </w:p>
    <w:p w:rsidR="008F7D98" w:rsidRPr="009361D1" w:rsidRDefault="00727252">
      <w:pPr>
        <w:spacing w:after="3" w:line="237" w:lineRule="auto"/>
        <w:ind w:left="705" w:right="1229" w:firstLine="720"/>
        <w:jc w:val="left"/>
        <w:rPr>
          <w:sz w:val="24"/>
          <w:szCs w:val="24"/>
        </w:rPr>
      </w:pPr>
      <w:r w:rsidRPr="009361D1">
        <w:rPr>
          <w:sz w:val="24"/>
          <w:szCs w:val="24"/>
        </w:rPr>
        <w:t xml:space="preserve">Pendeakatan penelitian yang dilakukan dalam penelitian ini adalah penelitian kausal. Menurut Sugiyono (2013, h.37) hubungan kausal adalah hubungan yang </w:t>
      </w:r>
      <w:r w:rsidRPr="009361D1">
        <w:rPr>
          <w:sz w:val="24"/>
          <w:szCs w:val="24"/>
        </w:rPr>
        <w:lastRenderedPageBreak/>
        <w:t xml:space="preserve">bersifat sebab akibat. Peneliti ingin mengetahui pengaruh anggaran biaya operasional terhadap kinerja keuangan.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pStyle w:val="Heading2"/>
        <w:tabs>
          <w:tab w:val="center" w:pos="1900"/>
        </w:tabs>
        <w:ind w:left="-15" w:firstLine="0"/>
        <w:rPr>
          <w:sz w:val="24"/>
          <w:szCs w:val="24"/>
        </w:rPr>
      </w:pPr>
      <w:r w:rsidRPr="009361D1">
        <w:rPr>
          <w:sz w:val="24"/>
          <w:szCs w:val="24"/>
        </w:rPr>
        <w:t>3.2</w:t>
      </w:r>
      <w:r w:rsidRPr="009361D1">
        <w:rPr>
          <w:rFonts w:eastAsia="Arial"/>
          <w:sz w:val="24"/>
          <w:szCs w:val="24"/>
        </w:rPr>
        <w:t xml:space="preserve"> </w:t>
      </w:r>
      <w:r w:rsidRPr="009361D1">
        <w:rPr>
          <w:rFonts w:eastAsia="Arial"/>
          <w:sz w:val="24"/>
          <w:szCs w:val="24"/>
        </w:rPr>
        <w:tab/>
      </w:r>
      <w:r w:rsidRPr="009361D1">
        <w:rPr>
          <w:sz w:val="24"/>
          <w:szCs w:val="24"/>
        </w:rPr>
        <w:t xml:space="preserve">Objek /Subjek Penelitian </w:t>
      </w:r>
    </w:p>
    <w:p w:rsidR="008F7D98" w:rsidRPr="009361D1" w:rsidRDefault="00727252">
      <w:pPr>
        <w:ind w:left="720" w:right="1622" w:firstLine="720"/>
        <w:rPr>
          <w:sz w:val="24"/>
          <w:szCs w:val="24"/>
        </w:rPr>
      </w:pPr>
      <w:r w:rsidRPr="009361D1">
        <w:rPr>
          <w:sz w:val="24"/>
          <w:szCs w:val="24"/>
        </w:rPr>
        <w:t>Objek penelitian yang digunakan dalam penelitian ini adalah data anggaran biaya operasional dan l</w:t>
      </w:r>
      <w:r w:rsidR="00FC456D">
        <w:rPr>
          <w:sz w:val="24"/>
          <w:szCs w:val="24"/>
        </w:rPr>
        <w:t>aporan laba rugi pada tahun 2013-2015</w:t>
      </w:r>
      <w:r w:rsidRPr="009361D1">
        <w:rPr>
          <w:sz w:val="24"/>
          <w:szCs w:val="24"/>
        </w:rPr>
        <w:t xml:space="preserve">. Sedangkan subjek penelitian yang digunakan dalam penelitian ini adalah pada </w:t>
      </w:r>
      <w:r w:rsidR="00FC456D">
        <w:rPr>
          <w:sz w:val="24"/>
          <w:szCs w:val="24"/>
        </w:rPr>
        <w:t xml:space="preserve">     </w:t>
      </w:r>
      <w:r w:rsidRPr="009361D1">
        <w:rPr>
          <w:sz w:val="24"/>
          <w:szCs w:val="24"/>
        </w:rPr>
        <w:t>PT Muara Dua berkedudukan di Jalan Kolonel H. Burlian No. 073 Km. 8</w:t>
      </w:r>
      <w:proofErr w:type="gramStart"/>
      <w:r w:rsidRPr="009361D1">
        <w:rPr>
          <w:sz w:val="24"/>
          <w:szCs w:val="24"/>
        </w:rPr>
        <w:t>,5</w:t>
      </w:r>
      <w:proofErr w:type="gramEnd"/>
      <w:r w:rsidRPr="009361D1">
        <w:rPr>
          <w:sz w:val="24"/>
          <w:szCs w:val="24"/>
        </w:rPr>
        <w:t xml:space="preserve"> Palembang.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pStyle w:val="Heading2"/>
        <w:tabs>
          <w:tab w:val="center" w:pos="1954"/>
        </w:tabs>
        <w:ind w:left="-15" w:firstLine="0"/>
        <w:rPr>
          <w:sz w:val="24"/>
          <w:szCs w:val="24"/>
        </w:rPr>
      </w:pPr>
      <w:r w:rsidRPr="009361D1">
        <w:rPr>
          <w:sz w:val="24"/>
          <w:szCs w:val="24"/>
        </w:rPr>
        <w:t>3.3</w:t>
      </w:r>
      <w:r w:rsidRPr="009361D1">
        <w:rPr>
          <w:rFonts w:eastAsia="Arial"/>
          <w:sz w:val="24"/>
          <w:szCs w:val="24"/>
        </w:rPr>
        <w:t xml:space="preserve"> </w:t>
      </w:r>
      <w:r w:rsidRPr="009361D1">
        <w:rPr>
          <w:rFonts w:eastAsia="Arial"/>
          <w:sz w:val="24"/>
          <w:szCs w:val="24"/>
        </w:rPr>
        <w:tab/>
      </w:r>
      <w:r w:rsidRPr="009361D1">
        <w:rPr>
          <w:sz w:val="24"/>
          <w:szCs w:val="24"/>
        </w:rPr>
        <w:t xml:space="preserve">Teknik Pengambilan Data </w:t>
      </w:r>
    </w:p>
    <w:p w:rsidR="008F7D98" w:rsidRPr="009361D1" w:rsidRDefault="00727252">
      <w:pPr>
        <w:numPr>
          <w:ilvl w:val="0"/>
          <w:numId w:val="1"/>
        </w:numPr>
        <w:ind w:right="1622" w:hanging="360"/>
        <w:rPr>
          <w:sz w:val="24"/>
          <w:szCs w:val="24"/>
        </w:rPr>
      </w:pPr>
      <w:proofErr w:type="gramStart"/>
      <w:r w:rsidRPr="009361D1">
        <w:rPr>
          <w:sz w:val="24"/>
          <w:szCs w:val="24"/>
        </w:rPr>
        <w:t>Populasi :</w:t>
      </w:r>
      <w:proofErr w:type="gramEnd"/>
      <w:r w:rsidRPr="009361D1">
        <w:rPr>
          <w:sz w:val="24"/>
          <w:szCs w:val="24"/>
        </w:rPr>
        <w:t xml:space="preserve"> Populasi sasaran dalam penelitian ini adalah data anggaran biaya operasional dan data laporan laba rugi yang diperoleh dari PT Muara Dua Palembang. </w:t>
      </w:r>
    </w:p>
    <w:p w:rsidR="008F7D98" w:rsidRPr="009361D1" w:rsidRDefault="00727252">
      <w:pPr>
        <w:numPr>
          <w:ilvl w:val="0"/>
          <w:numId w:val="1"/>
        </w:numPr>
        <w:ind w:right="1622" w:hanging="360"/>
        <w:rPr>
          <w:sz w:val="24"/>
          <w:szCs w:val="24"/>
        </w:rPr>
      </w:pPr>
      <w:r w:rsidRPr="009361D1">
        <w:rPr>
          <w:sz w:val="24"/>
          <w:szCs w:val="24"/>
        </w:rPr>
        <w:t>Sampel : Sampel dalam penelitian ini adalah data anggaran biaya operasional dan data laporan laba rug</w:t>
      </w:r>
      <w:r w:rsidR="00FC456D">
        <w:rPr>
          <w:sz w:val="24"/>
          <w:szCs w:val="24"/>
        </w:rPr>
        <w:t>i yang diperoleh dari tahun 2013 sampai dengan 2015</w:t>
      </w:r>
      <w:r w:rsidRPr="009361D1">
        <w:rPr>
          <w:sz w:val="24"/>
          <w:szCs w:val="24"/>
        </w:rPr>
        <w:t xml:space="preserve"> sebanyak 36 bulan.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pStyle w:val="Heading2"/>
        <w:tabs>
          <w:tab w:val="center" w:pos="1818"/>
        </w:tabs>
        <w:ind w:left="-15" w:firstLine="0"/>
        <w:rPr>
          <w:sz w:val="24"/>
          <w:szCs w:val="24"/>
        </w:rPr>
      </w:pPr>
      <w:r w:rsidRPr="009361D1">
        <w:rPr>
          <w:sz w:val="24"/>
          <w:szCs w:val="24"/>
        </w:rPr>
        <w:t>3.4</w:t>
      </w:r>
      <w:r w:rsidRPr="009361D1">
        <w:rPr>
          <w:rFonts w:eastAsia="Arial"/>
          <w:sz w:val="24"/>
          <w:szCs w:val="24"/>
        </w:rPr>
        <w:t xml:space="preserve"> </w:t>
      </w:r>
      <w:r w:rsidRPr="009361D1">
        <w:rPr>
          <w:rFonts w:eastAsia="Arial"/>
          <w:sz w:val="24"/>
          <w:szCs w:val="24"/>
        </w:rPr>
        <w:tab/>
      </w:r>
      <w:r w:rsidRPr="009361D1">
        <w:rPr>
          <w:sz w:val="24"/>
          <w:szCs w:val="24"/>
        </w:rPr>
        <w:t xml:space="preserve">Jenis dan Sumber Data </w:t>
      </w:r>
    </w:p>
    <w:p w:rsidR="008F7D98" w:rsidRPr="009361D1" w:rsidRDefault="00727252">
      <w:pPr>
        <w:ind w:left="720" w:right="1622" w:firstLine="720"/>
        <w:rPr>
          <w:sz w:val="24"/>
          <w:szCs w:val="24"/>
        </w:rPr>
      </w:pPr>
      <w:r w:rsidRPr="009361D1">
        <w:rPr>
          <w:sz w:val="24"/>
          <w:szCs w:val="24"/>
        </w:rPr>
        <w:t>Penelitian ini menggunakan data sekunder yang diperoleh dari data anggaran biaya operasional. Dengan menggunakan data pe</w:t>
      </w:r>
      <w:r w:rsidR="00FC456D">
        <w:rPr>
          <w:sz w:val="24"/>
          <w:szCs w:val="24"/>
        </w:rPr>
        <w:t>nelitian dari periode tahun 2013-2015</w:t>
      </w:r>
      <w:r w:rsidRPr="009361D1">
        <w:rPr>
          <w:sz w:val="24"/>
          <w:szCs w:val="24"/>
        </w:rPr>
        <w:t xml:space="preserve"> itu sudah dipandang cukup untuk mewakili kondisi perusahaan saat ini. </w:t>
      </w:r>
    </w:p>
    <w:p w:rsidR="008F7D98" w:rsidRPr="009361D1" w:rsidRDefault="00727252">
      <w:pPr>
        <w:spacing w:after="0" w:line="259" w:lineRule="auto"/>
        <w:ind w:left="1440" w:firstLine="0"/>
        <w:jc w:val="left"/>
        <w:rPr>
          <w:sz w:val="24"/>
          <w:szCs w:val="24"/>
        </w:rPr>
      </w:pPr>
      <w:r w:rsidRPr="009361D1">
        <w:rPr>
          <w:sz w:val="24"/>
          <w:szCs w:val="24"/>
        </w:rPr>
        <w:t xml:space="preserve"> </w:t>
      </w:r>
    </w:p>
    <w:p w:rsidR="008F7D98" w:rsidRPr="009361D1" w:rsidRDefault="00727252">
      <w:pPr>
        <w:pStyle w:val="Heading2"/>
        <w:tabs>
          <w:tab w:val="center" w:pos="1992"/>
        </w:tabs>
        <w:ind w:left="-15" w:firstLine="0"/>
        <w:rPr>
          <w:sz w:val="24"/>
          <w:szCs w:val="24"/>
        </w:rPr>
      </w:pPr>
      <w:r w:rsidRPr="009361D1">
        <w:rPr>
          <w:sz w:val="24"/>
          <w:szCs w:val="24"/>
        </w:rPr>
        <w:t>3.5</w:t>
      </w:r>
      <w:r w:rsidRPr="009361D1">
        <w:rPr>
          <w:rFonts w:eastAsia="Arial"/>
          <w:sz w:val="24"/>
          <w:szCs w:val="24"/>
        </w:rPr>
        <w:t xml:space="preserve"> </w:t>
      </w:r>
      <w:r w:rsidRPr="009361D1">
        <w:rPr>
          <w:rFonts w:eastAsia="Arial"/>
          <w:sz w:val="24"/>
          <w:szCs w:val="24"/>
        </w:rPr>
        <w:tab/>
      </w:r>
      <w:r w:rsidRPr="009361D1">
        <w:rPr>
          <w:sz w:val="24"/>
          <w:szCs w:val="24"/>
        </w:rPr>
        <w:t xml:space="preserve">Teknik Pengumpulan Data </w:t>
      </w:r>
    </w:p>
    <w:p w:rsidR="008F7D98" w:rsidRPr="009361D1" w:rsidRDefault="00727252">
      <w:pPr>
        <w:ind w:left="720" w:right="1622" w:firstLine="720"/>
        <w:rPr>
          <w:sz w:val="24"/>
          <w:szCs w:val="24"/>
        </w:rPr>
      </w:pPr>
      <w:r w:rsidRPr="009361D1">
        <w:rPr>
          <w:sz w:val="24"/>
          <w:szCs w:val="24"/>
        </w:rPr>
        <w:t xml:space="preserve">Teknik pengumpulan data yang akan digunakan dalam penelitian ini adalah wawancara dan dokumentasi. Data yang digunakan dalam penelitian ini adalah data sekunder yang berasal dari data anggaran biaya operasional dan laporan laba rugi.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tabs>
          <w:tab w:val="center" w:pos="2119"/>
        </w:tabs>
        <w:spacing w:after="10"/>
        <w:ind w:left="-15" w:firstLine="0"/>
        <w:jc w:val="left"/>
        <w:rPr>
          <w:sz w:val="24"/>
          <w:szCs w:val="24"/>
        </w:rPr>
      </w:pPr>
      <w:r w:rsidRPr="009361D1">
        <w:rPr>
          <w:b/>
          <w:sz w:val="24"/>
          <w:szCs w:val="24"/>
        </w:rPr>
        <w:t>3.6</w:t>
      </w:r>
      <w:r w:rsidRPr="009361D1">
        <w:rPr>
          <w:rFonts w:eastAsia="Arial"/>
          <w:b/>
          <w:sz w:val="24"/>
          <w:szCs w:val="24"/>
        </w:rPr>
        <w:t xml:space="preserve"> </w:t>
      </w:r>
      <w:r w:rsidRPr="009361D1">
        <w:rPr>
          <w:rFonts w:eastAsia="Arial"/>
          <w:b/>
          <w:sz w:val="24"/>
          <w:szCs w:val="24"/>
        </w:rPr>
        <w:tab/>
      </w:r>
      <w:r w:rsidRPr="009361D1">
        <w:rPr>
          <w:b/>
          <w:sz w:val="24"/>
          <w:szCs w:val="24"/>
        </w:rPr>
        <w:t xml:space="preserve">Definisi Operasional Variabel </w:t>
      </w:r>
    </w:p>
    <w:p w:rsidR="008F7D98" w:rsidRDefault="00727252">
      <w:pPr>
        <w:spacing w:after="0" w:line="259" w:lineRule="auto"/>
        <w:ind w:left="1080" w:firstLine="0"/>
        <w:jc w:val="left"/>
        <w:rPr>
          <w:b/>
          <w:sz w:val="24"/>
          <w:szCs w:val="24"/>
        </w:rPr>
      </w:pPr>
      <w:r w:rsidRPr="009361D1">
        <w:rPr>
          <w:b/>
          <w:sz w:val="24"/>
          <w:szCs w:val="24"/>
        </w:rPr>
        <w:t xml:space="preserve"> </w:t>
      </w:r>
    </w:p>
    <w:p w:rsidR="00F97EAD" w:rsidRDefault="00F97EAD">
      <w:pPr>
        <w:spacing w:after="0" w:line="259" w:lineRule="auto"/>
        <w:ind w:left="1080" w:firstLine="0"/>
        <w:jc w:val="left"/>
        <w:rPr>
          <w:b/>
          <w:sz w:val="24"/>
          <w:szCs w:val="24"/>
        </w:rPr>
      </w:pPr>
    </w:p>
    <w:p w:rsidR="00F97EAD" w:rsidRDefault="00F97EAD">
      <w:pPr>
        <w:spacing w:after="0" w:line="259" w:lineRule="auto"/>
        <w:ind w:left="1080" w:firstLine="0"/>
        <w:jc w:val="left"/>
        <w:rPr>
          <w:b/>
          <w:sz w:val="24"/>
          <w:szCs w:val="24"/>
        </w:rPr>
      </w:pPr>
    </w:p>
    <w:p w:rsidR="00F97EAD" w:rsidRDefault="00F97EAD">
      <w:pPr>
        <w:spacing w:after="0" w:line="259" w:lineRule="auto"/>
        <w:ind w:left="1080" w:firstLine="0"/>
        <w:jc w:val="left"/>
        <w:rPr>
          <w:b/>
          <w:sz w:val="24"/>
          <w:szCs w:val="24"/>
        </w:rPr>
      </w:pPr>
    </w:p>
    <w:p w:rsidR="00F97EAD" w:rsidRDefault="00F97EAD">
      <w:pPr>
        <w:spacing w:after="0" w:line="259" w:lineRule="auto"/>
        <w:ind w:left="1080" w:firstLine="0"/>
        <w:jc w:val="left"/>
        <w:rPr>
          <w:b/>
          <w:sz w:val="24"/>
          <w:szCs w:val="24"/>
        </w:rPr>
      </w:pPr>
    </w:p>
    <w:p w:rsidR="00F97EAD" w:rsidRDefault="00F97EAD">
      <w:pPr>
        <w:spacing w:after="0" w:line="259" w:lineRule="auto"/>
        <w:ind w:left="1080" w:firstLine="0"/>
        <w:jc w:val="left"/>
        <w:rPr>
          <w:b/>
          <w:sz w:val="24"/>
          <w:szCs w:val="24"/>
        </w:rPr>
      </w:pPr>
    </w:p>
    <w:p w:rsidR="00F97EAD" w:rsidRDefault="00F97EAD">
      <w:pPr>
        <w:spacing w:after="0" w:line="259" w:lineRule="auto"/>
        <w:ind w:left="1080" w:firstLine="0"/>
        <w:jc w:val="left"/>
        <w:rPr>
          <w:b/>
          <w:sz w:val="24"/>
          <w:szCs w:val="24"/>
        </w:rPr>
      </w:pPr>
    </w:p>
    <w:p w:rsidR="00F97EAD" w:rsidRDefault="00F97EAD">
      <w:pPr>
        <w:spacing w:after="0" w:line="259" w:lineRule="auto"/>
        <w:ind w:left="1080" w:firstLine="0"/>
        <w:jc w:val="left"/>
        <w:rPr>
          <w:b/>
          <w:sz w:val="24"/>
          <w:szCs w:val="24"/>
        </w:rPr>
      </w:pPr>
    </w:p>
    <w:p w:rsidR="00F97EAD" w:rsidRDefault="00F97EAD">
      <w:pPr>
        <w:spacing w:after="0" w:line="259" w:lineRule="auto"/>
        <w:ind w:left="1080" w:firstLine="0"/>
        <w:jc w:val="left"/>
        <w:rPr>
          <w:b/>
          <w:sz w:val="24"/>
          <w:szCs w:val="24"/>
        </w:rPr>
      </w:pPr>
    </w:p>
    <w:p w:rsidR="00F97EAD" w:rsidRPr="009361D1" w:rsidRDefault="00F97EAD">
      <w:pPr>
        <w:spacing w:after="0" w:line="259" w:lineRule="auto"/>
        <w:ind w:left="1080" w:firstLine="0"/>
        <w:jc w:val="left"/>
        <w:rPr>
          <w:sz w:val="24"/>
          <w:szCs w:val="24"/>
        </w:rPr>
      </w:pPr>
    </w:p>
    <w:p w:rsidR="00F97EAD" w:rsidRDefault="00F97EAD">
      <w:pPr>
        <w:pStyle w:val="Heading1"/>
        <w:ind w:left="10" w:right="193"/>
        <w:rPr>
          <w:sz w:val="24"/>
          <w:szCs w:val="24"/>
        </w:rPr>
      </w:pPr>
    </w:p>
    <w:p w:rsidR="00F97EAD" w:rsidRDefault="00F97EAD" w:rsidP="00F97EAD">
      <w:pPr>
        <w:pStyle w:val="Heading1"/>
        <w:ind w:left="0" w:right="193" w:firstLine="0"/>
        <w:jc w:val="both"/>
        <w:rPr>
          <w:sz w:val="24"/>
          <w:szCs w:val="24"/>
        </w:rPr>
      </w:pPr>
    </w:p>
    <w:p w:rsidR="00F97EAD" w:rsidRDefault="00F97EAD" w:rsidP="00F97EAD"/>
    <w:p w:rsidR="00F97EAD" w:rsidRDefault="00F97EAD" w:rsidP="00F97EAD"/>
    <w:p w:rsidR="00F97EAD" w:rsidRPr="00F97EAD" w:rsidRDefault="00F97EAD" w:rsidP="00F97EAD"/>
    <w:p w:rsidR="008F7D98" w:rsidRPr="009361D1" w:rsidRDefault="00727252">
      <w:pPr>
        <w:pStyle w:val="Heading1"/>
        <w:ind w:left="10" w:right="193"/>
        <w:rPr>
          <w:sz w:val="24"/>
          <w:szCs w:val="24"/>
        </w:rPr>
      </w:pPr>
      <w:r w:rsidRPr="009361D1">
        <w:rPr>
          <w:sz w:val="24"/>
          <w:szCs w:val="24"/>
        </w:rPr>
        <w:lastRenderedPageBreak/>
        <w:t xml:space="preserve">Table 3.1 Definisi Operasional Variabel </w:t>
      </w:r>
    </w:p>
    <w:p w:rsidR="008F7D98" w:rsidRPr="009361D1" w:rsidRDefault="00727252" w:rsidP="00F97EAD">
      <w:pPr>
        <w:spacing w:after="0" w:line="259" w:lineRule="auto"/>
        <w:ind w:left="0" w:right="139" w:firstLine="0"/>
        <w:rPr>
          <w:sz w:val="24"/>
          <w:szCs w:val="24"/>
        </w:rPr>
      </w:pPr>
      <w:r w:rsidRPr="009361D1">
        <w:rPr>
          <w:b/>
          <w:sz w:val="24"/>
          <w:szCs w:val="24"/>
        </w:rPr>
        <w:t xml:space="preserve"> </w:t>
      </w:r>
    </w:p>
    <w:tbl>
      <w:tblPr>
        <w:tblStyle w:val="TableGrid"/>
        <w:tblW w:w="7754" w:type="dxa"/>
        <w:tblInd w:w="612" w:type="dxa"/>
        <w:tblCellMar>
          <w:top w:w="7" w:type="dxa"/>
          <w:left w:w="108" w:type="dxa"/>
          <w:right w:w="53" w:type="dxa"/>
        </w:tblCellMar>
        <w:tblLook w:val="04A0" w:firstRow="1" w:lastRow="0" w:firstColumn="1" w:lastColumn="0" w:noHBand="0" w:noVBand="1"/>
      </w:tblPr>
      <w:tblGrid>
        <w:gridCol w:w="756"/>
        <w:gridCol w:w="1460"/>
        <w:gridCol w:w="1850"/>
        <w:gridCol w:w="2127"/>
        <w:gridCol w:w="1561"/>
      </w:tblGrid>
      <w:tr w:rsidR="008F7D98" w:rsidRPr="009361D1">
        <w:trPr>
          <w:trHeight w:val="516"/>
        </w:trPr>
        <w:tc>
          <w:tcPr>
            <w:tcW w:w="756"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right="57" w:firstLine="0"/>
              <w:jc w:val="center"/>
              <w:rPr>
                <w:sz w:val="24"/>
                <w:szCs w:val="24"/>
              </w:rPr>
            </w:pPr>
            <w:r w:rsidRPr="009361D1">
              <w:rPr>
                <w:b/>
                <w:sz w:val="24"/>
                <w:szCs w:val="24"/>
              </w:rPr>
              <w:t xml:space="preserve">No </w:t>
            </w:r>
          </w:p>
        </w:tc>
        <w:tc>
          <w:tcPr>
            <w:tcW w:w="1460"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right="57" w:firstLine="0"/>
              <w:jc w:val="center"/>
              <w:rPr>
                <w:sz w:val="24"/>
                <w:szCs w:val="24"/>
              </w:rPr>
            </w:pPr>
            <w:r w:rsidRPr="009361D1">
              <w:rPr>
                <w:b/>
                <w:sz w:val="24"/>
                <w:szCs w:val="24"/>
              </w:rPr>
              <w:t xml:space="preserve">Variabel </w:t>
            </w:r>
          </w:p>
        </w:tc>
        <w:tc>
          <w:tcPr>
            <w:tcW w:w="1850"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right="57" w:firstLine="0"/>
              <w:jc w:val="center"/>
              <w:rPr>
                <w:sz w:val="24"/>
                <w:szCs w:val="24"/>
              </w:rPr>
            </w:pPr>
            <w:r w:rsidRPr="009361D1">
              <w:rPr>
                <w:b/>
                <w:sz w:val="24"/>
                <w:szCs w:val="24"/>
              </w:rPr>
              <w:t xml:space="preserve">Definisi </w:t>
            </w:r>
          </w:p>
        </w:tc>
        <w:tc>
          <w:tcPr>
            <w:tcW w:w="2127"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right="55" w:firstLine="0"/>
              <w:jc w:val="center"/>
              <w:rPr>
                <w:sz w:val="24"/>
                <w:szCs w:val="24"/>
              </w:rPr>
            </w:pPr>
            <w:r w:rsidRPr="009361D1">
              <w:rPr>
                <w:b/>
                <w:sz w:val="24"/>
                <w:szCs w:val="24"/>
              </w:rPr>
              <w:t xml:space="preserve">Indikator </w:t>
            </w:r>
          </w:p>
        </w:tc>
        <w:tc>
          <w:tcPr>
            <w:tcW w:w="1561"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firstLine="0"/>
              <w:jc w:val="center"/>
              <w:rPr>
                <w:sz w:val="24"/>
                <w:szCs w:val="24"/>
              </w:rPr>
            </w:pPr>
            <w:r w:rsidRPr="009361D1">
              <w:rPr>
                <w:b/>
                <w:sz w:val="24"/>
                <w:szCs w:val="24"/>
              </w:rPr>
              <w:t xml:space="preserve">Skala Pengukuran </w:t>
            </w:r>
          </w:p>
        </w:tc>
      </w:tr>
      <w:tr w:rsidR="008F7D98" w:rsidRPr="009361D1">
        <w:trPr>
          <w:trHeight w:val="1918"/>
        </w:trPr>
        <w:tc>
          <w:tcPr>
            <w:tcW w:w="756"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right="69" w:firstLine="0"/>
              <w:jc w:val="right"/>
              <w:rPr>
                <w:sz w:val="24"/>
                <w:szCs w:val="24"/>
              </w:rPr>
            </w:pPr>
            <w:r w:rsidRPr="009361D1">
              <w:rPr>
                <w:sz w:val="24"/>
                <w:szCs w:val="24"/>
              </w:rPr>
              <w:t>1.</w:t>
            </w:r>
            <w:r w:rsidRPr="009361D1">
              <w:rPr>
                <w:rFonts w:eastAsia="Arial"/>
                <w:sz w:val="24"/>
                <w:szCs w:val="24"/>
              </w:rPr>
              <w:t xml:space="preserve"> </w:t>
            </w:r>
          </w:p>
        </w:tc>
        <w:tc>
          <w:tcPr>
            <w:tcW w:w="1460"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right="56" w:firstLine="0"/>
              <w:jc w:val="center"/>
              <w:rPr>
                <w:sz w:val="24"/>
                <w:szCs w:val="24"/>
              </w:rPr>
            </w:pPr>
            <w:r w:rsidRPr="009361D1">
              <w:rPr>
                <w:sz w:val="24"/>
                <w:szCs w:val="24"/>
              </w:rPr>
              <w:t xml:space="preserve">Anggaran </w:t>
            </w:r>
          </w:p>
          <w:p w:rsidR="008F7D98" w:rsidRPr="009361D1" w:rsidRDefault="00727252">
            <w:pPr>
              <w:spacing w:after="0" w:line="259" w:lineRule="auto"/>
              <w:ind w:left="0" w:right="56" w:firstLine="0"/>
              <w:jc w:val="center"/>
              <w:rPr>
                <w:sz w:val="24"/>
                <w:szCs w:val="24"/>
              </w:rPr>
            </w:pPr>
            <w:r w:rsidRPr="009361D1">
              <w:rPr>
                <w:sz w:val="24"/>
                <w:szCs w:val="24"/>
              </w:rPr>
              <w:t xml:space="preserve">Biaya </w:t>
            </w:r>
          </w:p>
          <w:p w:rsidR="008F7D98" w:rsidRPr="009361D1" w:rsidRDefault="00727252">
            <w:pPr>
              <w:spacing w:after="0" w:line="259" w:lineRule="auto"/>
              <w:ind w:left="0" w:right="57" w:firstLine="0"/>
              <w:jc w:val="center"/>
              <w:rPr>
                <w:sz w:val="24"/>
                <w:szCs w:val="24"/>
              </w:rPr>
            </w:pPr>
            <w:r w:rsidRPr="009361D1">
              <w:rPr>
                <w:sz w:val="24"/>
                <w:szCs w:val="24"/>
              </w:rPr>
              <w:t xml:space="preserve">Operasional </w:t>
            </w:r>
          </w:p>
          <w:p w:rsidR="008F7D98" w:rsidRPr="009361D1" w:rsidRDefault="00727252">
            <w:pPr>
              <w:spacing w:after="0" w:line="259" w:lineRule="auto"/>
              <w:ind w:left="0" w:right="57" w:firstLine="0"/>
              <w:jc w:val="center"/>
              <w:rPr>
                <w:sz w:val="24"/>
                <w:szCs w:val="24"/>
              </w:rPr>
            </w:pPr>
            <w:r w:rsidRPr="009361D1">
              <w:rPr>
                <w:sz w:val="24"/>
                <w:szCs w:val="24"/>
              </w:rPr>
              <w:t xml:space="preserve">(X) </w:t>
            </w:r>
          </w:p>
          <w:p w:rsidR="008F7D98" w:rsidRPr="009361D1" w:rsidRDefault="00727252">
            <w:pPr>
              <w:spacing w:after="0" w:line="259" w:lineRule="auto"/>
              <w:ind w:left="0" w:firstLine="0"/>
              <w:jc w:val="left"/>
              <w:rPr>
                <w:sz w:val="24"/>
                <w:szCs w:val="24"/>
              </w:rPr>
            </w:pPr>
            <w:r w:rsidRPr="009361D1">
              <w:rPr>
                <w:rFonts w:eastAsia="Calibri"/>
                <w:sz w:val="24"/>
                <w:szCs w:val="24"/>
              </w:rPr>
              <w:t xml:space="preserve"> </w:t>
            </w:r>
          </w:p>
          <w:p w:rsidR="008F7D98" w:rsidRPr="009361D1" w:rsidRDefault="00727252">
            <w:pPr>
              <w:spacing w:after="0" w:line="259" w:lineRule="auto"/>
              <w:ind w:left="0" w:firstLine="0"/>
              <w:jc w:val="left"/>
              <w:rPr>
                <w:sz w:val="24"/>
                <w:szCs w:val="24"/>
              </w:rPr>
            </w:pPr>
            <w:r w:rsidRPr="009361D1">
              <w:rPr>
                <w:rFonts w:eastAsia="Calibri"/>
                <w:sz w:val="24"/>
                <w:szCs w:val="24"/>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right="53" w:firstLine="0"/>
              <w:rPr>
                <w:sz w:val="24"/>
                <w:szCs w:val="24"/>
              </w:rPr>
            </w:pPr>
            <w:r w:rsidRPr="009361D1">
              <w:rPr>
                <w:sz w:val="24"/>
                <w:szCs w:val="24"/>
              </w:rPr>
              <w:t xml:space="preserve">Rencana tindakan yang dinyatakan dalam satuan uang untuk satu periode tertentu, biasanya satu tahun. </w:t>
            </w:r>
          </w:p>
        </w:tc>
        <w:tc>
          <w:tcPr>
            <w:tcW w:w="2127" w:type="dxa"/>
            <w:tcBorders>
              <w:top w:val="single" w:sz="4" w:space="0" w:color="000000"/>
              <w:left w:val="single" w:sz="4" w:space="0" w:color="000000"/>
              <w:bottom w:val="single" w:sz="4" w:space="0" w:color="000000"/>
              <w:right w:val="single" w:sz="4" w:space="0" w:color="000000"/>
            </w:tcBorders>
          </w:tcPr>
          <w:p w:rsidR="008F7D98" w:rsidRPr="009361D1" w:rsidRDefault="00727252">
            <w:pPr>
              <w:numPr>
                <w:ilvl w:val="0"/>
                <w:numId w:val="7"/>
              </w:numPr>
              <w:spacing w:after="2" w:line="238" w:lineRule="auto"/>
              <w:ind w:hanging="360"/>
              <w:jc w:val="left"/>
              <w:rPr>
                <w:sz w:val="24"/>
                <w:szCs w:val="24"/>
              </w:rPr>
            </w:pPr>
            <w:r w:rsidRPr="009361D1">
              <w:rPr>
                <w:sz w:val="24"/>
                <w:szCs w:val="24"/>
              </w:rPr>
              <w:t xml:space="preserve">Anggaran biaya pemasaran. </w:t>
            </w:r>
          </w:p>
          <w:p w:rsidR="008F7D98" w:rsidRPr="009361D1" w:rsidRDefault="00727252">
            <w:pPr>
              <w:numPr>
                <w:ilvl w:val="0"/>
                <w:numId w:val="7"/>
              </w:numPr>
              <w:spacing w:after="0" w:line="238" w:lineRule="auto"/>
              <w:ind w:hanging="360"/>
              <w:jc w:val="left"/>
              <w:rPr>
                <w:sz w:val="24"/>
                <w:szCs w:val="24"/>
              </w:rPr>
            </w:pPr>
            <w:r w:rsidRPr="009361D1">
              <w:rPr>
                <w:sz w:val="24"/>
                <w:szCs w:val="24"/>
              </w:rPr>
              <w:t>Anggaran biaya administrasi</w:t>
            </w:r>
          </w:p>
          <w:p w:rsidR="008F7D98" w:rsidRPr="009361D1" w:rsidRDefault="00727252">
            <w:pPr>
              <w:spacing w:after="0" w:line="259" w:lineRule="auto"/>
              <w:ind w:left="262" w:firstLine="0"/>
              <w:jc w:val="center"/>
              <w:rPr>
                <w:sz w:val="24"/>
                <w:szCs w:val="24"/>
              </w:rPr>
            </w:pPr>
            <w:r w:rsidRPr="009361D1">
              <w:rPr>
                <w:sz w:val="24"/>
                <w:szCs w:val="24"/>
              </w:rPr>
              <w:t xml:space="preserve">&amp;umum. </w:t>
            </w:r>
          </w:p>
        </w:tc>
        <w:tc>
          <w:tcPr>
            <w:tcW w:w="1561"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firstLine="0"/>
              <w:jc w:val="left"/>
              <w:rPr>
                <w:sz w:val="24"/>
                <w:szCs w:val="24"/>
              </w:rPr>
            </w:pPr>
            <w:r w:rsidRPr="009361D1">
              <w:rPr>
                <w:sz w:val="24"/>
                <w:szCs w:val="24"/>
              </w:rPr>
              <w:t xml:space="preserve">Nominal </w:t>
            </w:r>
          </w:p>
        </w:tc>
      </w:tr>
      <w:tr w:rsidR="008F7D98" w:rsidRPr="009361D1">
        <w:trPr>
          <w:trHeight w:val="1783"/>
        </w:trPr>
        <w:tc>
          <w:tcPr>
            <w:tcW w:w="756"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right="69" w:firstLine="0"/>
              <w:jc w:val="right"/>
              <w:rPr>
                <w:sz w:val="24"/>
                <w:szCs w:val="24"/>
              </w:rPr>
            </w:pPr>
            <w:r w:rsidRPr="009361D1">
              <w:rPr>
                <w:sz w:val="24"/>
                <w:szCs w:val="24"/>
              </w:rPr>
              <w:t xml:space="preserve">2. </w:t>
            </w:r>
          </w:p>
        </w:tc>
        <w:tc>
          <w:tcPr>
            <w:tcW w:w="1460"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right="56" w:firstLine="0"/>
              <w:jc w:val="center"/>
              <w:rPr>
                <w:sz w:val="24"/>
                <w:szCs w:val="24"/>
              </w:rPr>
            </w:pPr>
            <w:r w:rsidRPr="009361D1">
              <w:rPr>
                <w:sz w:val="24"/>
                <w:szCs w:val="24"/>
              </w:rPr>
              <w:t xml:space="preserve">Kinerja </w:t>
            </w:r>
          </w:p>
          <w:p w:rsidR="008F7D98" w:rsidRPr="009361D1" w:rsidRDefault="00727252">
            <w:pPr>
              <w:spacing w:after="0" w:line="259" w:lineRule="auto"/>
              <w:ind w:left="0" w:right="58" w:firstLine="0"/>
              <w:jc w:val="center"/>
              <w:rPr>
                <w:sz w:val="24"/>
                <w:szCs w:val="24"/>
              </w:rPr>
            </w:pPr>
            <w:r w:rsidRPr="009361D1">
              <w:rPr>
                <w:sz w:val="24"/>
                <w:szCs w:val="24"/>
              </w:rPr>
              <w:t xml:space="preserve"> Keuangan </w:t>
            </w:r>
          </w:p>
          <w:p w:rsidR="008F7D98" w:rsidRPr="009361D1" w:rsidRDefault="00727252">
            <w:pPr>
              <w:spacing w:after="0" w:line="259" w:lineRule="auto"/>
              <w:ind w:left="0" w:firstLine="0"/>
              <w:jc w:val="center"/>
              <w:rPr>
                <w:sz w:val="24"/>
                <w:szCs w:val="24"/>
              </w:rPr>
            </w:pPr>
            <w:r w:rsidRPr="009361D1">
              <w:rPr>
                <w:sz w:val="24"/>
                <w:szCs w:val="24"/>
              </w:rPr>
              <w:t xml:space="preserve">Perusahaan (Y) </w:t>
            </w:r>
          </w:p>
        </w:tc>
        <w:tc>
          <w:tcPr>
            <w:tcW w:w="1850"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firstLine="0"/>
              <w:jc w:val="left"/>
              <w:rPr>
                <w:sz w:val="24"/>
                <w:szCs w:val="24"/>
              </w:rPr>
            </w:pPr>
            <w:r w:rsidRPr="009361D1">
              <w:rPr>
                <w:sz w:val="24"/>
                <w:szCs w:val="24"/>
              </w:rPr>
              <w:t xml:space="preserve">Indikator </w:t>
            </w:r>
            <w:r w:rsidRPr="009361D1">
              <w:rPr>
                <w:sz w:val="24"/>
                <w:szCs w:val="24"/>
              </w:rPr>
              <w:tab/>
              <w:t xml:space="preserve">untuk menilai baik atau buruknya pengambilan keputusan </w:t>
            </w:r>
            <w:r w:rsidRPr="009361D1">
              <w:rPr>
                <w:sz w:val="24"/>
                <w:szCs w:val="24"/>
              </w:rPr>
              <w:tab/>
              <w:t xml:space="preserve">yang dilakukan </w:t>
            </w:r>
            <w:r w:rsidRPr="009361D1">
              <w:rPr>
                <w:sz w:val="24"/>
                <w:szCs w:val="24"/>
              </w:rPr>
              <w:tab/>
              <w:t xml:space="preserve">oleh manajemen. </w:t>
            </w:r>
          </w:p>
        </w:tc>
        <w:tc>
          <w:tcPr>
            <w:tcW w:w="2127"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firstLine="0"/>
              <w:jc w:val="left"/>
              <w:rPr>
                <w:sz w:val="24"/>
                <w:szCs w:val="24"/>
              </w:rPr>
            </w:pPr>
            <w:r w:rsidRPr="009361D1">
              <w:rPr>
                <w:sz w:val="24"/>
                <w:szCs w:val="24"/>
              </w:rPr>
              <w:t xml:space="preserve">Laporan laba rugi </w:t>
            </w:r>
          </w:p>
        </w:tc>
        <w:tc>
          <w:tcPr>
            <w:tcW w:w="1561"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firstLine="0"/>
              <w:jc w:val="left"/>
              <w:rPr>
                <w:sz w:val="24"/>
                <w:szCs w:val="24"/>
              </w:rPr>
            </w:pPr>
            <w:r w:rsidRPr="009361D1">
              <w:rPr>
                <w:sz w:val="24"/>
                <w:szCs w:val="24"/>
              </w:rPr>
              <w:t xml:space="preserve">Nominal </w:t>
            </w:r>
          </w:p>
        </w:tc>
      </w:tr>
    </w:tbl>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pStyle w:val="Heading2"/>
        <w:tabs>
          <w:tab w:val="center" w:pos="1711"/>
        </w:tabs>
        <w:ind w:left="-15" w:firstLine="0"/>
        <w:rPr>
          <w:sz w:val="24"/>
          <w:szCs w:val="24"/>
        </w:rPr>
      </w:pPr>
      <w:r w:rsidRPr="009361D1">
        <w:rPr>
          <w:sz w:val="24"/>
          <w:szCs w:val="24"/>
        </w:rPr>
        <w:t>3.7</w:t>
      </w:r>
      <w:r w:rsidRPr="009361D1">
        <w:rPr>
          <w:rFonts w:eastAsia="Arial"/>
          <w:sz w:val="24"/>
          <w:szCs w:val="24"/>
        </w:rPr>
        <w:t xml:space="preserve"> </w:t>
      </w:r>
      <w:r w:rsidRPr="009361D1">
        <w:rPr>
          <w:rFonts w:eastAsia="Arial"/>
          <w:sz w:val="24"/>
          <w:szCs w:val="24"/>
        </w:rPr>
        <w:tab/>
      </w:r>
      <w:r w:rsidRPr="009361D1">
        <w:rPr>
          <w:sz w:val="24"/>
          <w:szCs w:val="24"/>
        </w:rPr>
        <w:t xml:space="preserve">Teknik Analisis Data </w:t>
      </w:r>
    </w:p>
    <w:p w:rsidR="008F7D98" w:rsidRPr="009361D1" w:rsidRDefault="00727252">
      <w:pPr>
        <w:ind w:left="720" w:right="1622" w:firstLine="720"/>
        <w:rPr>
          <w:sz w:val="24"/>
          <w:szCs w:val="24"/>
        </w:rPr>
      </w:pPr>
      <w:r w:rsidRPr="009361D1">
        <w:rPr>
          <w:sz w:val="24"/>
          <w:szCs w:val="24"/>
        </w:rPr>
        <w:t xml:space="preserve">Dalam penelitian ini metode analisis data yang digunakan adalah regresi linier sederhana, untuk menghitung besarnya pengaruh secara kuantitatif dari suatu perubahan kejadian variable X terhadap kejadian lainnya (variable Y). Selain itu, digunakan juga pengujian hipotesis yang terdiri atas analisis koefisien uji t statistik. Semua pengolahan data akan dilakukan dengan alat program SPSS </w:t>
      </w:r>
      <w:proofErr w:type="gramStart"/>
      <w:r w:rsidRPr="009361D1">
        <w:rPr>
          <w:sz w:val="24"/>
          <w:szCs w:val="24"/>
        </w:rPr>
        <w:t xml:space="preserve">22  </w:t>
      </w:r>
      <w:r w:rsidRPr="009361D1">
        <w:rPr>
          <w:i/>
          <w:sz w:val="24"/>
          <w:szCs w:val="24"/>
        </w:rPr>
        <w:t>for</w:t>
      </w:r>
      <w:proofErr w:type="gramEnd"/>
      <w:r w:rsidRPr="009361D1">
        <w:rPr>
          <w:i/>
          <w:sz w:val="24"/>
          <w:szCs w:val="24"/>
        </w:rPr>
        <w:t xml:space="preserve"> windows</w:t>
      </w:r>
      <w:r w:rsidRPr="009361D1">
        <w:rPr>
          <w:sz w:val="24"/>
          <w:szCs w:val="24"/>
        </w:rPr>
        <w:t xml:space="preserve">.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pStyle w:val="Heading1"/>
        <w:spacing w:after="10" w:line="248" w:lineRule="auto"/>
        <w:ind w:left="2132"/>
        <w:jc w:val="left"/>
        <w:rPr>
          <w:sz w:val="24"/>
          <w:szCs w:val="24"/>
        </w:rPr>
      </w:pPr>
      <w:r w:rsidRPr="009361D1">
        <w:rPr>
          <w:sz w:val="24"/>
          <w:szCs w:val="24"/>
        </w:rPr>
        <w:t>4.</w:t>
      </w:r>
      <w:r w:rsidRPr="009361D1">
        <w:rPr>
          <w:rFonts w:eastAsia="Arial"/>
          <w:sz w:val="24"/>
          <w:szCs w:val="24"/>
        </w:rPr>
        <w:t xml:space="preserve"> </w:t>
      </w:r>
      <w:r w:rsidRPr="009361D1">
        <w:rPr>
          <w:sz w:val="24"/>
          <w:szCs w:val="24"/>
        </w:rPr>
        <w:t xml:space="preserve">HASIL PENELITIAN DAN PEMBAHASAN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pStyle w:val="Heading2"/>
        <w:tabs>
          <w:tab w:val="center" w:pos="2168"/>
        </w:tabs>
        <w:ind w:left="-15" w:firstLine="0"/>
        <w:rPr>
          <w:sz w:val="24"/>
          <w:szCs w:val="24"/>
        </w:rPr>
      </w:pPr>
      <w:r w:rsidRPr="009361D1">
        <w:rPr>
          <w:sz w:val="24"/>
          <w:szCs w:val="24"/>
        </w:rPr>
        <w:t>4.1</w:t>
      </w:r>
      <w:r w:rsidRPr="009361D1">
        <w:rPr>
          <w:rFonts w:eastAsia="Arial"/>
          <w:sz w:val="24"/>
          <w:szCs w:val="24"/>
        </w:rPr>
        <w:t xml:space="preserve"> </w:t>
      </w:r>
      <w:r w:rsidRPr="009361D1">
        <w:rPr>
          <w:rFonts w:eastAsia="Arial"/>
          <w:sz w:val="24"/>
          <w:szCs w:val="24"/>
        </w:rPr>
        <w:tab/>
      </w:r>
      <w:r w:rsidRPr="009361D1">
        <w:rPr>
          <w:sz w:val="24"/>
          <w:szCs w:val="24"/>
        </w:rPr>
        <w:t xml:space="preserve">Gambaran Umum Perusahaan </w:t>
      </w:r>
    </w:p>
    <w:p w:rsidR="008F7D98" w:rsidRPr="009361D1" w:rsidRDefault="00727252">
      <w:pPr>
        <w:pStyle w:val="Heading3"/>
        <w:tabs>
          <w:tab w:val="center" w:pos="929"/>
          <w:tab w:val="center" w:pos="2779"/>
        </w:tabs>
        <w:ind w:left="0" w:firstLine="0"/>
        <w:rPr>
          <w:sz w:val="24"/>
          <w:szCs w:val="24"/>
        </w:rPr>
      </w:pPr>
      <w:r w:rsidRPr="009361D1">
        <w:rPr>
          <w:rFonts w:eastAsia="Calibri"/>
          <w:b w:val="0"/>
          <w:sz w:val="24"/>
          <w:szCs w:val="24"/>
        </w:rPr>
        <w:tab/>
      </w:r>
      <w:r w:rsidRPr="009361D1">
        <w:rPr>
          <w:sz w:val="24"/>
          <w:szCs w:val="24"/>
        </w:rPr>
        <w:t>4.1.1</w:t>
      </w:r>
      <w:r w:rsidRPr="009361D1">
        <w:rPr>
          <w:rFonts w:eastAsia="Arial"/>
          <w:sz w:val="24"/>
          <w:szCs w:val="24"/>
        </w:rPr>
        <w:t xml:space="preserve"> </w:t>
      </w:r>
      <w:r w:rsidRPr="009361D1">
        <w:rPr>
          <w:rFonts w:eastAsia="Arial"/>
          <w:sz w:val="24"/>
          <w:szCs w:val="24"/>
        </w:rPr>
        <w:tab/>
      </w:r>
      <w:r w:rsidRPr="009361D1">
        <w:rPr>
          <w:sz w:val="24"/>
          <w:szCs w:val="24"/>
        </w:rPr>
        <w:t xml:space="preserve">Sejarah Singkat Perusahaan </w:t>
      </w:r>
    </w:p>
    <w:p w:rsidR="008F7D98" w:rsidRPr="009361D1" w:rsidRDefault="00727252">
      <w:pPr>
        <w:ind w:left="1440" w:right="1622" w:firstLine="358"/>
        <w:rPr>
          <w:sz w:val="24"/>
          <w:szCs w:val="24"/>
        </w:rPr>
      </w:pPr>
      <w:r w:rsidRPr="009361D1">
        <w:rPr>
          <w:sz w:val="24"/>
          <w:szCs w:val="24"/>
        </w:rPr>
        <w:t xml:space="preserve">Perusahaan ini berawal dari sebuah toko dengan nama Toko Muara Dua yang didirikan pada tahun 1985, kemudian toko tersebut didaftarkan sebagai CV Muara Dua Palembang pada tanggal 06 Oktober 1989, dihadapan notaris Darbi, SH dengan No. 31 dan terdaftar di kepaniteraan Pengadilan Tinggi Palembang dengan Nomor 484/1989/CV. Kemudian terjadi perubahan akte, masing-masing akte nomor 15 tanggal 19 Mei 1999 dari notaris Henny Jeanne Pattinama, SH dan akte Notaris Nomor 49 tertanggal 27 Mei 2003  perubahan akte tersebut dilakukan dihadapan Evy </w:t>
      </w:r>
      <w:r w:rsidRPr="009361D1">
        <w:rPr>
          <w:sz w:val="24"/>
          <w:szCs w:val="24"/>
        </w:rPr>
        <w:lastRenderedPageBreak/>
        <w:t xml:space="preserve">Syarkowi, SH, Dan berdasarkan akte tersebut telah didirikan PT Muara Dua Palembang yang berkedudukan di Jalan Kolonel H. Burlian No. 073 Km. 8,5 Palembang. Dengan adanya akte pendirian PT Muara Dua Palembang, maka segala aset  CV Muara Dua Palembang  telah dimasukkan ke dalam aset PT Muara Dua Palembang yang merupakan kelanjutan dari seluruh kegiatan CV Muara Dua Palembang.  </w:t>
      </w:r>
    </w:p>
    <w:p w:rsidR="008F7D98" w:rsidRPr="009361D1" w:rsidRDefault="00727252" w:rsidP="00FC456D">
      <w:pPr>
        <w:ind w:left="1440" w:right="1622" w:firstLine="358"/>
        <w:rPr>
          <w:sz w:val="24"/>
          <w:szCs w:val="24"/>
        </w:rPr>
      </w:pPr>
      <w:r w:rsidRPr="009361D1">
        <w:rPr>
          <w:sz w:val="24"/>
          <w:szCs w:val="24"/>
        </w:rPr>
        <w:t>Dalam menjalankan usaha tersebut dibutuhkan modal, dimana modal dasar perseroan ini besarnya Rp 500.000.000</w:t>
      </w:r>
      <w:proofErr w:type="gramStart"/>
      <w:r w:rsidRPr="009361D1">
        <w:rPr>
          <w:sz w:val="24"/>
          <w:szCs w:val="24"/>
        </w:rPr>
        <w:t>,-</w:t>
      </w:r>
      <w:proofErr w:type="gramEnd"/>
      <w:r w:rsidRPr="009361D1">
        <w:rPr>
          <w:sz w:val="24"/>
          <w:szCs w:val="24"/>
        </w:rPr>
        <w:t xml:space="preserve"> (lima ratus juta rupiah) yang terbagi atas 500 (lima ratus) saham, masing-masing saham bernila</w:t>
      </w:r>
      <w:r w:rsidR="00FC456D">
        <w:rPr>
          <w:sz w:val="24"/>
          <w:szCs w:val="24"/>
        </w:rPr>
        <w:t xml:space="preserve">i nominal Rp. </w:t>
      </w:r>
      <w:r w:rsidRPr="009361D1">
        <w:rPr>
          <w:sz w:val="24"/>
          <w:szCs w:val="24"/>
        </w:rPr>
        <w:t xml:space="preserve">1.000.000,- (satu juta rupiah)  Dari modal tersebut telah diambil dan disetor oleh para pendiri, yaitu : 1. Tuan Ekik Salim, SH sebanyak 494 (empat ratus sembilan puluh empat) dengan nilai nominal seluruhnya Rp 494.000.000,- (empat ratus sembilan puluh empat juta rupiah), 2. Nona Melisa Kartika sebanyak 6 (enam) saham dengan nilai nominal seluruhnya Rp 6.000.000,- (enam juta rupiah). </w:t>
      </w:r>
    </w:p>
    <w:p w:rsidR="008F7D98" w:rsidRPr="009361D1" w:rsidRDefault="00727252">
      <w:pPr>
        <w:spacing w:after="0" w:line="259" w:lineRule="auto"/>
        <w:ind w:left="1798" w:firstLine="0"/>
        <w:jc w:val="left"/>
        <w:rPr>
          <w:sz w:val="24"/>
          <w:szCs w:val="24"/>
        </w:rPr>
      </w:pPr>
      <w:r w:rsidRPr="009361D1">
        <w:rPr>
          <w:sz w:val="24"/>
          <w:szCs w:val="24"/>
        </w:rPr>
        <w:t xml:space="preserve"> </w:t>
      </w:r>
    </w:p>
    <w:p w:rsidR="008F7D98" w:rsidRPr="009361D1" w:rsidRDefault="00727252">
      <w:pPr>
        <w:pStyle w:val="Heading3"/>
        <w:ind w:left="862"/>
        <w:rPr>
          <w:sz w:val="24"/>
          <w:szCs w:val="24"/>
        </w:rPr>
      </w:pPr>
      <w:r w:rsidRPr="009361D1">
        <w:rPr>
          <w:sz w:val="24"/>
          <w:szCs w:val="24"/>
        </w:rPr>
        <w:t>4.1.2</w:t>
      </w:r>
      <w:r w:rsidRPr="009361D1">
        <w:rPr>
          <w:rFonts w:eastAsia="Arial"/>
          <w:sz w:val="24"/>
          <w:szCs w:val="24"/>
        </w:rPr>
        <w:t xml:space="preserve"> </w:t>
      </w:r>
      <w:r w:rsidRPr="009361D1">
        <w:rPr>
          <w:sz w:val="24"/>
          <w:szCs w:val="24"/>
        </w:rPr>
        <w:t xml:space="preserve">Bidang Usaha </w:t>
      </w:r>
    </w:p>
    <w:p w:rsidR="008F7D98" w:rsidRPr="009361D1" w:rsidRDefault="00727252" w:rsidP="00FC456D">
      <w:pPr>
        <w:spacing w:after="3" w:line="237" w:lineRule="auto"/>
        <w:ind w:left="1440" w:right="1229" w:firstLine="360"/>
        <w:rPr>
          <w:sz w:val="24"/>
          <w:szCs w:val="24"/>
        </w:rPr>
      </w:pPr>
      <w:r w:rsidRPr="009361D1">
        <w:rPr>
          <w:sz w:val="24"/>
          <w:szCs w:val="24"/>
        </w:rPr>
        <w:t>PT Muara Dua Palembang men</w:t>
      </w:r>
      <w:r w:rsidR="00FC456D">
        <w:rPr>
          <w:sz w:val="24"/>
          <w:szCs w:val="24"/>
        </w:rPr>
        <w:t xml:space="preserve">jalankan aktivitasnya di bidang </w:t>
      </w:r>
      <w:r w:rsidRPr="009361D1">
        <w:rPr>
          <w:sz w:val="24"/>
          <w:szCs w:val="24"/>
        </w:rPr>
        <w:t xml:space="preserve">perdagangan umum khususnya berbagai jenis besi, seperti Plat, Pipa, Behel, IWF, UNP,CNP, </w:t>
      </w:r>
      <w:r w:rsidRPr="009361D1">
        <w:rPr>
          <w:i/>
          <w:sz w:val="24"/>
          <w:szCs w:val="24"/>
        </w:rPr>
        <w:t>Wiremesh</w:t>
      </w:r>
      <w:r w:rsidRPr="009361D1">
        <w:rPr>
          <w:sz w:val="24"/>
          <w:szCs w:val="24"/>
        </w:rPr>
        <w:t>, AS dan lain – lain.</w:t>
      </w:r>
      <w:r w:rsidRPr="009361D1">
        <w:rPr>
          <w:b/>
          <w:sz w:val="24"/>
          <w:szCs w:val="24"/>
        </w:rPr>
        <w:t xml:space="preserve">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pStyle w:val="Heading2"/>
        <w:tabs>
          <w:tab w:val="center" w:pos="1464"/>
        </w:tabs>
        <w:ind w:left="-15" w:firstLine="0"/>
        <w:rPr>
          <w:sz w:val="24"/>
          <w:szCs w:val="24"/>
        </w:rPr>
      </w:pPr>
      <w:r w:rsidRPr="009361D1">
        <w:rPr>
          <w:sz w:val="24"/>
          <w:szCs w:val="24"/>
        </w:rPr>
        <w:t>4.2</w:t>
      </w:r>
      <w:r w:rsidRPr="009361D1">
        <w:rPr>
          <w:rFonts w:eastAsia="Arial"/>
          <w:sz w:val="24"/>
          <w:szCs w:val="24"/>
        </w:rPr>
        <w:t xml:space="preserve"> </w:t>
      </w:r>
      <w:r w:rsidRPr="009361D1">
        <w:rPr>
          <w:rFonts w:eastAsia="Arial"/>
          <w:sz w:val="24"/>
          <w:szCs w:val="24"/>
        </w:rPr>
        <w:tab/>
      </w:r>
      <w:r w:rsidRPr="009361D1">
        <w:rPr>
          <w:sz w:val="24"/>
          <w:szCs w:val="24"/>
        </w:rPr>
        <w:t xml:space="preserve">Hasil Penelitian  </w:t>
      </w:r>
    </w:p>
    <w:p w:rsidR="008F7D98" w:rsidRPr="009361D1" w:rsidRDefault="00727252">
      <w:pPr>
        <w:pStyle w:val="Heading3"/>
        <w:tabs>
          <w:tab w:val="center" w:pos="929"/>
          <w:tab w:val="center" w:pos="2296"/>
        </w:tabs>
        <w:ind w:left="0" w:firstLine="0"/>
        <w:rPr>
          <w:sz w:val="24"/>
          <w:szCs w:val="24"/>
        </w:rPr>
      </w:pPr>
      <w:r w:rsidRPr="009361D1">
        <w:rPr>
          <w:rFonts w:eastAsia="Calibri"/>
          <w:b w:val="0"/>
          <w:sz w:val="24"/>
          <w:szCs w:val="24"/>
        </w:rPr>
        <w:tab/>
      </w:r>
      <w:r w:rsidRPr="009361D1">
        <w:rPr>
          <w:sz w:val="24"/>
          <w:szCs w:val="24"/>
        </w:rPr>
        <w:t>4.2.1</w:t>
      </w:r>
      <w:r w:rsidRPr="009361D1">
        <w:rPr>
          <w:rFonts w:eastAsia="Arial"/>
          <w:sz w:val="24"/>
          <w:szCs w:val="24"/>
        </w:rPr>
        <w:t xml:space="preserve"> </w:t>
      </w:r>
      <w:r w:rsidRPr="009361D1">
        <w:rPr>
          <w:rFonts w:eastAsia="Arial"/>
          <w:sz w:val="24"/>
          <w:szCs w:val="24"/>
        </w:rPr>
        <w:tab/>
      </w:r>
      <w:r w:rsidRPr="009361D1">
        <w:rPr>
          <w:sz w:val="24"/>
          <w:szCs w:val="24"/>
        </w:rPr>
        <w:t xml:space="preserve">Uji Asumsi Klasik </w:t>
      </w:r>
    </w:p>
    <w:p w:rsidR="008F7D98" w:rsidRPr="009361D1" w:rsidRDefault="00727252">
      <w:pPr>
        <w:pStyle w:val="Heading4"/>
        <w:ind w:left="1428"/>
        <w:rPr>
          <w:sz w:val="24"/>
          <w:szCs w:val="24"/>
        </w:rPr>
      </w:pPr>
      <w:r w:rsidRPr="009361D1">
        <w:rPr>
          <w:sz w:val="24"/>
          <w:szCs w:val="24"/>
        </w:rPr>
        <w:t>4.2.1.1</w:t>
      </w:r>
      <w:r w:rsidRPr="009361D1">
        <w:rPr>
          <w:rFonts w:eastAsia="Arial"/>
          <w:sz w:val="24"/>
          <w:szCs w:val="24"/>
        </w:rPr>
        <w:t xml:space="preserve"> </w:t>
      </w:r>
      <w:r w:rsidRPr="009361D1">
        <w:rPr>
          <w:sz w:val="24"/>
          <w:szCs w:val="24"/>
        </w:rPr>
        <w:t xml:space="preserve">Uji Normalitas </w:t>
      </w:r>
    </w:p>
    <w:p w:rsidR="008F7D98" w:rsidRPr="009361D1" w:rsidRDefault="00727252">
      <w:pPr>
        <w:spacing w:after="0" w:line="259" w:lineRule="auto"/>
        <w:ind w:left="5761" w:firstLine="0"/>
        <w:jc w:val="center"/>
        <w:rPr>
          <w:sz w:val="24"/>
          <w:szCs w:val="24"/>
        </w:rPr>
      </w:pPr>
      <w:r w:rsidRPr="009361D1">
        <w:rPr>
          <w:b/>
          <w:sz w:val="24"/>
          <w:szCs w:val="24"/>
        </w:rPr>
        <w:t xml:space="preserve"> </w:t>
      </w:r>
    </w:p>
    <w:p w:rsidR="008F7D98" w:rsidRPr="009361D1" w:rsidRDefault="00727252">
      <w:pPr>
        <w:spacing w:after="0" w:line="259" w:lineRule="auto"/>
        <w:ind w:left="0" w:firstLine="0"/>
        <w:jc w:val="right"/>
        <w:rPr>
          <w:sz w:val="24"/>
          <w:szCs w:val="24"/>
        </w:rPr>
      </w:pPr>
      <w:r w:rsidRPr="009361D1">
        <w:rPr>
          <w:noProof/>
          <w:sz w:val="24"/>
          <w:szCs w:val="24"/>
        </w:rPr>
        <w:drawing>
          <wp:inline distT="0" distB="0" distL="0" distR="0">
            <wp:extent cx="6372225" cy="1733550"/>
            <wp:effectExtent l="0" t="0" r="0"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7"/>
                    <a:stretch>
                      <a:fillRect/>
                    </a:stretch>
                  </pic:blipFill>
                  <pic:spPr>
                    <a:xfrm>
                      <a:off x="0" y="0"/>
                      <a:ext cx="6372225" cy="1733550"/>
                    </a:xfrm>
                    <a:prstGeom prst="rect">
                      <a:avLst/>
                    </a:prstGeom>
                  </pic:spPr>
                </pic:pic>
              </a:graphicData>
            </a:graphic>
          </wp:inline>
        </w:drawing>
      </w:r>
      <w:r w:rsidRPr="009361D1">
        <w:rPr>
          <w:sz w:val="24"/>
          <w:szCs w:val="24"/>
        </w:rPr>
        <w:t xml:space="preserve"> </w:t>
      </w:r>
    </w:p>
    <w:p w:rsidR="008F7D98" w:rsidRPr="009361D1" w:rsidRDefault="00727252">
      <w:pPr>
        <w:spacing w:after="0" w:line="259" w:lineRule="auto"/>
        <w:ind w:left="1418" w:firstLine="0"/>
        <w:jc w:val="left"/>
        <w:rPr>
          <w:sz w:val="24"/>
          <w:szCs w:val="24"/>
        </w:rPr>
      </w:pPr>
      <w:r w:rsidRPr="009361D1">
        <w:rPr>
          <w:sz w:val="24"/>
          <w:szCs w:val="24"/>
        </w:rPr>
        <w:t xml:space="preserve">  </w:t>
      </w:r>
      <w:r w:rsidRPr="009361D1">
        <w:rPr>
          <w:sz w:val="24"/>
          <w:szCs w:val="24"/>
        </w:rPr>
        <w:tab/>
        <w:t xml:space="preserve"> </w:t>
      </w:r>
      <w:r w:rsidRPr="009361D1">
        <w:rPr>
          <w:sz w:val="24"/>
          <w:szCs w:val="24"/>
        </w:rPr>
        <w:tab/>
        <w:t xml:space="preserve"> </w:t>
      </w:r>
      <w:r w:rsidRPr="009361D1">
        <w:rPr>
          <w:sz w:val="24"/>
          <w:szCs w:val="24"/>
        </w:rPr>
        <w:tab/>
        <w:t xml:space="preserve"> </w:t>
      </w:r>
      <w:r w:rsidRPr="009361D1">
        <w:rPr>
          <w:sz w:val="24"/>
          <w:szCs w:val="24"/>
        </w:rPr>
        <w:tab/>
        <w:t xml:space="preserve"> </w:t>
      </w:r>
      <w:r w:rsidRPr="009361D1">
        <w:rPr>
          <w:sz w:val="24"/>
          <w:szCs w:val="24"/>
        </w:rPr>
        <w:tab/>
        <w:t xml:space="preserve"> </w:t>
      </w:r>
      <w:r w:rsidRPr="009361D1">
        <w:rPr>
          <w:sz w:val="24"/>
          <w:szCs w:val="24"/>
        </w:rPr>
        <w:tab/>
        <w:t xml:space="preserve"> </w:t>
      </w:r>
      <w:r w:rsidRPr="009361D1">
        <w:rPr>
          <w:sz w:val="24"/>
          <w:szCs w:val="24"/>
        </w:rPr>
        <w:tab/>
        <w:t xml:space="preserve"> </w:t>
      </w:r>
    </w:p>
    <w:p w:rsidR="008F7D98" w:rsidRPr="009361D1" w:rsidRDefault="00727252">
      <w:pPr>
        <w:spacing w:after="3" w:line="259" w:lineRule="auto"/>
        <w:ind w:left="2170"/>
        <w:jc w:val="left"/>
        <w:rPr>
          <w:sz w:val="24"/>
          <w:szCs w:val="24"/>
        </w:rPr>
      </w:pPr>
      <w:proofErr w:type="gramStart"/>
      <w:r w:rsidRPr="009361D1">
        <w:rPr>
          <w:sz w:val="24"/>
          <w:szCs w:val="24"/>
        </w:rPr>
        <w:t>Sumber :</w:t>
      </w:r>
      <w:proofErr w:type="gramEnd"/>
      <w:r w:rsidRPr="009361D1">
        <w:rPr>
          <w:sz w:val="24"/>
          <w:szCs w:val="24"/>
        </w:rPr>
        <w:t xml:space="preserve"> </w:t>
      </w:r>
      <w:r w:rsidRPr="009361D1">
        <w:rPr>
          <w:i/>
          <w:sz w:val="24"/>
          <w:szCs w:val="24"/>
        </w:rPr>
        <w:t>Output</w:t>
      </w:r>
      <w:r w:rsidRPr="009361D1">
        <w:rPr>
          <w:sz w:val="24"/>
          <w:szCs w:val="24"/>
        </w:rPr>
        <w:t xml:space="preserve"> SPSS Versi 22, 2014 </w:t>
      </w:r>
    </w:p>
    <w:p w:rsidR="008F7D98" w:rsidRPr="009361D1" w:rsidRDefault="00727252">
      <w:pPr>
        <w:spacing w:after="3" w:line="259" w:lineRule="auto"/>
        <w:ind w:left="1418" w:firstLine="0"/>
        <w:jc w:val="left"/>
        <w:rPr>
          <w:sz w:val="24"/>
          <w:szCs w:val="24"/>
        </w:rPr>
      </w:pPr>
      <w:r w:rsidRPr="009361D1">
        <w:rPr>
          <w:sz w:val="24"/>
          <w:szCs w:val="24"/>
        </w:rPr>
        <w:t xml:space="preserve"> </w:t>
      </w:r>
    </w:p>
    <w:p w:rsidR="008F7D98" w:rsidRPr="009361D1" w:rsidRDefault="00727252">
      <w:pPr>
        <w:pStyle w:val="Heading1"/>
        <w:ind w:left="10" w:right="214"/>
        <w:rPr>
          <w:sz w:val="24"/>
          <w:szCs w:val="24"/>
        </w:rPr>
      </w:pPr>
      <w:r w:rsidRPr="009361D1">
        <w:rPr>
          <w:sz w:val="24"/>
          <w:szCs w:val="24"/>
        </w:rPr>
        <w:t xml:space="preserve">Gambar 4.2 Normal </w:t>
      </w:r>
      <w:r w:rsidRPr="009361D1">
        <w:rPr>
          <w:i/>
          <w:sz w:val="24"/>
          <w:szCs w:val="24"/>
        </w:rPr>
        <w:t>Probability</w:t>
      </w:r>
      <w:r w:rsidRPr="009361D1">
        <w:rPr>
          <w:sz w:val="24"/>
          <w:szCs w:val="24"/>
        </w:rPr>
        <w:t xml:space="preserve"> Plot </w:t>
      </w:r>
    </w:p>
    <w:p w:rsidR="008F7D98" w:rsidRPr="009361D1" w:rsidRDefault="00727252">
      <w:pPr>
        <w:spacing w:after="0" w:line="259" w:lineRule="auto"/>
        <w:ind w:left="0" w:right="158" w:firstLine="0"/>
        <w:jc w:val="center"/>
        <w:rPr>
          <w:sz w:val="24"/>
          <w:szCs w:val="24"/>
        </w:rPr>
      </w:pPr>
      <w:r w:rsidRPr="009361D1">
        <w:rPr>
          <w:b/>
          <w:sz w:val="24"/>
          <w:szCs w:val="24"/>
        </w:rPr>
        <w:t xml:space="preserve"> </w:t>
      </w:r>
    </w:p>
    <w:p w:rsidR="008F7D98" w:rsidRPr="009361D1" w:rsidRDefault="00727252">
      <w:pPr>
        <w:ind w:left="2160" w:right="1622" w:firstLine="721"/>
        <w:rPr>
          <w:sz w:val="24"/>
          <w:szCs w:val="24"/>
        </w:rPr>
      </w:pPr>
      <w:r w:rsidRPr="009361D1">
        <w:rPr>
          <w:sz w:val="24"/>
          <w:szCs w:val="24"/>
        </w:rPr>
        <w:t>Berdasarkan Gambar 4.2 diatas, terlihat titik – titik menyebar disekitar garis diagonal</w:t>
      </w:r>
      <w:proofErr w:type="gramStart"/>
      <w:r w:rsidRPr="009361D1">
        <w:rPr>
          <w:sz w:val="24"/>
          <w:szCs w:val="24"/>
        </w:rPr>
        <w:t>,serta</w:t>
      </w:r>
      <w:proofErr w:type="gramEnd"/>
      <w:r w:rsidRPr="009361D1">
        <w:rPr>
          <w:sz w:val="24"/>
          <w:szCs w:val="24"/>
        </w:rPr>
        <w:t xml:space="preserve"> penyebaran mengikuti arah diagonal. Maka model regresi layak dipakai untuk prediksi Kinerja </w:t>
      </w:r>
      <w:proofErr w:type="gramStart"/>
      <w:r w:rsidRPr="009361D1">
        <w:rPr>
          <w:sz w:val="24"/>
          <w:szCs w:val="24"/>
        </w:rPr>
        <w:t>Keuangan  (</w:t>
      </w:r>
      <w:proofErr w:type="gramEnd"/>
      <w:r w:rsidRPr="009361D1">
        <w:rPr>
          <w:sz w:val="24"/>
          <w:szCs w:val="24"/>
        </w:rPr>
        <w:t xml:space="preserve">Y) berdasarkan variabel Anggaran Biaya Operasional (X) sebagai variabel independennya. Sunyoto (2011, h.89) mengatakan bahwa, suatu data dikatakan berdistribusi normal jika garis data rill mengikuti garis diagonal dan sebaliknya. Jadi dari hasil uji Normalitas diatas </w:t>
      </w:r>
    </w:p>
    <w:p w:rsidR="008F7D98" w:rsidRPr="009361D1" w:rsidRDefault="00727252" w:rsidP="00F97EAD">
      <w:pPr>
        <w:spacing w:after="191"/>
        <w:ind w:left="2170" w:right="1622"/>
        <w:rPr>
          <w:sz w:val="24"/>
          <w:szCs w:val="24"/>
        </w:rPr>
      </w:pPr>
      <w:r w:rsidRPr="009361D1">
        <w:rPr>
          <w:sz w:val="24"/>
          <w:szCs w:val="24"/>
        </w:rPr>
        <w:lastRenderedPageBreak/>
        <w:t xml:space="preserve">Kinerja Keungan (Y) dipengaruhi oleh Anggaran Biaya Operasional (X). </w:t>
      </w:r>
      <w:r w:rsidRPr="009361D1">
        <w:rPr>
          <w:b/>
          <w:sz w:val="24"/>
          <w:szCs w:val="24"/>
        </w:rPr>
        <w:t xml:space="preserve"> </w:t>
      </w:r>
    </w:p>
    <w:p w:rsidR="008F7D98" w:rsidRPr="009361D1" w:rsidRDefault="00727252">
      <w:pPr>
        <w:spacing w:after="10"/>
        <w:ind w:left="1428"/>
        <w:jc w:val="left"/>
        <w:rPr>
          <w:sz w:val="24"/>
          <w:szCs w:val="24"/>
        </w:rPr>
      </w:pPr>
      <w:r w:rsidRPr="009361D1">
        <w:rPr>
          <w:b/>
          <w:sz w:val="24"/>
          <w:szCs w:val="24"/>
        </w:rPr>
        <w:t>4.2.1.2</w:t>
      </w:r>
      <w:r w:rsidRPr="009361D1">
        <w:rPr>
          <w:rFonts w:eastAsia="Arial"/>
          <w:b/>
          <w:sz w:val="24"/>
          <w:szCs w:val="24"/>
        </w:rPr>
        <w:t xml:space="preserve"> </w:t>
      </w:r>
      <w:r w:rsidRPr="009361D1">
        <w:rPr>
          <w:b/>
          <w:sz w:val="24"/>
          <w:szCs w:val="24"/>
        </w:rPr>
        <w:t xml:space="preserve">Uji Autokorelasi </w:t>
      </w:r>
    </w:p>
    <w:p w:rsidR="008F7D98" w:rsidRPr="009361D1" w:rsidRDefault="00727252">
      <w:pPr>
        <w:pStyle w:val="Heading1"/>
        <w:ind w:left="10" w:right="212"/>
        <w:rPr>
          <w:sz w:val="24"/>
          <w:szCs w:val="24"/>
        </w:rPr>
      </w:pPr>
      <w:r w:rsidRPr="009361D1">
        <w:rPr>
          <w:sz w:val="24"/>
          <w:szCs w:val="24"/>
        </w:rPr>
        <w:t xml:space="preserve">Table 4.1 Hasil Uji Autkorelasi </w:t>
      </w:r>
    </w:p>
    <w:p w:rsidR="008F7D98" w:rsidRPr="009361D1" w:rsidRDefault="00727252">
      <w:pPr>
        <w:spacing w:after="52" w:line="259" w:lineRule="auto"/>
        <w:ind w:left="0" w:right="158" w:firstLine="0"/>
        <w:jc w:val="center"/>
        <w:rPr>
          <w:sz w:val="24"/>
          <w:szCs w:val="24"/>
        </w:rPr>
      </w:pPr>
      <w:r w:rsidRPr="009361D1">
        <w:rPr>
          <w:b/>
          <w:sz w:val="24"/>
          <w:szCs w:val="24"/>
        </w:rPr>
        <w:t xml:space="preserve"> </w:t>
      </w:r>
    </w:p>
    <w:p w:rsidR="008F7D98" w:rsidRPr="009361D1" w:rsidRDefault="00727252">
      <w:pPr>
        <w:spacing w:after="13" w:line="259" w:lineRule="auto"/>
        <w:ind w:left="488" w:firstLine="0"/>
        <w:jc w:val="center"/>
        <w:rPr>
          <w:sz w:val="24"/>
          <w:szCs w:val="24"/>
        </w:rPr>
      </w:pPr>
      <w:r w:rsidRPr="009361D1">
        <w:rPr>
          <w:rFonts w:eastAsia="Arial"/>
          <w:b/>
          <w:sz w:val="24"/>
          <w:szCs w:val="24"/>
        </w:rPr>
        <w:t>Model Summary</w:t>
      </w:r>
      <w:r w:rsidRPr="009361D1">
        <w:rPr>
          <w:rFonts w:eastAsia="Arial"/>
          <w:b/>
          <w:sz w:val="24"/>
          <w:szCs w:val="24"/>
          <w:vertAlign w:val="superscript"/>
        </w:rPr>
        <w:t>b</w:t>
      </w:r>
      <w:r w:rsidRPr="009361D1">
        <w:rPr>
          <w:rFonts w:eastAsia="Arial"/>
          <w:sz w:val="24"/>
          <w:szCs w:val="24"/>
        </w:rPr>
        <w:t xml:space="preserve"> </w:t>
      </w:r>
    </w:p>
    <w:tbl>
      <w:tblPr>
        <w:tblStyle w:val="TableGrid"/>
        <w:tblW w:w="6381" w:type="dxa"/>
        <w:tblInd w:w="2126" w:type="dxa"/>
        <w:tblCellMar>
          <w:left w:w="80" w:type="dxa"/>
          <w:bottom w:w="229" w:type="dxa"/>
          <w:right w:w="25" w:type="dxa"/>
        </w:tblCellMar>
        <w:tblLook w:val="04A0" w:firstRow="1" w:lastRow="0" w:firstColumn="1" w:lastColumn="0" w:noHBand="0" w:noVBand="1"/>
      </w:tblPr>
      <w:tblGrid>
        <w:gridCol w:w="732"/>
        <w:gridCol w:w="700"/>
        <w:gridCol w:w="839"/>
        <w:gridCol w:w="995"/>
        <w:gridCol w:w="1649"/>
        <w:gridCol w:w="1466"/>
      </w:tblGrid>
      <w:tr w:rsidR="008F7D98" w:rsidRPr="009361D1">
        <w:trPr>
          <w:trHeight w:val="881"/>
        </w:trPr>
        <w:tc>
          <w:tcPr>
            <w:tcW w:w="709" w:type="dxa"/>
            <w:tcBorders>
              <w:top w:val="single" w:sz="15" w:space="0" w:color="000000"/>
              <w:left w:val="single" w:sz="15" w:space="0" w:color="000000"/>
              <w:bottom w:val="single" w:sz="15" w:space="0" w:color="000000"/>
              <w:right w:val="single" w:sz="15" w:space="0" w:color="000000"/>
            </w:tcBorders>
            <w:vAlign w:val="bottom"/>
          </w:tcPr>
          <w:p w:rsidR="008F7D98" w:rsidRPr="009361D1" w:rsidRDefault="00727252">
            <w:pPr>
              <w:spacing w:after="0" w:line="259" w:lineRule="auto"/>
              <w:ind w:left="0" w:firstLine="0"/>
              <w:jc w:val="left"/>
              <w:rPr>
                <w:sz w:val="24"/>
                <w:szCs w:val="24"/>
              </w:rPr>
            </w:pPr>
            <w:r w:rsidRPr="009361D1">
              <w:rPr>
                <w:rFonts w:eastAsia="Arial"/>
                <w:sz w:val="24"/>
                <w:szCs w:val="24"/>
              </w:rPr>
              <w:t xml:space="preserve">Model </w:t>
            </w:r>
          </w:p>
        </w:tc>
        <w:tc>
          <w:tcPr>
            <w:tcW w:w="710" w:type="dxa"/>
            <w:tcBorders>
              <w:top w:val="single" w:sz="15" w:space="0" w:color="000000"/>
              <w:left w:val="single" w:sz="15" w:space="0" w:color="000000"/>
              <w:bottom w:val="single" w:sz="15" w:space="0" w:color="000000"/>
              <w:right w:val="single" w:sz="8" w:space="0" w:color="000000"/>
            </w:tcBorders>
            <w:vAlign w:val="bottom"/>
          </w:tcPr>
          <w:p w:rsidR="008F7D98" w:rsidRPr="009361D1" w:rsidRDefault="00727252">
            <w:pPr>
              <w:spacing w:after="0" w:line="259" w:lineRule="auto"/>
              <w:ind w:left="0" w:right="49" w:firstLine="0"/>
              <w:jc w:val="center"/>
              <w:rPr>
                <w:sz w:val="24"/>
                <w:szCs w:val="24"/>
              </w:rPr>
            </w:pPr>
            <w:r w:rsidRPr="009361D1">
              <w:rPr>
                <w:rFonts w:eastAsia="Arial"/>
                <w:sz w:val="24"/>
                <w:szCs w:val="24"/>
              </w:rPr>
              <w:t xml:space="preserve">R </w:t>
            </w:r>
          </w:p>
        </w:tc>
        <w:tc>
          <w:tcPr>
            <w:tcW w:w="850" w:type="dxa"/>
            <w:tcBorders>
              <w:top w:val="single" w:sz="15" w:space="0" w:color="000000"/>
              <w:left w:val="single" w:sz="8" w:space="0" w:color="000000"/>
              <w:bottom w:val="single" w:sz="15" w:space="0" w:color="000000"/>
              <w:right w:val="single" w:sz="8" w:space="0" w:color="000000"/>
            </w:tcBorders>
            <w:vAlign w:val="bottom"/>
          </w:tcPr>
          <w:p w:rsidR="008F7D98" w:rsidRPr="009361D1" w:rsidRDefault="00727252">
            <w:pPr>
              <w:spacing w:after="0" w:line="259" w:lineRule="auto"/>
              <w:ind w:left="7" w:firstLine="0"/>
              <w:jc w:val="left"/>
              <w:rPr>
                <w:sz w:val="24"/>
                <w:szCs w:val="24"/>
              </w:rPr>
            </w:pPr>
            <w:r w:rsidRPr="009361D1">
              <w:rPr>
                <w:rFonts w:eastAsia="Arial"/>
                <w:sz w:val="24"/>
                <w:szCs w:val="24"/>
              </w:rPr>
              <w:t xml:space="preserve">R Square </w:t>
            </w:r>
          </w:p>
        </w:tc>
        <w:tc>
          <w:tcPr>
            <w:tcW w:w="994" w:type="dxa"/>
            <w:tcBorders>
              <w:top w:val="single" w:sz="15" w:space="0" w:color="000000"/>
              <w:left w:val="single" w:sz="8" w:space="0" w:color="000000"/>
              <w:bottom w:val="single" w:sz="15" w:space="0" w:color="000000"/>
              <w:right w:val="single" w:sz="8" w:space="0" w:color="000000"/>
            </w:tcBorders>
            <w:vAlign w:val="center"/>
          </w:tcPr>
          <w:p w:rsidR="008F7D98" w:rsidRPr="009361D1" w:rsidRDefault="00727252">
            <w:pPr>
              <w:spacing w:after="120" w:line="259" w:lineRule="auto"/>
              <w:ind w:left="23" w:firstLine="0"/>
              <w:jc w:val="left"/>
              <w:rPr>
                <w:sz w:val="24"/>
                <w:szCs w:val="24"/>
              </w:rPr>
            </w:pPr>
            <w:r w:rsidRPr="009361D1">
              <w:rPr>
                <w:rFonts w:eastAsia="Arial"/>
                <w:sz w:val="24"/>
                <w:szCs w:val="24"/>
              </w:rPr>
              <w:t xml:space="preserve">Adjusted R </w:t>
            </w:r>
          </w:p>
          <w:p w:rsidR="008F7D98" w:rsidRPr="009361D1" w:rsidRDefault="00727252">
            <w:pPr>
              <w:spacing w:after="0" w:line="259" w:lineRule="auto"/>
              <w:ind w:left="0" w:right="57" w:firstLine="0"/>
              <w:jc w:val="center"/>
              <w:rPr>
                <w:sz w:val="24"/>
                <w:szCs w:val="24"/>
              </w:rPr>
            </w:pPr>
            <w:r w:rsidRPr="009361D1">
              <w:rPr>
                <w:rFonts w:eastAsia="Arial"/>
                <w:sz w:val="24"/>
                <w:szCs w:val="24"/>
              </w:rPr>
              <w:t xml:space="preserve">Square </w:t>
            </w:r>
          </w:p>
        </w:tc>
        <w:tc>
          <w:tcPr>
            <w:tcW w:w="1558" w:type="dxa"/>
            <w:tcBorders>
              <w:top w:val="single" w:sz="15" w:space="0" w:color="000000"/>
              <w:left w:val="single" w:sz="8" w:space="0" w:color="000000"/>
              <w:bottom w:val="single" w:sz="15" w:space="0" w:color="000000"/>
              <w:right w:val="single" w:sz="8" w:space="0" w:color="000000"/>
            </w:tcBorders>
            <w:vAlign w:val="center"/>
          </w:tcPr>
          <w:p w:rsidR="008F7D98" w:rsidRPr="009361D1" w:rsidRDefault="00727252">
            <w:pPr>
              <w:spacing w:after="120" w:line="259" w:lineRule="auto"/>
              <w:ind w:left="0" w:right="55" w:firstLine="0"/>
              <w:jc w:val="center"/>
              <w:rPr>
                <w:sz w:val="24"/>
                <w:szCs w:val="24"/>
              </w:rPr>
            </w:pPr>
            <w:r w:rsidRPr="009361D1">
              <w:rPr>
                <w:rFonts w:eastAsia="Arial"/>
                <w:sz w:val="24"/>
                <w:szCs w:val="24"/>
              </w:rPr>
              <w:t xml:space="preserve">Std. Error of the </w:t>
            </w:r>
          </w:p>
          <w:p w:rsidR="008F7D98" w:rsidRPr="009361D1" w:rsidRDefault="00727252">
            <w:pPr>
              <w:spacing w:after="0" w:line="259" w:lineRule="auto"/>
              <w:ind w:left="0" w:right="52" w:firstLine="0"/>
              <w:jc w:val="center"/>
              <w:rPr>
                <w:sz w:val="24"/>
                <w:szCs w:val="24"/>
              </w:rPr>
            </w:pPr>
            <w:r w:rsidRPr="009361D1">
              <w:rPr>
                <w:rFonts w:eastAsia="Arial"/>
                <w:sz w:val="24"/>
                <w:szCs w:val="24"/>
              </w:rPr>
              <w:t xml:space="preserve">Estimate </w:t>
            </w:r>
          </w:p>
        </w:tc>
        <w:tc>
          <w:tcPr>
            <w:tcW w:w="1561" w:type="dxa"/>
            <w:tcBorders>
              <w:top w:val="single" w:sz="15" w:space="0" w:color="000000"/>
              <w:left w:val="single" w:sz="8" w:space="0" w:color="000000"/>
              <w:bottom w:val="single" w:sz="2" w:space="0" w:color="FFFFFF"/>
              <w:right w:val="single" w:sz="15" w:space="0" w:color="000000"/>
            </w:tcBorders>
            <w:vAlign w:val="bottom"/>
          </w:tcPr>
          <w:p w:rsidR="008F7D98" w:rsidRPr="009361D1" w:rsidRDefault="00727252">
            <w:pPr>
              <w:spacing w:after="0" w:line="259" w:lineRule="auto"/>
              <w:ind w:left="0" w:right="67" w:firstLine="0"/>
              <w:jc w:val="center"/>
              <w:rPr>
                <w:sz w:val="24"/>
                <w:szCs w:val="24"/>
              </w:rPr>
            </w:pPr>
            <w:r w:rsidRPr="009361D1">
              <w:rPr>
                <w:rFonts w:eastAsia="Arial"/>
                <w:sz w:val="24"/>
                <w:szCs w:val="24"/>
              </w:rPr>
              <w:t xml:space="preserve">Durbin-Watson </w:t>
            </w:r>
          </w:p>
        </w:tc>
      </w:tr>
      <w:tr w:rsidR="008F7D98" w:rsidRPr="009361D1">
        <w:trPr>
          <w:trHeight w:val="560"/>
        </w:trPr>
        <w:tc>
          <w:tcPr>
            <w:tcW w:w="709" w:type="dxa"/>
            <w:tcBorders>
              <w:top w:val="single" w:sz="15" w:space="0" w:color="000000"/>
              <w:left w:val="single" w:sz="15" w:space="0" w:color="000000"/>
              <w:bottom w:val="single" w:sz="15" w:space="0" w:color="000000"/>
              <w:right w:val="single" w:sz="15" w:space="0" w:color="000000"/>
            </w:tcBorders>
            <w:vAlign w:val="center"/>
          </w:tcPr>
          <w:p w:rsidR="008F7D98" w:rsidRPr="009361D1" w:rsidRDefault="00727252">
            <w:pPr>
              <w:spacing w:after="0" w:line="259" w:lineRule="auto"/>
              <w:ind w:left="0" w:firstLine="0"/>
              <w:jc w:val="left"/>
              <w:rPr>
                <w:sz w:val="24"/>
                <w:szCs w:val="24"/>
              </w:rPr>
            </w:pPr>
            <w:r w:rsidRPr="009361D1">
              <w:rPr>
                <w:rFonts w:eastAsia="Arial"/>
                <w:sz w:val="24"/>
                <w:szCs w:val="24"/>
              </w:rPr>
              <w:t xml:space="preserve">1 </w:t>
            </w:r>
          </w:p>
        </w:tc>
        <w:tc>
          <w:tcPr>
            <w:tcW w:w="710" w:type="dxa"/>
            <w:tcBorders>
              <w:top w:val="single" w:sz="15" w:space="0" w:color="000000"/>
              <w:left w:val="single" w:sz="15" w:space="0" w:color="000000"/>
              <w:bottom w:val="single" w:sz="15" w:space="0" w:color="000000"/>
              <w:right w:val="single" w:sz="8" w:space="0" w:color="000000"/>
            </w:tcBorders>
            <w:vAlign w:val="center"/>
          </w:tcPr>
          <w:p w:rsidR="008F7D98" w:rsidRPr="009361D1" w:rsidRDefault="00727252">
            <w:pPr>
              <w:spacing w:after="0" w:line="259" w:lineRule="auto"/>
              <w:ind w:left="0" w:right="46" w:firstLine="0"/>
              <w:jc w:val="right"/>
              <w:rPr>
                <w:sz w:val="24"/>
                <w:szCs w:val="24"/>
              </w:rPr>
            </w:pPr>
            <w:r w:rsidRPr="009361D1">
              <w:rPr>
                <w:rFonts w:eastAsia="Arial"/>
                <w:sz w:val="24"/>
                <w:szCs w:val="24"/>
              </w:rPr>
              <w:t>.931</w:t>
            </w:r>
            <w:r w:rsidRPr="009361D1">
              <w:rPr>
                <w:rFonts w:eastAsia="Arial"/>
                <w:sz w:val="24"/>
                <w:szCs w:val="24"/>
                <w:vertAlign w:val="superscript"/>
              </w:rPr>
              <w:t>a</w:t>
            </w:r>
            <w:r w:rsidRPr="009361D1">
              <w:rPr>
                <w:rFonts w:eastAsia="Arial"/>
                <w:sz w:val="24"/>
                <w:szCs w:val="24"/>
              </w:rPr>
              <w:t xml:space="preserve"> </w:t>
            </w:r>
          </w:p>
        </w:tc>
        <w:tc>
          <w:tcPr>
            <w:tcW w:w="850" w:type="dxa"/>
            <w:tcBorders>
              <w:top w:val="single" w:sz="15" w:space="0" w:color="000000"/>
              <w:left w:val="single" w:sz="8" w:space="0" w:color="000000"/>
              <w:bottom w:val="single" w:sz="15" w:space="0" w:color="000000"/>
              <w:right w:val="single" w:sz="8" w:space="0" w:color="000000"/>
            </w:tcBorders>
            <w:vAlign w:val="center"/>
          </w:tcPr>
          <w:p w:rsidR="008F7D98" w:rsidRPr="009361D1" w:rsidRDefault="00727252">
            <w:pPr>
              <w:spacing w:after="0" w:line="259" w:lineRule="auto"/>
              <w:ind w:left="0" w:right="44" w:firstLine="0"/>
              <w:jc w:val="right"/>
              <w:rPr>
                <w:sz w:val="24"/>
                <w:szCs w:val="24"/>
              </w:rPr>
            </w:pPr>
            <w:r w:rsidRPr="009361D1">
              <w:rPr>
                <w:rFonts w:eastAsia="Arial"/>
                <w:sz w:val="24"/>
                <w:szCs w:val="24"/>
              </w:rPr>
              <w:t xml:space="preserve">.867 </w:t>
            </w:r>
          </w:p>
        </w:tc>
        <w:tc>
          <w:tcPr>
            <w:tcW w:w="994" w:type="dxa"/>
            <w:tcBorders>
              <w:top w:val="single" w:sz="15" w:space="0" w:color="000000"/>
              <w:left w:val="single" w:sz="8" w:space="0" w:color="000000"/>
              <w:bottom w:val="single" w:sz="15" w:space="0" w:color="000000"/>
              <w:right w:val="single" w:sz="8" w:space="0" w:color="000000"/>
            </w:tcBorders>
            <w:vAlign w:val="center"/>
          </w:tcPr>
          <w:p w:rsidR="008F7D98" w:rsidRPr="009361D1" w:rsidRDefault="00727252">
            <w:pPr>
              <w:spacing w:after="0" w:line="259" w:lineRule="auto"/>
              <w:ind w:left="0" w:right="47" w:firstLine="0"/>
              <w:jc w:val="right"/>
              <w:rPr>
                <w:sz w:val="24"/>
                <w:szCs w:val="24"/>
              </w:rPr>
            </w:pPr>
            <w:r w:rsidRPr="009361D1">
              <w:rPr>
                <w:rFonts w:eastAsia="Arial"/>
                <w:sz w:val="24"/>
                <w:szCs w:val="24"/>
              </w:rPr>
              <w:t xml:space="preserve">.863 </w:t>
            </w:r>
          </w:p>
        </w:tc>
        <w:tc>
          <w:tcPr>
            <w:tcW w:w="1558" w:type="dxa"/>
            <w:tcBorders>
              <w:top w:val="single" w:sz="15" w:space="0" w:color="000000"/>
              <w:left w:val="single" w:sz="8" w:space="0" w:color="000000"/>
              <w:bottom w:val="single" w:sz="15" w:space="0" w:color="000000"/>
              <w:right w:val="single" w:sz="8" w:space="0" w:color="000000"/>
            </w:tcBorders>
            <w:vAlign w:val="center"/>
          </w:tcPr>
          <w:p w:rsidR="008F7D98" w:rsidRPr="009361D1" w:rsidRDefault="00727252">
            <w:pPr>
              <w:spacing w:after="0" w:line="259" w:lineRule="auto"/>
              <w:ind w:left="0" w:right="44" w:firstLine="0"/>
              <w:jc w:val="right"/>
              <w:rPr>
                <w:sz w:val="24"/>
                <w:szCs w:val="24"/>
              </w:rPr>
            </w:pPr>
            <w:r w:rsidRPr="009361D1">
              <w:rPr>
                <w:rFonts w:eastAsia="Arial"/>
                <w:sz w:val="24"/>
                <w:szCs w:val="24"/>
              </w:rPr>
              <w:t xml:space="preserve">11650517.2115 </w:t>
            </w:r>
          </w:p>
        </w:tc>
        <w:tc>
          <w:tcPr>
            <w:tcW w:w="1561" w:type="dxa"/>
            <w:tcBorders>
              <w:top w:val="single" w:sz="2" w:space="0" w:color="FFFFFF"/>
              <w:left w:val="single" w:sz="8" w:space="0" w:color="000000"/>
              <w:bottom w:val="single" w:sz="15" w:space="0" w:color="000000"/>
              <w:right w:val="single" w:sz="15" w:space="0" w:color="000000"/>
            </w:tcBorders>
            <w:vAlign w:val="center"/>
          </w:tcPr>
          <w:p w:rsidR="008F7D98" w:rsidRPr="009361D1" w:rsidRDefault="00727252">
            <w:pPr>
              <w:spacing w:after="0" w:line="259" w:lineRule="auto"/>
              <w:ind w:left="0" w:right="56" w:firstLine="0"/>
              <w:jc w:val="right"/>
              <w:rPr>
                <w:sz w:val="24"/>
                <w:szCs w:val="24"/>
              </w:rPr>
            </w:pPr>
            <w:r w:rsidRPr="009361D1">
              <w:rPr>
                <w:rFonts w:eastAsia="Arial"/>
                <w:sz w:val="24"/>
                <w:szCs w:val="24"/>
              </w:rPr>
              <w:t xml:space="preserve">1.914 </w:t>
            </w:r>
          </w:p>
        </w:tc>
      </w:tr>
    </w:tbl>
    <w:p w:rsidR="008F7D98" w:rsidRPr="009361D1" w:rsidRDefault="00727252">
      <w:pPr>
        <w:numPr>
          <w:ilvl w:val="0"/>
          <w:numId w:val="2"/>
        </w:numPr>
        <w:spacing w:after="178" w:line="265" w:lineRule="auto"/>
        <w:ind w:hanging="180"/>
        <w:jc w:val="left"/>
        <w:rPr>
          <w:sz w:val="24"/>
          <w:szCs w:val="24"/>
        </w:rPr>
      </w:pPr>
      <w:r w:rsidRPr="009361D1">
        <w:rPr>
          <w:rFonts w:eastAsia="Arial"/>
          <w:sz w:val="24"/>
          <w:szCs w:val="24"/>
        </w:rPr>
        <w:t xml:space="preserve">Predictors: (Constant), Anggaran Biaya Operasional </w:t>
      </w:r>
    </w:p>
    <w:p w:rsidR="008F7D98" w:rsidRPr="009361D1" w:rsidRDefault="00727252">
      <w:pPr>
        <w:numPr>
          <w:ilvl w:val="0"/>
          <w:numId w:val="2"/>
        </w:numPr>
        <w:spacing w:after="414" w:line="265" w:lineRule="auto"/>
        <w:ind w:hanging="180"/>
        <w:jc w:val="left"/>
        <w:rPr>
          <w:sz w:val="24"/>
          <w:szCs w:val="24"/>
        </w:rPr>
      </w:pPr>
      <w:r w:rsidRPr="009361D1">
        <w:rPr>
          <w:rFonts w:eastAsia="Arial"/>
          <w:sz w:val="24"/>
          <w:szCs w:val="24"/>
        </w:rPr>
        <w:t xml:space="preserve">Dependent Variable: Kinerja Keuangan </w:t>
      </w:r>
    </w:p>
    <w:p w:rsidR="008F7D98" w:rsidRPr="009361D1" w:rsidRDefault="00727252">
      <w:pPr>
        <w:spacing w:after="3" w:line="259" w:lineRule="auto"/>
        <w:ind w:left="1413"/>
        <w:jc w:val="left"/>
        <w:rPr>
          <w:sz w:val="24"/>
          <w:szCs w:val="24"/>
        </w:rPr>
      </w:pPr>
      <w:r w:rsidRPr="009361D1">
        <w:rPr>
          <w:b/>
          <w:sz w:val="24"/>
          <w:szCs w:val="24"/>
        </w:rPr>
        <w:t xml:space="preserve">              </w:t>
      </w:r>
      <w:proofErr w:type="gramStart"/>
      <w:r w:rsidRPr="009361D1">
        <w:rPr>
          <w:sz w:val="24"/>
          <w:szCs w:val="24"/>
        </w:rPr>
        <w:t>Sumber :</w:t>
      </w:r>
      <w:proofErr w:type="gramEnd"/>
      <w:r w:rsidRPr="009361D1">
        <w:rPr>
          <w:sz w:val="24"/>
          <w:szCs w:val="24"/>
        </w:rPr>
        <w:t xml:space="preserve"> </w:t>
      </w:r>
      <w:r w:rsidRPr="009361D1">
        <w:rPr>
          <w:i/>
          <w:sz w:val="24"/>
          <w:szCs w:val="24"/>
        </w:rPr>
        <w:t xml:space="preserve">Output </w:t>
      </w:r>
      <w:r w:rsidRPr="009361D1">
        <w:rPr>
          <w:sz w:val="24"/>
          <w:szCs w:val="24"/>
        </w:rPr>
        <w:t xml:space="preserve">SPSS Versi 22, 2014 </w:t>
      </w:r>
    </w:p>
    <w:p w:rsidR="008F7D98" w:rsidRPr="009361D1" w:rsidRDefault="00727252">
      <w:pPr>
        <w:spacing w:after="0" w:line="259" w:lineRule="auto"/>
        <w:ind w:left="1418" w:firstLine="0"/>
        <w:jc w:val="left"/>
        <w:rPr>
          <w:sz w:val="24"/>
          <w:szCs w:val="24"/>
        </w:rPr>
      </w:pPr>
      <w:r w:rsidRPr="009361D1">
        <w:rPr>
          <w:b/>
          <w:sz w:val="24"/>
          <w:szCs w:val="24"/>
        </w:rPr>
        <w:t xml:space="preserve"> </w:t>
      </w:r>
    </w:p>
    <w:p w:rsidR="008F7D98" w:rsidRPr="009361D1" w:rsidRDefault="00727252">
      <w:pPr>
        <w:pStyle w:val="Heading1"/>
        <w:ind w:left="10" w:right="212"/>
        <w:rPr>
          <w:sz w:val="24"/>
          <w:szCs w:val="24"/>
        </w:rPr>
      </w:pPr>
      <w:r w:rsidRPr="009361D1">
        <w:rPr>
          <w:sz w:val="24"/>
          <w:szCs w:val="24"/>
        </w:rPr>
        <w:t xml:space="preserve">Table 4.2 </w:t>
      </w:r>
    </w:p>
    <w:p w:rsidR="008F7D98" w:rsidRPr="009361D1" w:rsidRDefault="00727252">
      <w:pPr>
        <w:spacing w:after="0" w:line="259" w:lineRule="auto"/>
        <w:ind w:left="0" w:right="217" w:firstLine="0"/>
        <w:jc w:val="center"/>
        <w:rPr>
          <w:sz w:val="24"/>
          <w:szCs w:val="24"/>
        </w:rPr>
      </w:pPr>
      <w:r w:rsidRPr="009361D1">
        <w:rPr>
          <w:b/>
          <w:i/>
          <w:sz w:val="24"/>
          <w:szCs w:val="24"/>
        </w:rPr>
        <w:t xml:space="preserve">Durbin – Watson  </w:t>
      </w:r>
    </w:p>
    <w:tbl>
      <w:tblPr>
        <w:tblStyle w:val="TableGrid"/>
        <w:tblW w:w="6239" w:type="dxa"/>
        <w:tblInd w:w="2269" w:type="dxa"/>
        <w:tblCellMar>
          <w:top w:w="53" w:type="dxa"/>
          <w:left w:w="106" w:type="dxa"/>
          <w:right w:w="115" w:type="dxa"/>
        </w:tblCellMar>
        <w:tblLook w:val="04A0" w:firstRow="1" w:lastRow="0" w:firstColumn="1" w:lastColumn="0" w:noHBand="0" w:noVBand="1"/>
      </w:tblPr>
      <w:tblGrid>
        <w:gridCol w:w="1277"/>
        <w:gridCol w:w="1275"/>
        <w:gridCol w:w="1277"/>
        <w:gridCol w:w="1275"/>
        <w:gridCol w:w="1135"/>
      </w:tblGrid>
      <w:tr w:rsidR="008F7D98" w:rsidRPr="009361D1">
        <w:trPr>
          <w:trHeight w:val="406"/>
        </w:trPr>
        <w:tc>
          <w:tcPr>
            <w:tcW w:w="1277"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2" w:firstLine="0"/>
              <w:jc w:val="left"/>
              <w:rPr>
                <w:sz w:val="24"/>
                <w:szCs w:val="24"/>
              </w:rPr>
            </w:pPr>
            <w:r w:rsidRPr="009361D1">
              <w:rPr>
                <w:rFonts w:eastAsia="Calibri"/>
                <w:sz w:val="24"/>
                <w:szCs w:val="24"/>
              </w:rPr>
              <w:t xml:space="preserve">DW </w:t>
            </w:r>
          </w:p>
        </w:tc>
        <w:tc>
          <w:tcPr>
            <w:tcW w:w="1275"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firstLine="0"/>
              <w:jc w:val="left"/>
              <w:rPr>
                <w:sz w:val="24"/>
                <w:szCs w:val="24"/>
              </w:rPr>
            </w:pPr>
            <w:r w:rsidRPr="009361D1">
              <w:rPr>
                <w:rFonts w:eastAsia="Calibri"/>
                <w:sz w:val="24"/>
                <w:szCs w:val="24"/>
              </w:rPr>
              <w:t xml:space="preserve">Dl </w:t>
            </w:r>
          </w:p>
        </w:tc>
        <w:tc>
          <w:tcPr>
            <w:tcW w:w="1277"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2" w:firstLine="0"/>
              <w:jc w:val="left"/>
              <w:rPr>
                <w:sz w:val="24"/>
                <w:szCs w:val="24"/>
              </w:rPr>
            </w:pPr>
            <w:r w:rsidRPr="009361D1">
              <w:rPr>
                <w:rFonts w:eastAsia="Calibri"/>
                <w:sz w:val="24"/>
                <w:szCs w:val="24"/>
              </w:rPr>
              <w:t xml:space="preserve">dU </w:t>
            </w:r>
          </w:p>
        </w:tc>
        <w:tc>
          <w:tcPr>
            <w:tcW w:w="1275"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2" w:firstLine="0"/>
              <w:jc w:val="left"/>
              <w:rPr>
                <w:sz w:val="24"/>
                <w:szCs w:val="24"/>
              </w:rPr>
            </w:pPr>
            <w:r w:rsidRPr="009361D1">
              <w:rPr>
                <w:rFonts w:eastAsia="Calibri"/>
                <w:sz w:val="24"/>
                <w:szCs w:val="24"/>
              </w:rPr>
              <w:t xml:space="preserve">4-dL </w:t>
            </w:r>
          </w:p>
        </w:tc>
        <w:tc>
          <w:tcPr>
            <w:tcW w:w="1135"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2" w:firstLine="0"/>
              <w:jc w:val="left"/>
              <w:rPr>
                <w:sz w:val="24"/>
                <w:szCs w:val="24"/>
              </w:rPr>
            </w:pPr>
            <w:r w:rsidRPr="009361D1">
              <w:rPr>
                <w:rFonts w:eastAsia="Calibri"/>
                <w:sz w:val="24"/>
                <w:szCs w:val="24"/>
              </w:rPr>
              <w:t xml:space="preserve">4-dU </w:t>
            </w:r>
          </w:p>
        </w:tc>
      </w:tr>
      <w:tr w:rsidR="008F7D98" w:rsidRPr="009361D1">
        <w:trPr>
          <w:trHeight w:val="747"/>
        </w:trPr>
        <w:tc>
          <w:tcPr>
            <w:tcW w:w="1277"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2" w:firstLine="0"/>
              <w:jc w:val="left"/>
              <w:rPr>
                <w:sz w:val="24"/>
                <w:szCs w:val="24"/>
              </w:rPr>
            </w:pPr>
            <w:r w:rsidRPr="009361D1">
              <w:rPr>
                <w:rFonts w:eastAsia="Calibri"/>
                <w:b/>
                <w:sz w:val="24"/>
                <w:szCs w:val="24"/>
              </w:rPr>
              <w:t xml:space="preserve"> </w:t>
            </w:r>
          </w:p>
          <w:p w:rsidR="008F7D98" w:rsidRPr="009361D1" w:rsidRDefault="00727252">
            <w:pPr>
              <w:spacing w:after="0" w:line="259" w:lineRule="auto"/>
              <w:ind w:left="2" w:firstLine="0"/>
              <w:jc w:val="left"/>
              <w:rPr>
                <w:sz w:val="24"/>
                <w:szCs w:val="24"/>
              </w:rPr>
            </w:pPr>
            <w:r w:rsidRPr="009361D1">
              <w:rPr>
                <w:rFonts w:eastAsia="Calibri"/>
                <w:sz w:val="24"/>
                <w:szCs w:val="24"/>
              </w:rPr>
              <w:t xml:space="preserve">1.914 </w:t>
            </w:r>
          </w:p>
        </w:tc>
        <w:tc>
          <w:tcPr>
            <w:tcW w:w="1275"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0" w:firstLine="0"/>
              <w:jc w:val="left"/>
              <w:rPr>
                <w:sz w:val="24"/>
                <w:szCs w:val="24"/>
              </w:rPr>
            </w:pPr>
            <w:r w:rsidRPr="009361D1">
              <w:rPr>
                <w:rFonts w:eastAsia="Calibri"/>
                <w:b/>
                <w:sz w:val="24"/>
                <w:szCs w:val="24"/>
              </w:rPr>
              <w:t xml:space="preserve"> </w:t>
            </w:r>
          </w:p>
          <w:p w:rsidR="008F7D98" w:rsidRPr="009361D1" w:rsidRDefault="00727252">
            <w:pPr>
              <w:spacing w:after="0" w:line="259" w:lineRule="auto"/>
              <w:ind w:left="0" w:firstLine="0"/>
              <w:jc w:val="left"/>
              <w:rPr>
                <w:sz w:val="24"/>
                <w:szCs w:val="24"/>
              </w:rPr>
            </w:pPr>
            <w:r w:rsidRPr="009361D1">
              <w:rPr>
                <w:rFonts w:eastAsia="Calibri"/>
                <w:sz w:val="24"/>
                <w:szCs w:val="24"/>
              </w:rPr>
              <w:t xml:space="preserve">1.4107 </w:t>
            </w:r>
          </w:p>
        </w:tc>
        <w:tc>
          <w:tcPr>
            <w:tcW w:w="1277"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2" w:firstLine="0"/>
              <w:jc w:val="left"/>
              <w:rPr>
                <w:sz w:val="24"/>
                <w:szCs w:val="24"/>
              </w:rPr>
            </w:pPr>
            <w:r w:rsidRPr="009361D1">
              <w:rPr>
                <w:rFonts w:eastAsia="Calibri"/>
                <w:b/>
                <w:sz w:val="24"/>
                <w:szCs w:val="24"/>
              </w:rPr>
              <w:t xml:space="preserve"> </w:t>
            </w:r>
          </w:p>
          <w:p w:rsidR="008F7D98" w:rsidRPr="009361D1" w:rsidRDefault="00727252">
            <w:pPr>
              <w:spacing w:after="0" w:line="259" w:lineRule="auto"/>
              <w:ind w:left="2" w:firstLine="0"/>
              <w:jc w:val="left"/>
              <w:rPr>
                <w:sz w:val="24"/>
                <w:szCs w:val="24"/>
              </w:rPr>
            </w:pPr>
            <w:r w:rsidRPr="009361D1">
              <w:rPr>
                <w:rFonts w:eastAsia="Calibri"/>
                <w:sz w:val="24"/>
                <w:szCs w:val="24"/>
              </w:rPr>
              <w:t xml:space="preserve">1.5245 </w:t>
            </w:r>
          </w:p>
        </w:tc>
        <w:tc>
          <w:tcPr>
            <w:tcW w:w="1275"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2" w:firstLine="0"/>
              <w:jc w:val="left"/>
              <w:rPr>
                <w:sz w:val="24"/>
                <w:szCs w:val="24"/>
              </w:rPr>
            </w:pPr>
            <w:r w:rsidRPr="009361D1">
              <w:rPr>
                <w:rFonts w:eastAsia="Calibri"/>
                <w:sz w:val="24"/>
                <w:szCs w:val="24"/>
              </w:rPr>
              <w:t xml:space="preserve"> </w:t>
            </w:r>
          </w:p>
          <w:p w:rsidR="008F7D98" w:rsidRPr="009361D1" w:rsidRDefault="00727252">
            <w:pPr>
              <w:spacing w:after="0" w:line="259" w:lineRule="auto"/>
              <w:ind w:left="2" w:firstLine="0"/>
              <w:jc w:val="left"/>
              <w:rPr>
                <w:sz w:val="24"/>
                <w:szCs w:val="24"/>
              </w:rPr>
            </w:pPr>
            <w:r w:rsidRPr="009361D1">
              <w:rPr>
                <w:rFonts w:eastAsia="Calibri"/>
                <w:sz w:val="24"/>
                <w:szCs w:val="24"/>
              </w:rPr>
              <w:t xml:space="preserve">2.5893 </w:t>
            </w:r>
          </w:p>
        </w:tc>
        <w:tc>
          <w:tcPr>
            <w:tcW w:w="1135" w:type="dxa"/>
            <w:tcBorders>
              <w:top w:val="single" w:sz="4" w:space="0" w:color="000000"/>
              <w:left w:val="single" w:sz="4" w:space="0" w:color="000000"/>
              <w:bottom w:val="single" w:sz="4" w:space="0" w:color="000000"/>
              <w:right w:val="single" w:sz="4" w:space="0" w:color="000000"/>
            </w:tcBorders>
          </w:tcPr>
          <w:p w:rsidR="008F7D98" w:rsidRPr="009361D1" w:rsidRDefault="00727252">
            <w:pPr>
              <w:spacing w:after="0" w:line="259" w:lineRule="auto"/>
              <w:ind w:left="2" w:firstLine="0"/>
              <w:jc w:val="left"/>
              <w:rPr>
                <w:sz w:val="24"/>
                <w:szCs w:val="24"/>
              </w:rPr>
            </w:pPr>
            <w:r w:rsidRPr="009361D1">
              <w:rPr>
                <w:rFonts w:eastAsia="Calibri"/>
                <w:sz w:val="24"/>
                <w:szCs w:val="24"/>
              </w:rPr>
              <w:t xml:space="preserve"> </w:t>
            </w:r>
          </w:p>
          <w:p w:rsidR="008F7D98" w:rsidRPr="009361D1" w:rsidRDefault="00727252">
            <w:pPr>
              <w:spacing w:after="0" w:line="259" w:lineRule="auto"/>
              <w:ind w:left="2" w:firstLine="0"/>
              <w:jc w:val="left"/>
              <w:rPr>
                <w:sz w:val="24"/>
                <w:szCs w:val="24"/>
              </w:rPr>
            </w:pPr>
            <w:r w:rsidRPr="009361D1">
              <w:rPr>
                <w:rFonts w:eastAsia="Calibri"/>
                <w:sz w:val="24"/>
                <w:szCs w:val="24"/>
              </w:rPr>
              <w:t xml:space="preserve">2.4755 </w:t>
            </w:r>
          </w:p>
        </w:tc>
      </w:tr>
    </w:tbl>
    <w:p w:rsidR="008F7D98" w:rsidRPr="009361D1" w:rsidRDefault="00727252">
      <w:pPr>
        <w:spacing w:after="0" w:line="259" w:lineRule="auto"/>
        <w:ind w:left="0" w:right="158" w:firstLine="0"/>
        <w:jc w:val="center"/>
        <w:rPr>
          <w:sz w:val="24"/>
          <w:szCs w:val="24"/>
        </w:rPr>
      </w:pPr>
      <w:r w:rsidRPr="009361D1">
        <w:rPr>
          <w:b/>
          <w:sz w:val="24"/>
          <w:szCs w:val="24"/>
        </w:rPr>
        <w:t xml:space="preserve"> </w:t>
      </w:r>
    </w:p>
    <w:p w:rsidR="008F7D98" w:rsidRPr="009361D1" w:rsidRDefault="00727252">
      <w:pPr>
        <w:tabs>
          <w:tab w:val="center" w:pos="1418"/>
          <w:tab w:val="center" w:pos="3716"/>
        </w:tabs>
        <w:spacing w:after="3" w:line="259" w:lineRule="auto"/>
        <w:ind w:left="0" w:firstLine="0"/>
        <w:jc w:val="left"/>
        <w:rPr>
          <w:sz w:val="24"/>
          <w:szCs w:val="24"/>
        </w:rPr>
      </w:pPr>
      <w:r w:rsidRPr="009361D1">
        <w:rPr>
          <w:rFonts w:eastAsia="Calibri"/>
          <w:sz w:val="24"/>
          <w:szCs w:val="24"/>
        </w:rPr>
        <w:tab/>
      </w:r>
      <w:r w:rsidRPr="009361D1">
        <w:rPr>
          <w:b/>
          <w:sz w:val="24"/>
          <w:szCs w:val="24"/>
        </w:rPr>
        <w:t xml:space="preserve">  </w:t>
      </w:r>
      <w:r w:rsidRPr="009361D1">
        <w:rPr>
          <w:b/>
          <w:sz w:val="24"/>
          <w:szCs w:val="24"/>
        </w:rPr>
        <w:tab/>
        <w:t xml:space="preserve"> </w:t>
      </w:r>
      <w:proofErr w:type="gramStart"/>
      <w:r w:rsidRPr="009361D1">
        <w:rPr>
          <w:sz w:val="24"/>
          <w:szCs w:val="24"/>
        </w:rPr>
        <w:t>Sumber :</w:t>
      </w:r>
      <w:proofErr w:type="gramEnd"/>
      <w:r w:rsidRPr="009361D1">
        <w:rPr>
          <w:sz w:val="24"/>
          <w:szCs w:val="24"/>
        </w:rPr>
        <w:t xml:space="preserve"> </w:t>
      </w:r>
      <w:r w:rsidRPr="009361D1">
        <w:rPr>
          <w:i/>
          <w:sz w:val="24"/>
          <w:szCs w:val="24"/>
        </w:rPr>
        <w:t>Output</w:t>
      </w:r>
      <w:r w:rsidRPr="009361D1">
        <w:rPr>
          <w:sz w:val="24"/>
          <w:szCs w:val="24"/>
        </w:rPr>
        <w:t xml:space="preserve"> SPSS Versi 22, 2014 </w:t>
      </w:r>
    </w:p>
    <w:p w:rsidR="008F7D98" w:rsidRPr="009361D1" w:rsidRDefault="00727252">
      <w:pPr>
        <w:spacing w:after="1" w:line="259" w:lineRule="auto"/>
        <w:ind w:left="1418" w:firstLine="0"/>
        <w:jc w:val="left"/>
        <w:rPr>
          <w:sz w:val="24"/>
          <w:szCs w:val="24"/>
        </w:rPr>
      </w:pPr>
      <w:r w:rsidRPr="009361D1">
        <w:rPr>
          <w:sz w:val="24"/>
          <w:szCs w:val="24"/>
        </w:rPr>
        <w:t xml:space="preserve"> </w:t>
      </w:r>
    </w:p>
    <w:p w:rsidR="008F7D98" w:rsidRPr="009361D1" w:rsidRDefault="00727252">
      <w:pPr>
        <w:spacing w:after="189"/>
        <w:ind w:left="2160" w:right="1622" w:firstLine="721"/>
        <w:rPr>
          <w:sz w:val="24"/>
          <w:szCs w:val="24"/>
        </w:rPr>
      </w:pPr>
      <w:r w:rsidRPr="009361D1">
        <w:rPr>
          <w:sz w:val="24"/>
          <w:szCs w:val="24"/>
        </w:rPr>
        <w:t>Berdasarkan Tabel 4.2 diatas, terlihat angka D – W sebesar +1,914 maka hal ini berarti model regresi diatas tidak terdapat masalah autokorelasi. Dari tabel DW dengan signifikansi 0</w:t>
      </w:r>
      <w:proofErr w:type="gramStart"/>
      <w:r w:rsidRPr="009361D1">
        <w:rPr>
          <w:sz w:val="24"/>
          <w:szCs w:val="24"/>
        </w:rPr>
        <w:t>,05</w:t>
      </w:r>
      <w:proofErr w:type="gramEnd"/>
      <w:r w:rsidRPr="009361D1">
        <w:rPr>
          <w:sz w:val="24"/>
          <w:szCs w:val="24"/>
        </w:rPr>
        <w:t xml:space="preserve"> (n) = 36 dan k = 1, diperoleh nilai dL  sebesar 1,4107 dan dU sebesar 1,5245, karena nilai DW (1,914) berarti dU &lt; DW &lt; 4-dU (1.5245 &lt; 1.914  &lt; 2,4755) maka dapat disimpulkan bahwa hipotesis nol diterima. Itu berarti tidak ada autokorelasi di dalam model regresi. </w:t>
      </w:r>
    </w:p>
    <w:p w:rsidR="008F7D98" w:rsidRPr="009361D1" w:rsidRDefault="00727252">
      <w:pPr>
        <w:spacing w:after="177" w:line="259" w:lineRule="auto"/>
        <w:ind w:left="2881" w:firstLine="0"/>
        <w:jc w:val="left"/>
        <w:rPr>
          <w:sz w:val="24"/>
          <w:szCs w:val="24"/>
        </w:rPr>
      </w:pPr>
      <w:r w:rsidRPr="009361D1">
        <w:rPr>
          <w:sz w:val="24"/>
          <w:szCs w:val="24"/>
        </w:rPr>
        <w:t xml:space="preserve"> </w:t>
      </w:r>
    </w:p>
    <w:p w:rsidR="008F7D98" w:rsidRPr="009361D1" w:rsidRDefault="00727252">
      <w:pPr>
        <w:spacing w:after="177" w:line="259" w:lineRule="auto"/>
        <w:ind w:left="2881" w:firstLine="0"/>
        <w:jc w:val="left"/>
        <w:rPr>
          <w:sz w:val="24"/>
          <w:szCs w:val="24"/>
        </w:rPr>
      </w:pPr>
      <w:r w:rsidRPr="009361D1">
        <w:rPr>
          <w:sz w:val="24"/>
          <w:szCs w:val="24"/>
        </w:rPr>
        <w:t xml:space="preserve"> </w:t>
      </w:r>
    </w:p>
    <w:p w:rsidR="008F7D98" w:rsidRPr="009361D1" w:rsidRDefault="00727252">
      <w:pPr>
        <w:spacing w:after="177" w:line="259" w:lineRule="auto"/>
        <w:ind w:left="2881" w:firstLine="0"/>
        <w:jc w:val="left"/>
        <w:rPr>
          <w:sz w:val="24"/>
          <w:szCs w:val="24"/>
        </w:rPr>
      </w:pPr>
      <w:r w:rsidRPr="009361D1">
        <w:rPr>
          <w:sz w:val="24"/>
          <w:szCs w:val="24"/>
        </w:rPr>
        <w:t xml:space="preserve"> </w:t>
      </w:r>
    </w:p>
    <w:p w:rsidR="008F7D98" w:rsidRPr="009361D1" w:rsidRDefault="00727252" w:rsidP="00F97EAD">
      <w:pPr>
        <w:spacing w:after="2" w:line="423" w:lineRule="auto"/>
        <w:ind w:left="2881" w:right="7201" w:firstLine="0"/>
        <w:jc w:val="left"/>
        <w:rPr>
          <w:sz w:val="24"/>
          <w:szCs w:val="24"/>
        </w:rPr>
      </w:pPr>
      <w:r w:rsidRPr="009361D1">
        <w:rPr>
          <w:sz w:val="24"/>
          <w:szCs w:val="24"/>
        </w:rPr>
        <w:t xml:space="preserve">  </w:t>
      </w:r>
    </w:p>
    <w:p w:rsidR="008F7D98" w:rsidRPr="009361D1" w:rsidRDefault="00727252">
      <w:pPr>
        <w:pStyle w:val="Heading2"/>
        <w:ind w:left="1428"/>
        <w:rPr>
          <w:sz w:val="24"/>
          <w:szCs w:val="24"/>
        </w:rPr>
      </w:pPr>
      <w:r w:rsidRPr="009361D1">
        <w:rPr>
          <w:sz w:val="24"/>
          <w:szCs w:val="24"/>
        </w:rPr>
        <w:lastRenderedPageBreak/>
        <w:t>4.2.1.3</w:t>
      </w:r>
      <w:r w:rsidRPr="009361D1">
        <w:rPr>
          <w:rFonts w:eastAsia="Arial"/>
          <w:sz w:val="24"/>
          <w:szCs w:val="24"/>
        </w:rPr>
        <w:t xml:space="preserve"> </w:t>
      </w:r>
      <w:r w:rsidRPr="009361D1">
        <w:rPr>
          <w:sz w:val="24"/>
          <w:szCs w:val="24"/>
        </w:rPr>
        <w:t xml:space="preserve">Uji Heteroskedastisitas </w:t>
      </w:r>
    </w:p>
    <w:p w:rsidR="008F7D98" w:rsidRPr="009361D1" w:rsidRDefault="00727252">
      <w:pPr>
        <w:spacing w:after="0" w:line="259" w:lineRule="auto"/>
        <w:ind w:left="0" w:right="1632" w:firstLine="0"/>
        <w:jc w:val="right"/>
        <w:rPr>
          <w:sz w:val="24"/>
          <w:szCs w:val="24"/>
        </w:rPr>
      </w:pPr>
      <w:r w:rsidRPr="009361D1">
        <w:rPr>
          <w:b/>
          <w:sz w:val="24"/>
          <w:szCs w:val="24"/>
        </w:rPr>
        <w:t xml:space="preserve">        </w:t>
      </w:r>
      <w:r w:rsidRPr="009361D1">
        <w:rPr>
          <w:noProof/>
          <w:sz w:val="24"/>
          <w:szCs w:val="24"/>
        </w:rPr>
        <w:drawing>
          <wp:inline distT="0" distB="0" distL="0" distR="0">
            <wp:extent cx="4143375" cy="2529459"/>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8"/>
                    <a:stretch>
                      <a:fillRect/>
                    </a:stretch>
                  </pic:blipFill>
                  <pic:spPr>
                    <a:xfrm>
                      <a:off x="0" y="0"/>
                      <a:ext cx="4143375" cy="2529459"/>
                    </a:xfrm>
                    <a:prstGeom prst="rect">
                      <a:avLst/>
                    </a:prstGeom>
                  </pic:spPr>
                </pic:pic>
              </a:graphicData>
            </a:graphic>
          </wp:inline>
        </w:drawing>
      </w:r>
      <w:r w:rsidRPr="009361D1">
        <w:rPr>
          <w:b/>
          <w:sz w:val="24"/>
          <w:szCs w:val="24"/>
        </w:rPr>
        <w:t xml:space="preserve"> </w:t>
      </w:r>
    </w:p>
    <w:p w:rsidR="008F7D98" w:rsidRPr="009361D1" w:rsidRDefault="00727252">
      <w:pPr>
        <w:tabs>
          <w:tab w:val="center" w:pos="1080"/>
          <w:tab w:val="center" w:pos="1440"/>
          <w:tab w:val="center" w:pos="3691"/>
        </w:tabs>
        <w:spacing w:after="3" w:line="259" w:lineRule="auto"/>
        <w:ind w:left="0" w:firstLine="0"/>
        <w:jc w:val="left"/>
        <w:rPr>
          <w:sz w:val="24"/>
          <w:szCs w:val="24"/>
        </w:rPr>
      </w:pPr>
      <w:r w:rsidRPr="009361D1">
        <w:rPr>
          <w:rFonts w:eastAsia="Calibri"/>
          <w:sz w:val="24"/>
          <w:szCs w:val="24"/>
        </w:rPr>
        <w:tab/>
      </w:r>
      <w:r w:rsidRPr="009361D1">
        <w:rPr>
          <w:b/>
          <w:sz w:val="24"/>
          <w:szCs w:val="24"/>
        </w:rPr>
        <w:t xml:space="preserve"> </w:t>
      </w:r>
      <w:r w:rsidRPr="009361D1">
        <w:rPr>
          <w:b/>
          <w:sz w:val="24"/>
          <w:szCs w:val="24"/>
        </w:rPr>
        <w:tab/>
        <w:t xml:space="preserve"> </w:t>
      </w:r>
      <w:r w:rsidRPr="009361D1">
        <w:rPr>
          <w:b/>
          <w:sz w:val="24"/>
          <w:szCs w:val="24"/>
        </w:rPr>
        <w:tab/>
      </w:r>
      <w:proofErr w:type="gramStart"/>
      <w:r w:rsidRPr="009361D1">
        <w:rPr>
          <w:sz w:val="24"/>
          <w:szCs w:val="24"/>
        </w:rPr>
        <w:t>Sumber :</w:t>
      </w:r>
      <w:proofErr w:type="gramEnd"/>
      <w:r w:rsidRPr="009361D1">
        <w:rPr>
          <w:sz w:val="24"/>
          <w:szCs w:val="24"/>
        </w:rPr>
        <w:t xml:space="preserve"> </w:t>
      </w:r>
      <w:r w:rsidRPr="009361D1">
        <w:rPr>
          <w:i/>
          <w:sz w:val="24"/>
          <w:szCs w:val="24"/>
        </w:rPr>
        <w:t xml:space="preserve">Output </w:t>
      </w:r>
      <w:r w:rsidRPr="009361D1">
        <w:rPr>
          <w:sz w:val="24"/>
          <w:szCs w:val="24"/>
        </w:rPr>
        <w:t xml:space="preserve">SPSS Versi 22, 2014 </w:t>
      </w:r>
    </w:p>
    <w:p w:rsidR="008F7D98" w:rsidRPr="009361D1" w:rsidRDefault="00727252">
      <w:pPr>
        <w:spacing w:line="259" w:lineRule="auto"/>
        <w:ind w:left="0" w:right="505" w:firstLine="0"/>
        <w:jc w:val="center"/>
        <w:rPr>
          <w:sz w:val="24"/>
          <w:szCs w:val="24"/>
        </w:rPr>
      </w:pPr>
      <w:r w:rsidRPr="009361D1">
        <w:rPr>
          <w:sz w:val="24"/>
          <w:szCs w:val="24"/>
        </w:rPr>
        <w:t xml:space="preserve"> </w:t>
      </w:r>
    </w:p>
    <w:p w:rsidR="008F7D98" w:rsidRPr="009361D1" w:rsidRDefault="00727252">
      <w:pPr>
        <w:pStyle w:val="Heading1"/>
        <w:ind w:left="10" w:right="550"/>
        <w:rPr>
          <w:sz w:val="24"/>
          <w:szCs w:val="24"/>
        </w:rPr>
      </w:pPr>
      <w:r w:rsidRPr="009361D1">
        <w:rPr>
          <w:sz w:val="24"/>
          <w:szCs w:val="24"/>
        </w:rPr>
        <w:t xml:space="preserve">Gambar 4.3 Uji Heteroskedastisitas </w:t>
      </w:r>
    </w:p>
    <w:p w:rsidR="008F7D98" w:rsidRPr="009361D1" w:rsidRDefault="00727252">
      <w:pPr>
        <w:spacing w:after="0" w:line="259" w:lineRule="auto"/>
        <w:ind w:left="0" w:right="499" w:firstLine="0"/>
        <w:jc w:val="center"/>
        <w:rPr>
          <w:sz w:val="24"/>
          <w:szCs w:val="24"/>
        </w:rPr>
      </w:pPr>
      <w:r w:rsidRPr="009361D1">
        <w:rPr>
          <w:b/>
          <w:sz w:val="24"/>
          <w:szCs w:val="24"/>
        </w:rPr>
        <w:t xml:space="preserve"> </w:t>
      </w:r>
    </w:p>
    <w:p w:rsidR="008F7D98" w:rsidRPr="009361D1" w:rsidRDefault="00727252" w:rsidP="00F97EAD">
      <w:pPr>
        <w:spacing w:after="0"/>
        <w:ind w:left="1939" w:right="1622" w:hanging="96"/>
        <w:rPr>
          <w:sz w:val="24"/>
          <w:szCs w:val="24"/>
        </w:rPr>
      </w:pPr>
      <w:r w:rsidRPr="009361D1">
        <w:rPr>
          <w:sz w:val="24"/>
          <w:szCs w:val="24"/>
        </w:rPr>
        <w:t xml:space="preserve">Berdasarkan Gambar 4.3 diatas, bahwa titik-titik pada </w:t>
      </w:r>
      <w:r w:rsidR="00FC456D">
        <w:rPr>
          <w:i/>
          <w:sz w:val="24"/>
          <w:szCs w:val="24"/>
        </w:rPr>
        <w:t xml:space="preserve">scatterplot </w:t>
      </w:r>
      <w:r w:rsidRPr="009361D1">
        <w:rPr>
          <w:sz w:val="24"/>
          <w:szCs w:val="24"/>
        </w:rPr>
        <w:t xml:space="preserve">menyebar pada sumbu di bawah maupun di atas titik origin (angka 0) pada sumbu Y dan titik tidak membentuk suatu pola tertentu. Hasil pengujian ini menunjukkan tidak terjadinya heteroskedastisitas.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pStyle w:val="Heading2"/>
        <w:tabs>
          <w:tab w:val="center" w:pos="929"/>
          <w:tab w:val="center" w:pos="2049"/>
        </w:tabs>
        <w:ind w:left="0" w:firstLine="0"/>
        <w:rPr>
          <w:sz w:val="24"/>
          <w:szCs w:val="24"/>
        </w:rPr>
      </w:pPr>
      <w:r w:rsidRPr="009361D1">
        <w:rPr>
          <w:rFonts w:eastAsia="Calibri"/>
          <w:b w:val="0"/>
          <w:sz w:val="24"/>
          <w:szCs w:val="24"/>
        </w:rPr>
        <w:tab/>
      </w:r>
      <w:r w:rsidRPr="009361D1">
        <w:rPr>
          <w:sz w:val="24"/>
          <w:szCs w:val="24"/>
        </w:rPr>
        <w:t>4.2.2</w:t>
      </w:r>
      <w:r w:rsidRPr="009361D1">
        <w:rPr>
          <w:rFonts w:eastAsia="Arial"/>
          <w:sz w:val="24"/>
          <w:szCs w:val="24"/>
        </w:rPr>
        <w:t xml:space="preserve"> </w:t>
      </w:r>
      <w:r w:rsidRPr="009361D1">
        <w:rPr>
          <w:rFonts w:eastAsia="Arial"/>
          <w:sz w:val="24"/>
          <w:szCs w:val="24"/>
        </w:rPr>
        <w:tab/>
      </w:r>
      <w:r w:rsidRPr="009361D1">
        <w:rPr>
          <w:sz w:val="24"/>
          <w:szCs w:val="24"/>
        </w:rPr>
        <w:t xml:space="preserve">Uji Hipotesis  </w:t>
      </w:r>
    </w:p>
    <w:p w:rsidR="008F7D98" w:rsidRPr="009361D1" w:rsidRDefault="00727252">
      <w:pPr>
        <w:spacing w:after="10"/>
        <w:ind w:left="1428"/>
        <w:jc w:val="left"/>
        <w:rPr>
          <w:sz w:val="24"/>
          <w:szCs w:val="24"/>
        </w:rPr>
      </w:pPr>
      <w:r w:rsidRPr="009361D1">
        <w:rPr>
          <w:b/>
          <w:sz w:val="24"/>
          <w:szCs w:val="24"/>
        </w:rPr>
        <w:t>4.2.2.1</w:t>
      </w:r>
      <w:r w:rsidRPr="009361D1">
        <w:rPr>
          <w:rFonts w:eastAsia="Arial"/>
          <w:b/>
          <w:sz w:val="24"/>
          <w:szCs w:val="24"/>
        </w:rPr>
        <w:t xml:space="preserve"> </w:t>
      </w:r>
      <w:r w:rsidRPr="009361D1">
        <w:rPr>
          <w:b/>
          <w:sz w:val="24"/>
          <w:szCs w:val="24"/>
        </w:rPr>
        <w:t>Uji Parsial (</w:t>
      </w:r>
      <w:r w:rsidRPr="009361D1">
        <w:rPr>
          <w:b/>
          <w:i/>
          <w:sz w:val="24"/>
          <w:szCs w:val="24"/>
        </w:rPr>
        <w:t>t-test</w:t>
      </w:r>
      <w:r w:rsidRPr="009361D1">
        <w:rPr>
          <w:b/>
          <w:sz w:val="24"/>
          <w:szCs w:val="24"/>
        </w:rPr>
        <w:t xml:space="preserve">) </w:t>
      </w:r>
    </w:p>
    <w:p w:rsidR="008F7D98" w:rsidRPr="009361D1" w:rsidRDefault="00727252">
      <w:pPr>
        <w:pStyle w:val="Heading1"/>
        <w:spacing w:after="73" w:line="248" w:lineRule="auto"/>
        <w:ind w:left="3865" w:right="4077" w:firstLine="662"/>
        <w:jc w:val="left"/>
        <w:rPr>
          <w:sz w:val="24"/>
          <w:szCs w:val="24"/>
        </w:rPr>
      </w:pPr>
      <w:r w:rsidRPr="009361D1">
        <w:rPr>
          <w:sz w:val="24"/>
          <w:szCs w:val="24"/>
        </w:rPr>
        <w:t>Tabel 4.4 Hasil Uji Parsial (</w:t>
      </w:r>
      <w:r w:rsidRPr="009361D1">
        <w:rPr>
          <w:i/>
          <w:sz w:val="24"/>
          <w:szCs w:val="24"/>
        </w:rPr>
        <w:t>t-test</w:t>
      </w:r>
      <w:r w:rsidRPr="009361D1">
        <w:rPr>
          <w:sz w:val="24"/>
          <w:szCs w:val="24"/>
        </w:rPr>
        <w:t xml:space="preserve">) </w:t>
      </w:r>
    </w:p>
    <w:p w:rsidR="008F7D98" w:rsidRPr="009361D1" w:rsidRDefault="00727252">
      <w:pPr>
        <w:spacing w:after="36" w:line="259" w:lineRule="auto"/>
        <w:ind w:left="645" w:right="327"/>
        <w:jc w:val="center"/>
        <w:rPr>
          <w:sz w:val="24"/>
          <w:szCs w:val="24"/>
        </w:rPr>
      </w:pPr>
      <w:r w:rsidRPr="009361D1">
        <w:rPr>
          <w:rFonts w:eastAsia="Arial"/>
          <w:b/>
          <w:sz w:val="24"/>
          <w:szCs w:val="24"/>
        </w:rPr>
        <w:t>Coefficients</w:t>
      </w:r>
      <w:r w:rsidRPr="009361D1">
        <w:rPr>
          <w:rFonts w:eastAsia="Arial"/>
          <w:b/>
          <w:sz w:val="24"/>
          <w:szCs w:val="24"/>
          <w:vertAlign w:val="superscript"/>
        </w:rPr>
        <w:t>a</w:t>
      </w:r>
      <w:r w:rsidRPr="009361D1">
        <w:rPr>
          <w:rFonts w:eastAsia="Arial"/>
          <w:sz w:val="24"/>
          <w:szCs w:val="24"/>
        </w:rPr>
        <w:t xml:space="preserve"> </w:t>
      </w:r>
    </w:p>
    <w:tbl>
      <w:tblPr>
        <w:tblStyle w:val="TableGrid"/>
        <w:tblW w:w="6566" w:type="dxa"/>
        <w:tblInd w:w="1939" w:type="dxa"/>
        <w:tblCellMar>
          <w:top w:w="153" w:type="dxa"/>
          <w:left w:w="10" w:type="dxa"/>
          <w:bottom w:w="223" w:type="dxa"/>
        </w:tblCellMar>
        <w:tblLook w:val="04A0" w:firstRow="1" w:lastRow="0" w:firstColumn="1" w:lastColumn="0" w:noHBand="0" w:noVBand="1"/>
      </w:tblPr>
      <w:tblGrid>
        <w:gridCol w:w="1296"/>
        <w:gridCol w:w="1449"/>
        <w:gridCol w:w="1364"/>
        <w:gridCol w:w="1340"/>
        <w:gridCol w:w="768"/>
        <w:gridCol w:w="533"/>
      </w:tblGrid>
      <w:tr w:rsidR="008F7D98" w:rsidRPr="009361D1">
        <w:trPr>
          <w:trHeight w:val="880"/>
        </w:trPr>
        <w:tc>
          <w:tcPr>
            <w:tcW w:w="1988" w:type="dxa"/>
            <w:vMerge w:val="restart"/>
            <w:tcBorders>
              <w:top w:val="single" w:sz="17" w:space="0" w:color="000000"/>
              <w:left w:val="single" w:sz="17" w:space="0" w:color="000000"/>
              <w:bottom w:val="single" w:sz="17" w:space="0" w:color="000000"/>
              <w:right w:val="single" w:sz="17" w:space="0" w:color="000000"/>
            </w:tcBorders>
            <w:vAlign w:val="bottom"/>
          </w:tcPr>
          <w:p w:rsidR="008F7D98" w:rsidRPr="009361D1" w:rsidRDefault="00727252">
            <w:pPr>
              <w:spacing w:after="0" w:line="259" w:lineRule="auto"/>
              <w:ind w:left="72" w:firstLine="0"/>
              <w:jc w:val="left"/>
              <w:rPr>
                <w:sz w:val="24"/>
                <w:szCs w:val="24"/>
              </w:rPr>
            </w:pPr>
            <w:r w:rsidRPr="009361D1">
              <w:rPr>
                <w:rFonts w:eastAsia="Arial"/>
                <w:sz w:val="24"/>
                <w:szCs w:val="24"/>
              </w:rPr>
              <w:t xml:space="preserve">Model </w:t>
            </w:r>
          </w:p>
        </w:tc>
        <w:tc>
          <w:tcPr>
            <w:tcW w:w="2271" w:type="dxa"/>
            <w:gridSpan w:val="2"/>
            <w:tcBorders>
              <w:top w:val="single" w:sz="17" w:space="0" w:color="000000"/>
              <w:left w:val="single" w:sz="17" w:space="0" w:color="000000"/>
              <w:bottom w:val="single" w:sz="11" w:space="0" w:color="FFFFFF"/>
              <w:right w:val="single" w:sz="8" w:space="0" w:color="000000"/>
            </w:tcBorders>
            <w:vAlign w:val="bottom"/>
          </w:tcPr>
          <w:p w:rsidR="008F7D98" w:rsidRPr="009361D1" w:rsidRDefault="00727252">
            <w:pPr>
              <w:spacing w:after="0" w:line="259" w:lineRule="auto"/>
              <w:ind w:left="130" w:firstLine="0"/>
              <w:jc w:val="left"/>
              <w:rPr>
                <w:sz w:val="24"/>
                <w:szCs w:val="24"/>
              </w:rPr>
            </w:pPr>
            <w:r w:rsidRPr="009361D1">
              <w:rPr>
                <w:rFonts w:eastAsia="Arial"/>
                <w:sz w:val="24"/>
                <w:szCs w:val="24"/>
              </w:rPr>
              <w:t xml:space="preserve">Unstandardized Coefficients </w:t>
            </w:r>
          </w:p>
        </w:tc>
        <w:tc>
          <w:tcPr>
            <w:tcW w:w="1097" w:type="dxa"/>
            <w:tcBorders>
              <w:top w:val="single" w:sz="17" w:space="0" w:color="000000"/>
              <w:left w:val="single" w:sz="8" w:space="0" w:color="000000"/>
              <w:bottom w:val="single" w:sz="11" w:space="0" w:color="FFFFFF"/>
              <w:right w:val="single" w:sz="8" w:space="0" w:color="000000"/>
            </w:tcBorders>
            <w:vAlign w:val="center"/>
          </w:tcPr>
          <w:p w:rsidR="008F7D98" w:rsidRPr="009361D1" w:rsidRDefault="00727252">
            <w:pPr>
              <w:spacing w:after="123" w:line="259" w:lineRule="auto"/>
              <w:ind w:left="67" w:firstLine="0"/>
              <w:jc w:val="left"/>
              <w:rPr>
                <w:sz w:val="24"/>
                <w:szCs w:val="24"/>
              </w:rPr>
            </w:pPr>
            <w:r w:rsidRPr="009361D1">
              <w:rPr>
                <w:rFonts w:eastAsia="Arial"/>
                <w:sz w:val="24"/>
                <w:szCs w:val="24"/>
              </w:rPr>
              <w:t xml:space="preserve">Standardized </w:t>
            </w:r>
          </w:p>
          <w:p w:rsidR="008F7D98" w:rsidRPr="009361D1" w:rsidRDefault="00727252">
            <w:pPr>
              <w:spacing w:after="0" w:line="259" w:lineRule="auto"/>
              <w:ind w:left="120" w:firstLine="0"/>
              <w:jc w:val="left"/>
              <w:rPr>
                <w:sz w:val="24"/>
                <w:szCs w:val="24"/>
              </w:rPr>
            </w:pPr>
            <w:r w:rsidRPr="009361D1">
              <w:rPr>
                <w:rFonts w:eastAsia="Arial"/>
                <w:sz w:val="24"/>
                <w:szCs w:val="24"/>
              </w:rPr>
              <w:t xml:space="preserve">Coefficients </w:t>
            </w:r>
          </w:p>
        </w:tc>
        <w:tc>
          <w:tcPr>
            <w:tcW w:w="658" w:type="dxa"/>
            <w:vMerge w:val="restart"/>
            <w:tcBorders>
              <w:top w:val="single" w:sz="17" w:space="0" w:color="000000"/>
              <w:left w:val="single" w:sz="8" w:space="0" w:color="000000"/>
              <w:bottom w:val="single" w:sz="17" w:space="0" w:color="000000"/>
              <w:right w:val="single" w:sz="8" w:space="0" w:color="000000"/>
            </w:tcBorders>
            <w:vAlign w:val="bottom"/>
          </w:tcPr>
          <w:p w:rsidR="008F7D98" w:rsidRPr="009361D1" w:rsidRDefault="00727252">
            <w:pPr>
              <w:spacing w:after="0" w:line="259" w:lineRule="auto"/>
              <w:ind w:left="0" w:right="12" w:firstLine="0"/>
              <w:jc w:val="center"/>
              <w:rPr>
                <w:sz w:val="24"/>
                <w:szCs w:val="24"/>
              </w:rPr>
            </w:pPr>
            <w:r w:rsidRPr="009361D1">
              <w:rPr>
                <w:rFonts w:eastAsia="Arial"/>
                <w:sz w:val="24"/>
                <w:szCs w:val="24"/>
              </w:rPr>
              <w:t xml:space="preserve">T </w:t>
            </w:r>
          </w:p>
        </w:tc>
        <w:tc>
          <w:tcPr>
            <w:tcW w:w="552" w:type="dxa"/>
            <w:vMerge w:val="restart"/>
            <w:tcBorders>
              <w:top w:val="single" w:sz="17" w:space="0" w:color="000000"/>
              <w:left w:val="single" w:sz="8" w:space="0" w:color="000000"/>
              <w:bottom w:val="single" w:sz="2" w:space="0" w:color="FFFFFF"/>
              <w:right w:val="single" w:sz="17" w:space="0" w:color="000000"/>
            </w:tcBorders>
            <w:vAlign w:val="bottom"/>
          </w:tcPr>
          <w:p w:rsidR="008F7D98" w:rsidRPr="009361D1" w:rsidRDefault="00727252">
            <w:pPr>
              <w:spacing w:after="0" w:line="259" w:lineRule="auto"/>
              <w:ind w:left="0" w:right="20" w:firstLine="0"/>
              <w:jc w:val="center"/>
              <w:rPr>
                <w:sz w:val="24"/>
                <w:szCs w:val="24"/>
              </w:rPr>
            </w:pPr>
            <w:r w:rsidRPr="009361D1">
              <w:rPr>
                <w:rFonts w:eastAsia="Arial"/>
                <w:sz w:val="24"/>
                <w:szCs w:val="24"/>
              </w:rPr>
              <w:t xml:space="preserve">Sig. </w:t>
            </w:r>
          </w:p>
        </w:tc>
      </w:tr>
      <w:tr w:rsidR="008F7D98" w:rsidRPr="009361D1">
        <w:trPr>
          <w:trHeight w:val="572"/>
        </w:trPr>
        <w:tc>
          <w:tcPr>
            <w:tcW w:w="0" w:type="auto"/>
            <w:vMerge/>
            <w:tcBorders>
              <w:top w:val="nil"/>
              <w:left w:val="single" w:sz="17" w:space="0" w:color="000000"/>
              <w:bottom w:val="single" w:sz="17" w:space="0" w:color="000000"/>
              <w:right w:val="single" w:sz="17" w:space="0" w:color="000000"/>
            </w:tcBorders>
          </w:tcPr>
          <w:p w:rsidR="008F7D98" w:rsidRPr="009361D1" w:rsidRDefault="008F7D98">
            <w:pPr>
              <w:spacing w:after="160" w:line="259" w:lineRule="auto"/>
              <w:ind w:left="0" w:firstLine="0"/>
              <w:jc w:val="left"/>
              <w:rPr>
                <w:sz w:val="24"/>
                <w:szCs w:val="24"/>
              </w:rPr>
            </w:pPr>
          </w:p>
        </w:tc>
        <w:tc>
          <w:tcPr>
            <w:tcW w:w="1174" w:type="dxa"/>
            <w:tcBorders>
              <w:top w:val="single" w:sz="11" w:space="0" w:color="FFFFFF"/>
              <w:left w:val="single" w:sz="17" w:space="0" w:color="000000"/>
              <w:bottom w:val="single" w:sz="17" w:space="0" w:color="000000"/>
              <w:right w:val="single" w:sz="8" w:space="0" w:color="000000"/>
            </w:tcBorders>
            <w:vAlign w:val="center"/>
          </w:tcPr>
          <w:p w:rsidR="008F7D98" w:rsidRPr="009361D1" w:rsidRDefault="00727252">
            <w:pPr>
              <w:spacing w:after="0" w:line="259" w:lineRule="auto"/>
              <w:ind w:left="0" w:right="1" w:firstLine="0"/>
              <w:jc w:val="center"/>
              <w:rPr>
                <w:sz w:val="24"/>
                <w:szCs w:val="24"/>
              </w:rPr>
            </w:pPr>
            <w:r w:rsidRPr="009361D1">
              <w:rPr>
                <w:rFonts w:eastAsia="Arial"/>
                <w:sz w:val="24"/>
                <w:szCs w:val="24"/>
              </w:rPr>
              <w:t xml:space="preserve">B </w:t>
            </w:r>
          </w:p>
        </w:tc>
        <w:tc>
          <w:tcPr>
            <w:tcW w:w="1097" w:type="dxa"/>
            <w:tcBorders>
              <w:top w:val="single" w:sz="11" w:space="0" w:color="FFFFFF"/>
              <w:left w:val="single" w:sz="8" w:space="0" w:color="000000"/>
              <w:bottom w:val="single" w:sz="17" w:space="0" w:color="000000"/>
              <w:right w:val="single" w:sz="8" w:space="0" w:color="000000"/>
            </w:tcBorders>
            <w:vAlign w:val="center"/>
          </w:tcPr>
          <w:p w:rsidR="008F7D98" w:rsidRPr="009361D1" w:rsidRDefault="00727252">
            <w:pPr>
              <w:spacing w:after="0" w:line="259" w:lineRule="auto"/>
              <w:ind w:left="0" w:right="7" w:firstLine="0"/>
              <w:jc w:val="center"/>
              <w:rPr>
                <w:sz w:val="24"/>
                <w:szCs w:val="24"/>
              </w:rPr>
            </w:pPr>
            <w:r w:rsidRPr="009361D1">
              <w:rPr>
                <w:rFonts w:eastAsia="Arial"/>
                <w:sz w:val="24"/>
                <w:szCs w:val="24"/>
              </w:rPr>
              <w:t xml:space="preserve">Std. Error </w:t>
            </w:r>
          </w:p>
        </w:tc>
        <w:tc>
          <w:tcPr>
            <w:tcW w:w="1097" w:type="dxa"/>
            <w:tcBorders>
              <w:top w:val="single" w:sz="11" w:space="0" w:color="FFFFFF"/>
              <w:left w:val="single" w:sz="8" w:space="0" w:color="000000"/>
              <w:bottom w:val="single" w:sz="17" w:space="0" w:color="000000"/>
              <w:right w:val="single" w:sz="8" w:space="0" w:color="000000"/>
            </w:tcBorders>
            <w:vAlign w:val="center"/>
          </w:tcPr>
          <w:p w:rsidR="008F7D98" w:rsidRPr="009361D1" w:rsidRDefault="00727252">
            <w:pPr>
              <w:spacing w:after="0" w:line="259" w:lineRule="auto"/>
              <w:ind w:left="0" w:right="384" w:firstLine="0"/>
              <w:jc w:val="right"/>
              <w:rPr>
                <w:sz w:val="24"/>
                <w:szCs w:val="24"/>
              </w:rPr>
            </w:pPr>
            <w:r w:rsidRPr="009361D1">
              <w:rPr>
                <w:rFonts w:eastAsia="Arial"/>
                <w:sz w:val="24"/>
                <w:szCs w:val="24"/>
              </w:rPr>
              <w:t xml:space="preserve">Beta         </w:t>
            </w:r>
          </w:p>
        </w:tc>
        <w:tc>
          <w:tcPr>
            <w:tcW w:w="0" w:type="auto"/>
            <w:vMerge/>
            <w:tcBorders>
              <w:top w:val="nil"/>
              <w:left w:val="single" w:sz="8" w:space="0" w:color="000000"/>
              <w:bottom w:val="single" w:sz="17" w:space="0" w:color="000000"/>
              <w:right w:val="single" w:sz="8" w:space="0" w:color="000000"/>
            </w:tcBorders>
          </w:tcPr>
          <w:p w:rsidR="008F7D98" w:rsidRPr="009361D1" w:rsidRDefault="008F7D98">
            <w:pPr>
              <w:spacing w:after="160" w:line="259" w:lineRule="auto"/>
              <w:ind w:left="0" w:firstLine="0"/>
              <w:jc w:val="left"/>
              <w:rPr>
                <w:sz w:val="24"/>
                <w:szCs w:val="24"/>
              </w:rPr>
            </w:pPr>
          </w:p>
        </w:tc>
        <w:tc>
          <w:tcPr>
            <w:tcW w:w="0" w:type="auto"/>
            <w:vMerge/>
            <w:tcBorders>
              <w:top w:val="nil"/>
              <w:left w:val="single" w:sz="8" w:space="0" w:color="000000"/>
              <w:bottom w:val="single" w:sz="2" w:space="0" w:color="FFFFFF"/>
              <w:right w:val="single" w:sz="17" w:space="0" w:color="000000"/>
            </w:tcBorders>
          </w:tcPr>
          <w:p w:rsidR="008F7D98" w:rsidRPr="009361D1" w:rsidRDefault="008F7D98">
            <w:pPr>
              <w:spacing w:after="160" w:line="259" w:lineRule="auto"/>
              <w:ind w:left="0" w:firstLine="0"/>
              <w:jc w:val="left"/>
              <w:rPr>
                <w:sz w:val="24"/>
                <w:szCs w:val="24"/>
              </w:rPr>
            </w:pPr>
          </w:p>
        </w:tc>
      </w:tr>
      <w:tr w:rsidR="008F7D98" w:rsidRPr="009361D1" w:rsidTr="00F97EAD">
        <w:trPr>
          <w:trHeight w:val="1427"/>
        </w:trPr>
        <w:tc>
          <w:tcPr>
            <w:tcW w:w="1988" w:type="dxa"/>
            <w:vMerge w:val="restart"/>
            <w:tcBorders>
              <w:top w:val="single" w:sz="17" w:space="0" w:color="000000"/>
              <w:left w:val="single" w:sz="17" w:space="0" w:color="000000"/>
              <w:bottom w:val="single" w:sz="17" w:space="0" w:color="000000"/>
              <w:right w:val="single" w:sz="17" w:space="0" w:color="000000"/>
            </w:tcBorders>
            <w:vAlign w:val="center"/>
          </w:tcPr>
          <w:p w:rsidR="008F7D98" w:rsidRPr="009361D1" w:rsidRDefault="00727252">
            <w:pPr>
              <w:spacing w:after="686" w:line="259" w:lineRule="auto"/>
              <w:ind w:left="94" w:firstLine="0"/>
              <w:jc w:val="left"/>
              <w:rPr>
                <w:sz w:val="24"/>
                <w:szCs w:val="24"/>
              </w:rPr>
            </w:pPr>
            <w:r w:rsidRPr="009361D1">
              <w:rPr>
                <w:rFonts w:eastAsia="Arial"/>
                <w:sz w:val="24"/>
                <w:szCs w:val="24"/>
              </w:rPr>
              <w:t xml:space="preserve">(Constant) </w:t>
            </w:r>
          </w:p>
          <w:p w:rsidR="008F7D98" w:rsidRPr="009361D1" w:rsidRDefault="00727252">
            <w:pPr>
              <w:spacing w:after="120" w:line="259" w:lineRule="auto"/>
              <w:ind w:left="94" w:firstLine="0"/>
              <w:jc w:val="left"/>
              <w:rPr>
                <w:sz w:val="24"/>
                <w:szCs w:val="24"/>
              </w:rPr>
            </w:pPr>
            <w:r w:rsidRPr="009361D1">
              <w:rPr>
                <w:rFonts w:eastAsia="Arial"/>
                <w:sz w:val="24"/>
                <w:szCs w:val="24"/>
              </w:rPr>
              <w:lastRenderedPageBreak/>
              <w:t xml:space="preserve">Anggaran Biaya </w:t>
            </w:r>
          </w:p>
          <w:p w:rsidR="008F7D98" w:rsidRPr="009361D1" w:rsidRDefault="00727252">
            <w:pPr>
              <w:spacing w:after="0" w:line="259" w:lineRule="auto"/>
              <w:ind w:left="94" w:firstLine="0"/>
              <w:jc w:val="left"/>
              <w:rPr>
                <w:sz w:val="24"/>
                <w:szCs w:val="24"/>
              </w:rPr>
            </w:pPr>
            <w:r w:rsidRPr="009361D1">
              <w:rPr>
                <w:rFonts w:eastAsia="Arial"/>
                <w:sz w:val="24"/>
                <w:szCs w:val="24"/>
              </w:rPr>
              <w:t xml:space="preserve">Operasional </w:t>
            </w:r>
          </w:p>
        </w:tc>
        <w:tc>
          <w:tcPr>
            <w:tcW w:w="1174" w:type="dxa"/>
            <w:tcBorders>
              <w:top w:val="single" w:sz="17" w:space="0" w:color="000000"/>
              <w:left w:val="single" w:sz="17" w:space="0" w:color="000000"/>
              <w:bottom w:val="single" w:sz="18" w:space="0" w:color="FFFFFF"/>
              <w:right w:val="single" w:sz="8" w:space="0" w:color="000000"/>
            </w:tcBorders>
            <w:vAlign w:val="center"/>
          </w:tcPr>
          <w:p w:rsidR="008F7D98" w:rsidRPr="009361D1" w:rsidRDefault="00727252">
            <w:pPr>
              <w:spacing w:after="122" w:line="259" w:lineRule="auto"/>
              <w:ind w:left="158" w:firstLine="0"/>
              <w:jc w:val="left"/>
              <w:rPr>
                <w:sz w:val="24"/>
                <w:szCs w:val="24"/>
              </w:rPr>
            </w:pPr>
            <w:r w:rsidRPr="009361D1">
              <w:rPr>
                <w:rFonts w:eastAsia="Arial"/>
                <w:sz w:val="24"/>
                <w:szCs w:val="24"/>
              </w:rPr>
              <w:lastRenderedPageBreak/>
              <w:t>17644758.29</w:t>
            </w:r>
          </w:p>
          <w:p w:rsidR="008F7D98" w:rsidRPr="009361D1" w:rsidRDefault="00727252">
            <w:pPr>
              <w:spacing w:after="0" w:line="259" w:lineRule="auto"/>
              <w:ind w:left="0" w:right="71" w:firstLine="0"/>
              <w:jc w:val="right"/>
              <w:rPr>
                <w:sz w:val="24"/>
                <w:szCs w:val="24"/>
              </w:rPr>
            </w:pPr>
            <w:r w:rsidRPr="009361D1">
              <w:rPr>
                <w:rFonts w:eastAsia="Arial"/>
                <w:sz w:val="24"/>
                <w:szCs w:val="24"/>
              </w:rPr>
              <w:t xml:space="preserve">6 </w:t>
            </w:r>
          </w:p>
        </w:tc>
        <w:tc>
          <w:tcPr>
            <w:tcW w:w="1097" w:type="dxa"/>
            <w:tcBorders>
              <w:top w:val="single" w:sz="17" w:space="0" w:color="000000"/>
              <w:left w:val="single" w:sz="8" w:space="0" w:color="000000"/>
              <w:bottom w:val="single" w:sz="18" w:space="0" w:color="FFFFFF"/>
              <w:right w:val="single" w:sz="8" w:space="0" w:color="000000"/>
            </w:tcBorders>
            <w:vAlign w:val="center"/>
          </w:tcPr>
          <w:p w:rsidR="008F7D98" w:rsidRPr="009361D1" w:rsidRDefault="00727252">
            <w:pPr>
              <w:spacing w:after="0" w:line="259" w:lineRule="auto"/>
              <w:ind w:left="84" w:firstLine="0"/>
              <w:jc w:val="left"/>
              <w:rPr>
                <w:sz w:val="24"/>
                <w:szCs w:val="24"/>
              </w:rPr>
            </w:pPr>
            <w:r w:rsidRPr="009361D1">
              <w:rPr>
                <w:rFonts w:eastAsia="Arial"/>
                <w:sz w:val="24"/>
                <w:szCs w:val="24"/>
              </w:rPr>
              <w:t xml:space="preserve">7205798.214 </w:t>
            </w:r>
          </w:p>
        </w:tc>
        <w:tc>
          <w:tcPr>
            <w:tcW w:w="1097" w:type="dxa"/>
            <w:tcBorders>
              <w:top w:val="single" w:sz="17" w:space="0" w:color="000000"/>
              <w:left w:val="single" w:sz="8" w:space="0" w:color="000000"/>
              <w:bottom w:val="single" w:sz="18" w:space="0" w:color="FFFFFF"/>
              <w:right w:val="single" w:sz="8" w:space="0" w:color="000000"/>
            </w:tcBorders>
          </w:tcPr>
          <w:p w:rsidR="008F7D98" w:rsidRPr="009361D1" w:rsidRDefault="00727252">
            <w:pPr>
              <w:spacing w:after="0" w:line="259" w:lineRule="auto"/>
              <w:ind w:left="0" w:firstLine="0"/>
              <w:jc w:val="left"/>
              <w:rPr>
                <w:sz w:val="24"/>
                <w:szCs w:val="24"/>
              </w:rPr>
            </w:pPr>
            <w:r w:rsidRPr="009361D1">
              <w:rPr>
                <w:rFonts w:eastAsia="Calibri"/>
                <w:sz w:val="24"/>
                <w:szCs w:val="24"/>
              </w:rPr>
              <w:t xml:space="preserve"> </w:t>
            </w:r>
          </w:p>
        </w:tc>
        <w:tc>
          <w:tcPr>
            <w:tcW w:w="658" w:type="dxa"/>
            <w:tcBorders>
              <w:top w:val="single" w:sz="17" w:space="0" w:color="000000"/>
              <w:left w:val="single" w:sz="8" w:space="0" w:color="000000"/>
              <w:bottom w:val="single" w:sz="18" w:space="0" w:color="FFFFFF"/>
              <w:right w:val="single" w:sz="8" w:space="0" w:color="000000"/>
            </w:tcBorders>
            <w:vAlign w:val="center"/>
          </w:tcPr>
          <w:p w:rsidR="008F7D98" w:rsidRPr="009361D1" w:rsidRDefault="00727252">
            <w:pPr>
              <w:spacing w:after="0" w:line="259" w:lineRule="auto"/>
              <w:ind w:left="0" w:right="72" w:firstLine="0"/>
              <w:jc w:val="right"/>
              <w:rPr>
                <w:sz w:val="24"/>
                <w:szCs w:val="24"/>
              </w:rPr>
            </w:pPr>
            <w:r w:rsidRPr="009361D1">
              <w:rPr>
                <w:rFonts w:eastAsia="Arial"/>
                <w:sz w:val="24"/>
                <w:szCs w:val="24"/>
              </w:rPr>
              <w:t xml:space="preserve">2.449 </w:t>
            </w:r>
          </w:p>
        </w:tc>
        <w:tc>
          <w:tcPr>
            <w:tcW w:w="552" w:type="dxa"/>
            <w:tcBorders>
              <w:top w:val="single" w:sz="2" w:space="0" w:color="FFFFFF"/>
              <w:left w:val="single" w:sz="8" w:space="0" w:color="000000"/>
              <w:bottom w:val="single" w:sz="18" w:space="0" w:color="FFFFFF"/>
              <w:right w:val="single" w:sz="17" w:space="0" w:color="000000"/>
            </w:tcBorders>
            <w:vAlign w:val="center"/>
          </w:tcPr>
          <w:p w:rsidR="008F7D98" w:rsidRPr="009361D1" w:rsidRDefault="00727252">
            <w:pPr>
              <w:spacing w:after="0" w:line="259" w:lineRule="auto"/>
              <w:ind w:left="0" w:right="81" w:firstLine="0"/>
              <w:jc w:val="right"/>
              <w:rPr>
                <w:sz w:val="24"/>
                <w:szCs w:val="24"/>
              </w:rPr>
            </w:pPr>
            <w:r w:rsidRPr="009361D1">
              <w:rPr>
                <w:rFonts w:eastAsia="Arial"/>
                <w:sz w:val="24"/>
                <w:szCs w:val="24"/>
              </w:rPr>
              <w:t xml:space="preserve">.020 </w:t>
            </w:r>
          </w:p>
        </w:tc>
      </w:tr>
      <w:tr w:rsidR="008F7D98" w:rsidRPr="009361D1">
        <w:trPr>
          <w:trHeight w:val="891"/>
        </w:trPr>
        <w:tc>
          <w:tcPr>
            <w:tcW w:w="0" w:type="auto"/>
            <w:vMerge/>
            <w:tcBorders>
              <w:top w:val="nil"/>
              <w:left w:val="single" w:sz="17" w:space="0" w:color="000000"/>
              <w:bottom w:val="single" w:sz="17" w:space="0" w:color="000000"/>
              <w:right w:val="single" w:sz="17" w:space="0" w:color="000000"/>
            </w:tcBorders>
          </w:tcPr>
          <w:p w:rsidR="008F7D98" w:rsidRPr="009361D1" w:rsidRDefault="008F7D98">
            <w:pPr>
              <w:spacing w:after="160" w:line="259" w:lineRule="auto"/>
              <w:ind w:left="0" w:firstLine="0"/>
              <w:jc w:val="left"/>
              <w:rPr>
                <w:sz w:val="24"/>
                <w:szCs w:val="24"/>
              </w:rPr>
            </w:pPr>
          </w:p>
        </w:tc>
        <w:tc>
          <w:tcPr>
            <w:tcW w:w="1174" w:type="dxa"/>
            <w:tcBorders>
              <w:top w:val="single" w:sz="18" w:space="0" w:color="FFFFFF"/>
              <w:left w:val="single" w:sz="17" w:space="0" w:color="000000"/>
              <w:bottom w:val="single" w:sz="17" w:space="0" w:color="000000"/>
              <w:right w:val="single" w:sz="8" w:space="0" w:color="000000"/>
            </w:tcBorders>
            <w:vAlign w:val="center"/>
          </w:tcPr>
          <w:p w:rsidR="008F7D98" w:rsidRPr="009361D1" w:rsidRDefault="00727252">
            <w:pPr>
              <w:spacing w:after="0" w:line="259" w:lineRule="auto"/>
              <w:ind w:left="0" w:right="72" w:firstLine="0"/>
              <w:jc w:val="right"/>
              <w:rPr>
                <w:sz w:val="24"/>
                <w:szCs w:val="24"/>
              </w:rPr>
            </w:pPr>
            <w:r w:rsidRPr="009361D1">
              <w:rPr>
                <w:rFonts w:eastAsia="Arial"/>
                <w:sz w:val="24"/>
                <w:szCs w:val="24"/>
              </w:rPr>
              <w:t xml:space="preserve">.339 </w:t>
            </w:r>
          </w:p>
        </w:tc>
        <w:tc>
          <w:tcPr>
            <w:tcW w:w="1097" w:type="dxa"/>
            <w:tcBorders>
              <w:top w:val="single" w:sz="18" w:space="0" w:color="FFFFFF"/>
              <w:left w:val="single" w:sz="8" w:space="0" w:color="000000"/>
              <w:bottom w:val="single" w:sz="17" w:space="0" w:color="000000"/>
              <w:right w:val="single" w:sz="8" w:space="0" w:color="000000"/>
            </w:tcBorders>
            <w:vAlign w:val="center"/>
          </w:tcPr>
          <w:p w:rsidR="008F7D98" w:rsidRPr="009361D1" w:rsidRDefault="00727252">
            <w:pPr>
              <w:spacing w:after="0" w:line="259" w:lineRule="auto"/>
              <w:ind w:left="0" w:right="69" w:firstLine="0"/>
              <w:jc w:val="right"/>
              <w:rPr>
                <w:sz w:val="24"/>
                <w:szCs w:val="24"/>
              </w:rPr>
            </w:pPr>
            <w:r w:rsidRPr="009361D1">
              <w:rPr>
                <w:rFonts w:eastAsia="Arial"/>
                <w:sz w:val="24"/>
                <w:szCs w:val="24"/>
              </w:rPr>
              <w:t xml:space="preserve">.023 </w:t>
            </w:r>
          </w:p>
        </w:tc>
        <w:tc>
          <w:tcPr>
            <w:tcW w:w="1097" w:type="dxa"/>
            <w:tcBorders>
              <w:top w:val="single" w:sz="18" w:space="0" w:color="FFFFFF"/>
              <w:left w:val="single" w:sz="8" w:space="0" w:color="000000"/>
              <w:bottom w:val="single" w:sz="17" w:space="0" w:color="000000"/>
              <w:right w:val="single" w:sz="8" w:space="0" w:color="000000"/>
            </w:tcBorders>
            <w:vAlign w:val="center"/>
          </w:tcPr>
          <w:p w:rsidR="008F7D98" w:rsidRPr="009361D1" w:rsidRDefault="00727252">
            <w:pPr>
              <w:spacing w:after="0" w:line="259" w:lineRule="auto"/>
              <w:ind w:left="0" w:right="69" w:firstLine="0"/>
              <w:jc w:val="right"/>
              <w:rPr>
                <w:sz w:val="24"/>
                <w:szCs w:val="24"/>
              </w:rPr>
            </w:pPr>
            <w:r w:rsidRPr="009361D1">
              <w:rPr>
                <w:rFonts w:eastAsia="Arial"/>
                <w:sz w:val="24"/>
                <w:szCs w:val="24"/>
              </w:rPr>
              <w:t xml:space="preserve">.931 </w:t>
            </w:r>
          </w:p>
        </w:tc>
        <w:tc>
          <w:tcPr>
            <w:tcW w:w="658" w:type="dxa"/>
            <w:tcBorders>
              <w:top w:val="single" w:sz="18" w:space="0" w:color="FFFFFF"/>
              <w:left w:val="single" w:sz="8" w:space="0" w:color="000000"/>
              <w:bottom w:val="single" w:sz="17" w:space="0" w:color="000000"/>
              <w:right w:val="single" w:sz="8" w:space="0" w:color="000000"/>
            </w:tcBorders>
            <w:vAlign w:val="center"/>
          </w:tcPr>
          <w:p w:rsidR="008F7D98" w:rsidRPr="009361D1" w:rsidRDefault="00727252">
            <w:pPr>
              <w:spacing w:after="0" w:line="259" w:lineRule="auto"/>
              <w:ind w:left="87" w:firstLine="0"/>
              <w:jc w:val="left"/>
              <w:rPr>
                <w:sz w:val="24"/>
                <w:szCs w:val="24"/>
              </w:rPr>
            </w:pPr>
            <w:r w:rsidRPr="009361D1">
              <w:rPr>
                <w:rFonts w:eastAsia="Arial"/>
                <w:sz w:val="24"/>
                <w:szCs w:val="24"/>
              </w:rPr>
              <w:t xml:space="preserve">14.913 </w:t>
            </w:r>
          </w:p>
        </w:tc>
        <w:tc>
          <w:tcPr>
            <w:tcW w:w="552" w:type="dxa"/>
            <w:tcBorders>
              <w:top w:val="single" w:sz="18" w:space="0" w:color="FFFFFF"/>
              <w:left w:val="single" w:sz="8" w:space="0" w:color="000000"/>
              <w:bottom w:val="single" w:sz="17" w:space="0" w:color="000000"/>
              <w:right w:val="single" w:sz="17" w:space="0" w:color="000000"/>
            </w:tcBorders>
            <w:vAlign w:val="center"/>
          </w:tcPr>
          <w:p w:rsidR="008F7D98" w:rsidRPr="009361D1" w:rsidRDefault="00727252">
            <w:pPr>
              <w:spacing w:after="0" w:line="259" w:lineRule="auto"/>
              <w:ind w:left="0" w:right="81" w:firstLine="0"/>
              <w:jc w:val="right"/>
              <w:rPr>
                <w:sz w:val="24"/>
                <w:szCs w:val="24"/>
              </w:rPr>
            </w:pPr>
            <w:r w:rsidRPr="009361D1">
              <w:rPr>
                <w:rFonts w:eastAsia="Arial"/>
                <w:sz w:val="24"/>
                <w:szCs w:val="24"/>
              </w:rPr>
              <w:t xml:space="preserve">.000 </w:t>
            </w:r>
          </w:p>
        </w:tc>
      </w:tr>
    </w:tbl>
    <w:p w:rsidR="008F7D98" w:rsidRPr="009361D1" w:rsidRDefault="00727252">
      <w:pPr>
        <w:spacing w:after="399" w:line="265" w:lineRule="auto"/>
        <w:ind w:left="1949"/>
        <w:jc w:val="left"/>
        <w:rPr>
          <w:sz w:val="24"/>
          <w:szCs w:val="24"/>
        </w:rPr>
      </w:pPr>
      <w:proofErr w:type="gramStart"/>
      <w:r w:rsidRPr="009361D1">
        <w:rPr>
          <w:rFonts w:eastAsia="Arial"/>
          <w:sz w:val="24"/>
          <w:szCs w:val="24"/>
        </w:rPr>
        <w:t>a.Dependent</w:t>
      </w:r>
      <w:proofErr w:type="gramEnd"/>
      <w:r w:rsidRPr="009361D1">
        <w:rPr>
          <w:rFonts w:eastAsia="Arial"/>
          <w:sz w:val="24"/>
          <w:szCs w:val="24"/>
        </w:rPr>
        <w:t xml:space="preserve"> Variabel : Kinerja Keuangan </w:t>
      </w:r>
    </w:p>
    <w:p w:rsidR="008F7D98" w:rsidRPr="009361D1" w:rsidRDefault="00727252" w:rsidP="00F97EAD">
      <w:pPr>
        <w:spacing w:after="3" w:line="259" w:lineRule="auto"/>
        <w:ind w:left="1949"/>
        <w:jc w:val="left"/>
        <w:rPr>
          <w:sz w:val="24"/>
          <w:szCs w:val="24"/>
        </w:rPr>
      </w:pPr>
      <w:proofErr w:type="gramStart"/>
      <w:r w:rsidRPr="009361D1">
        <w:rPr>
          <w:sz w:val="24"/>
          <w:szCs w:val="24"/>
        </w:rPr>
        <w:t>Sumber :</w:t>
      </w:r>
      <w:proofErr w:type="gramEnd"/>
      <w:r w:rsidRPr="009361D1">
        <w:rPr>
          <w:sz w:val="24"/>
          <w:szCs w:val="24"/>
        </w:rPr>
        <w:t xml:space="preserve"> Hasil </w:t>
      </w:r>
      <w:r w:rsidRPr="009361D1">
        <w:rPr>
          <w:i/>
          <w:sz w:val="24"/>
          <w:szCs w:val="24"/>
        </w:rPr>
        <w:t>Output</w:t>
      </w:r>
      <w:r w:rsidRPr="009361D1">
        <w:rPr>
          <w:sz w:val="24"/>
          <w:szCs w:val="24"/>
        </w:rPr>
        <w:t xml:space="preserve"> Versi 22, 2014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ind w:left="2160" w:right="1622" w:firstLine="721"/>
        <w:rPr>
          <w:sz w:val="24"/>
          <w:szCs w:val="24"/>
        </w:rPr>
      </w:pPr>
      <w:r w:rsidRPr="009361D1">
        <w:rPr>
          <w:sz w:val="24"/>
          <w:szCs w:val="24"/>
        </w:rPr>
        <w:t xml:space="preserve">Pada tabel 4.4 menunjukkan variabel Anggaran Biaya </w:t>
      </w:r>
      <w:proofErr w:type="gramStart"/>
      <w:r w:rsidRPr="009361D1">
        <w:rPr>
          <w:sz w:val="24"/>
          <w:szCs w:val="24"/>
        </w:rPr>
        <w:t>Operasional  (</w:t>
      </w:r>
      <w:proofErr w:type="gramEnd"/>
      <w:r w:rsidRPr="009361D1">
        <w:rPr>
          <w:sz w:val="24"/>
          <w:szCs w:val="24"/>
        </w:rPr>
        <w:t xml:space="preserve">X) mempunyai nilai signifikansi 0,00 nilai ini berarti lebih kecil dari 0,05, sedangkan nilai t hitung 14,913 &gt; t tabel 2,028. Berdasarkan kedua nilai tersebut dapat disimpulkan bahwa Ha diterima yang membuktikan bahwa Anggaran Biaya Operasional berpengaruh signifikan terhadap Kinerja Keuangan pada PT Muara Dua Palembang </w:t>
      </w:r>
    </w:p>
    <w:p w:rsidR="008F7D98" w:rsidRPr="009361D1" w:rsidRDefault="00727252">
      <w:pPr>
        <w:ind w:left="2891" w:right="1622"/>
        <w:rPr>
          <w:sz w:val="24"/>
          <w:szCs w:val="24"/>
        </w:rPr>
      </w:pPr>
      <w:r w:rsidRPr="009361D1">
        <w:rPr>
          <w:sz w:val="24"/>
          <w:szCs w:val="24"/>
        </w:rPr>
        <w:t xml:space="preserve">. </w:t>
      </w:r>
    </w:p>
    <w:p w:rsidR="008F7D98" w:rsidRPr="009361D1" w:rsidRDefault="00727252">
      <w:pPr>
        <w:spacing w:after="10"/>
        <w:ind w:left="1428"/>
        <w:jc w:val="left"/>
        <w:rPr>
          <w:sz w:val="24"/>
          <w:szCs w:val="24"/>
        </w:rPr>
      </w:pPr>
      <w:r w:rsidRPr="009361D1">
        <w:rPr>
          <w:b/>
          <w:sz w:val="24"/>
          <w:szCs w:val="24"/>
        </w:rPr>
        <w:t>4.2.2.2</w:t>
      </w:r>
      <w:r w:rsidRPr="009361D1">
        <w:rPr>
          <w:rFonts w:eastAsia="Arial"/>
          <w:b/>
          <w:sz w:val="24"/>
          <w:szCs w:val="24"/>
        </w:rPr>
        <w:t xml:space="preserve"> </w:t>
      </w:r>
      <w:r w:rsidRPr="009361D1">
        <w:rPr>
          <w:b/>
          <w:sz w:val="24"/>
          <w:szCs w:val="24"/>
        </w:rPr>
        <w:t xml:space="preserve">Uji Koefisien Determinasi (R²) </w:t>
      </w:r>
    </w:p>
    <w:p w:rsidR="008F7D98" w:rsidRPr="009361D1" w:rsidRDefault="00727252">
      <w:pPr>
        <w:spacing w:after="0" w:line="259" w:lineRule="auto"/>
        <w:ind w:left="0" w:right="158" w:firstLine="0"/>
        <w:jc w:val="center"/>
        <w:rPr>
          <w:sz w:val="24"/>
          <w:szCs w:val="24"/>
        </w:rPr>
      </w:pPr>
      <w:r w:rsidRPr="009361D1">
        <w:rPr>
          <w:b/>
          <w:sz w:val="24"/>
          <w:szCs w:val="24"/>
        </w:rPr>
        <w:t xml:space="preserve"> </w:t>
      </w:r>
    </w:p>
    <w:p w:rsidR="008F7D98" w:rsidRPr="009361D1" w:rsidRDefault="00727252">
      <w:pPr>
        <w:pStyle w:val="Heading1"/>
        <w:ind w:left="10" w:right="212"/>
        <w:rPr>
          <w:sz w:val="24"/>
          <w:szCs w:val="24"/>
        </w:rPr>
      </w:pPr>
      <w:r w:rsidRPr="009361D1">
        <w:rPr>
          <w:sz w:val="24"/>
          <w:szCs w:val="24"/>
        </w:rPr>
        <w:t xml:space="preserve">Tabel 4.5 Uji Koefisien Determinasi </w:t>
      </w:r>
    </w:p>
    <w:p w:rsidR="008F7D98" w:rsidRPr="009361D1" w:rsidRDefault="00727252">
      <w:pPr>
        <w:spacing w:after="50" w:line="259" w:lineRule="auto"/>
        <w:ind w:left="0" w:right="158" w:firstLine="0"/>
        <w:jc w:val="center"/>
        <w:rPr>
          <w:sz w:val="24"/>
          <w:szCs w:val="24"/>
        </w:rPr>
      </w:pPr>
      <w:r w:rsidRPr="009361D1">
        <w:rPr>
          <w:b/>
          <w:sz w:val="24"/>
          <w:szCs w:val="24"/>
        </w:rPr>
        <w:t xml:space="preserve"> </w:t>
      </w:r>
    </w:p>
    <w:p w:rsidR="008F7D98" w:rsidRPr="009361D1" w:rsidRDefault="00727252">
      <w:pPr>
        <w:spacing w:after="36" w:line="259" w:lineRule="auto"/>
        <w:ind w:left="645"/>
        <w:jc w:val="center"/>
        <w:rPr>
          <w:sz w:val="24"/>
          <w:szCs w:val="24"/>
        </w:rPr>
      </w:pPr>
      <w:r w:rsidRPr="009361D1">
        <w:rPr>
          <w:rFonts w:eastAsia="Arial"/>
          <w:b/>
          <w:sz w:val="24"/>
          <w:szCs w:val="24"/>
        </w:rPr>
        <w:t>Model Summary</w:t>
      </w:r>
      <w:r w:rsidRPr="009361D1">
        <w:rPr>
          <w:rFonts w:eastAsia="Arial"/>
          <w:b/>
          <w:sz w:val="24"/>
          <w:szCs w:val="24"/>
          <w:vertAlign w:val="superscript"/>
        </w:rPr>
        <w:t>b</w:t>
      </w:r>
      <w:r w:rsidRPr="009361D1">
        <w:rPr>
          <w:rFonts w:eastAsia="Arial"/>
          <w:sz w:val="24"/>
          <w:szCs w:val="24"/>
        </w:rPr>
        <w:t xml:space="preserve"> </w:t>
      </w:r>
    </w:p>
    <w:tbl>
      <w:tblPr>
        <w:tblStyle w:val="TableGrid"/>
        <w:tblW w:w="6239" w:type="dxa"/>
        <w:tblInd w:w="2269" w:type="dxa"/>
        <w:tblCellMar>
          <w:left w:w="79" w:type="dxa"/>
          <w:bottom w:w="229" w:type="dxa"/>
          <w:right w:w="25" w:type="dxa"/>
        </w:tblCellMar>
        <w:tblLook w:val="04A0" w:firstRow="1" w:lastRow="0" w:firstColumn="1" w:lastColumn="0" w:noHBand="0" w:noVBand="1"/>
      </w:tblPr>
      <w:tblGrid>
        <w:gridCol w:w="1277"/>
        <w:gridCol w:w="708"/>
        <w:gridCol w:w="1136"/>
        <w:gridCol w:w="1416"/>
        <w:gridCol w:w="1702"/>
      </w:tblGrid>
      <w:tr w:rsidR="008F7D98" w:rsidRPr="009361D1">
        <w:trPr>
          <w:trHeight w:val="881"/>
        </w:trPr>
        <w:tc>
          <w:tcPr>
            <w:tcW w:w="1277" w:type="dxa"/>
            <w:tcBorders>
              <w:top w:val="single" w:sz="15" w:space="0" w:color="000000"/>
              <w:left w:val="single" w:sz="15" w:space="0" w:color="000000"/>
              <w:bottom w:val="single" w:sz="15" w:space="0" w:color="000000"/>
              <w:right w:val="single" w:sz="15" w:space="0" w:color="000000"/>
            </w:tcBorders>
            <w:vAlign w:val="bottom"/>
          </w:tcPr>
          <w:p w:rsidR="008F7D98" w:rsidRPr="009361D1" w:rsidRDefault="00727252">
            <w:pPr>
              <w:spacing w:after="0" w:line="259" w:lineRule="auto"/>
              <w:ind w:left="0" w:firstLine="0"/>
              <w:jc w:val="left"/>
              <w:rPr>
                <w:sz w:val="24"/>
                <w:szCs w:val="24"/>
              </w:rPr>
            </w:pPr>
            <w:r w:rsidRPr="009361D1">
              <w:rPr>
                <w:rFonts w:eastAsia="Arial"/>
                <w:sz w:val="24"/>
                <w:szCs w:val="24"/>
              </w:rPr>
              <w:t xml:space="preserve">Model </w:t>
            </w:r>
          </w:p>
        </w:tc>
        <w:tc>
          <w:tcPr>
            <w:tcW w:w="708" w:type="dxa"/>
            <w:tcBorders>
              <w:top w:val="single" w:sz="15" w:space="0" w:color="000000"/>
              <w:left w:val="single" w:sz="15" w:space="0" w:color="000000"/>
              <w:bottom w:val="single" w:sz="15" w:space="0" w:color="000000"/>
              <w:right w:val="single" w:sz="8" w:space="0" w:color="000000"/>
            </w:tcBorders>
            <w:vAlign w:val="bottom"/>
          </w:tcPr>
          <w:p w:rsidR="008F7D98" w:rsidRPr="009361D1" w:rsidRDefault="00727252">
            <w:pPr>
              <w:spacing w:after="0" w:line="259" w:lineRule="auto"/>
              <w:ind w:left="0" w:right="46" w:firstLine="0"/>
              <w:jc w:val="center"/>
              <w:rPr>
                <w:sz w:val="24"/>
                <w:szCs w:val="24"/>
              </w:rPr>
            </w:pPr>
            <w:r w:rsidRPr="009361D1">
              <w:rPr>
                <w:rFonts w:eastAsia="Arial"/>
                <w:sz w:val="24"/>
                <w:szCs w:val="24"/>
              </w:rPr>
              <w:t xml:space="preserve">R </w:t>
            </w:r>
          </w:p>
        </w:tc>
        <w:tc>
          <w:tcPr>
            <w:tcW w:w="1136" w:type="dxa"/>
            <w:tcBorders>
              <w:top w:val="single" w:sz="15" w:space="0" w:color="000000"/>
              <w:left w:val="single" w:sz="8" w:space="0" w:color="000000"/>
              <w:bottom w:val="single" w:sz="15" w:space="0" w:color="000000"/>
              <w:right w:val="single" w:sz="8" w:space="0" w:color="000000"/>
            </w:tcBorders>
            <w:vAlign w:val="bottom"/>
          </w:tcPr>
          <w:p w:rsidR="008F7D98" w:rsidRPr="009361D1" w:rsidRDefault="00727252">
            <w:pPr>
              <w:spacing w:after="0" w:line="259" w:lineRule="auto"/>
              <w:ind w:left="0" w:right="57" w:firstLine="0"/>
              <w:jc w:val="center"/>
              <w:rPr>
                <w:sz w:val="24"/>
                <w:szCs w:val="24"/>
              </w:rPr>
            </w:pPr>
            <w:r w:rsidRPr="009361D1">
              <w:rPr>
                <w:rFonts w:eastAsia="Arial"/>
                <w:sz w:val="24"/>
                <w:szCs w:val="24"/>
              </w:rPr>
              <w:t xml:space="preserve">R Square </w:t>
            </w:r>
          </w:p>
        </w:tc>
        <w:tc>
          <w:tcPr>
            <w:tcW w:w="1416" w:type="dxa"/>
            <w:tcBorders>
              <w:top w:val="single" w:sz="15" w:space="0" w:color="000000"/>
              <w:left w:val="single" w:sz="8" w:space="0" w:color="000000"/>
              <w:bottom w:val="single" w:sz="15" w:space="0" w:color="000000"/>
              <w:right w:val="single" w:sz="8" w:space="0" w:color="000000"/>
            </w:tcBorders>
            <w:vAlign w:val="center"/>
          </w:tcPr>
          <w:p w:rsidR="008F7D98" w:rsidRPr="009361D1" w:rsidRDefault="00727252">
            <w:pPr>
              <w:spacing w:after="120" w:line="259" w:lineRule="auto"/>
              <w:ind w:left="0" w:right="56" w:firstLine="0"/>
              <w:jc w:val="center"/>
              <w:rPr>
                <w:sz w:val="24"/>
                <w:szCs w:val="24"/>
              </w:rPr>
            </w:pPr>
            <w:r w:rsidRPr="009361D1">
              <w:rPr>
                <w:rFonts w:eastAsia="Arial"/>
                <w:sz w:val="24"/>
                <w:szCs w:val="24"/>
              </w:rPr>
              <w:t xml:space="preserve">Adjusted R </w:t>
            </w:r>
          </w:p>
          <w:p w:rsidR="008F7D98" w:rsidRPr="009361D1" w:rsidRDefault="00727252">
            <w:pPr>
              <w:spacing w:after="0" w:line="259" w:lineRule="auto"/>
              <w:ind w:left="0" w:right="56" w:firstLine="0"/>
              <w:jc w:val="center"/>
              <w:rPr>
                <w:sz w:val="24"/>
                <w:szCs w:val="24"/>
              </w:rPr>
            </w:pPr>
            <w:r w:rsidRPr="009361D1">
              <w:rPr>
                <w:rFonts w:eastAsia="Arial"/>
                <w:sz w:val="24"/>
                <w:szCs w:val="24"/>
              </w:rPr>
              <w:t xml:space="preserve">Square </w:t>
            </w:r>
          </w:p>
        </w:tc>
        <w:tc>
          <w:tcPr>
            <w:tcW w:w="1702" w:type="dxa"/>
            <w:tcBorders>
              <w:top w:val="single" w:sz="15" w:space="0" w:color="000000"/>
              <w:left w:val="single" w:sz="8" w:space="0" w:color="000000"/>
              <w:bottom w:val="single" w:sz="2" w:space="0" w:color="FFFFFF"/>
              <w:right w:val="single" w:sz="8" w:space="0" w:color="000000"/>
            </w:tcBorders>
            <w:vAlign w:val="center"/>
          </w:tcPr>
          <w:p w:rsidR="008F7D98" w:rsidRPr="009361D1" w:rsidRDefault="00727252">
            <w:pPr>
              <w:spacing w:after="120" w:line="259" w:lineRule="auto"/>
              <w:ind w:left="0" w:right="60" w:firstLine="0"/>
              <w:jc w:val="center"/>
              <w:rPr>
                <w:sz w:val="24"/>
                <w:szCs w:val="24"/>
              </w:rPr>
            </w:pPr>
            <w:r w:rsidRPr="009361D1">
              <w:rPr>
                <w:rFonts w:eastAsia="Arial"/>
                <w:sz w:val="24"/>
                <w:szCs w:val="24"/>
              </w:rPr>
              <w:t xml:space="preserve">Std. Error of the </w:t>
            </w:r>
          </w:p>
          <w:p w:rsidR="008F7D98" w:rsidRPr="009361D1" w:rsidRDefault="00727252">
            <w:pPr>
              <w:spacing w:after="0" w:line="259" w:lineRule="auto"/>
              <w:ind w:left="0" w:right="57" w:firstLine="0"/>
              <w:jc w:val="center"/>
              <w:rPr>
                <w:sz w:val="24"/>
                <w:szCs w:val="24"/>
              </w:rPr>
            </w:pPr>
            <w:r w:rsidRPr="009361D1">
              <w:rPr>
                <w:rFonts w:eastAsia="Arial"/>
                <w:sz w:val="24"/>
                <w:szCs w:val="24"/>
              </w:rPr>
              <w:t xml:space="preserve">Estimate </w:t>
            </w:r>
          </w:p>
        </w:tc>
      </w:tr>
      <w:tr w:rsidR="008F7D98" w:rsidRPr="009361D1">
        <w:trPr>
          <w:trHeight w:val="560"/>
        </w:trPr>
        <w:tc>
          <w:tcPr>
            <w:tcW w:w="1277" w:type="dxa"/>
            <w:tcBorders>
              <w:top w:val="single" w:sz="15" w:space="0" w:color="000000"/>
              <w:left w:val="single" w:sz="15" w:space="0" w:color="000000"/>
              <w:bottom w:val="single" w:sz="15" w:space="0" w:color="000000"/>
              <w:right w:val="single" w:sz="15" w:space="0" w:color="000000"/>
            </w:tcBorders>
            <w:vAlign w:val="center"/>
          </w:tcPr>
          <w:p w:rsidR="008F7D98" w:rsidRPr="009361D1" w:rsidRDefault="00727252">
            <w:pPr>
              <w:spacing w:after="0" w:line="259" w:lineRule="auto"/>
              <w:ind w:left="0" w:firstLine="0"/>
              <w:jc w:val="left"/>
              <w:rPr>
                <w:sz w:val="24"/>
                <w:szCs w:val="24"/>
              </w:rPr>
            </w:pPr>
            <w:r w:rsidRPr="009361D1">
              <w:rPr>
                <w:rFonts w:eastAsia="Arial"/>
                <w:sz w:val="24"/>
                <w:szCs w:val="24"/>
              </w:rPr>
              <w:t xml:space="preserve">1 </w:t>
            </w:r>
          </w:p>
        </w:tc>
        <w:tc>
          <w:tcPr>
            <w:tcW w:w="708" w:type="dxa"/>
            <w:tcBorders>
              <w:top w:val="single" w:sz="15" w:space="0" w:color="000000"/>
              <w:left w:val="single" w:sz="15" w:space="0" w:color="000000"/>
              <w:bottom w:val="single" w:sz="15" w:space="0" w:color="000000"/>
              <w:right w:val="single" w:sz="8" w:space="0" w:color="000000"/>
            </w:tcBorders>
            <w:vAlign w:val="center"/>
          </w:tcPr>
          <w:p w:rsidR="008F7D98" w:rsidRPr="009361D1" w:rsidRDefault="00727252">
            <w:pPr>
              <w:spacing w:after="0" w:line="259" w:lineRule="auto"/>
              <w:ind w:left="0" w:right="44" w:firstLine="0"/>
              <w:jc w:val="right"/>
              <w:rPr>
                <w:sz w:val="24"/>
                <w:szCs w:val="24"/>
              </w:rPr>
            </w:pPr>
            <w:r w:rsidRPr="009361D1">
              <w:rPr>
                <w:rFonts w:eastAsia="Arial"/>
                <w:sz w:val="24"/>
                <w:szCs w:val="24"/>
              </w:rPr>
              <w:t>.931</w:t>
            </w:r>
            <w:r w:rsidRPr="009361D1">
              <w:rPr>
                <w:rFonts w:eastAsia="Arial"/>
                <w:sz w:val="24"/>
                <w:szCs w:val="24"/>
                <w:vertAlign w:val="superscript"/>
              </w:rPr>
              <w:t>a</w:t>
            </w:r>
            <w:r w:rsidRPr="009361D1">
              <w:rPr>
                <w:rFonts w:eastAsia="Arial"/>
                <w:sz w:val="24"/>
                <w:szCs w:val="24"/>
              </w:rPr>
              <w:t xml:space="preserve"> </w:t>
            </w:r>
          </w:p>
        </w:tc>
        <w:tc>
          <w:tcPr>
            <w:tcW w:w="1136" w:type="dxa"/>
            <w:tcBorders>
              <w:top w:val="single" w:sz="15" w:space="0" w:color="000000"/>
              <w:left w:val="single" w:sz="8" w:space="0" w:color="000000"/>
              <w:bottom w:val="single" w:sz="15" w:space="0" w:color="000000"/>
              <w:right w:val="single" w:sz="8" w:space="0" w:color="000000"/>
            </w:tcBorders>
            <w:vAlign w:val="center"/>
          </w:tcPr>
          <w:p w:rsidR="008F7D98" w:rsidRPr="009361D1" w:rsidRDefault="00727252">
            <w:pPr>
              <w:spacing w:after="0" w:line="259" w:lineRule="auto"/>
              <w:ind w:left="0" w:right="47" w:firstLine="0"/>
              <w:jc w:val="right"/>
              <w:rPr>
                <w:sz w:val="24"/>
                <w:szCs w:val="24"/>
              </w:rPr>
            </w:pPr>
            <w:r w:rsidRPr="009361D1">
              <w:rPr>
                <w:rFonts w:eastAsia="Arial"/>
                <w:sz w:val="24"/>
                <w:szCs w:val="24"/>
              </w:rPr>
              <w:t xml:space="preserve">.867 </w:t>
            </w:r>
          </w:p>
        </w:tc>
        <w:tc>
          <w:tcPr>
            <w:tcW w:w="1416" w:type="dxa"/>
            <w:tcBorders>
              <w:top w:val="single" w:sz="15" w:space="0" w:color="000000"/>
              <w:left w:val="single" w:sz="8" w:space="0" w:color="000000"/>
              <w:bottom w:val="single" w:sz="15" w:space="0" w:color="000000"/>
              <w:right w:val="single" w:sz="8" w:space="0" w:color="000000"/>
            </w:tcBorders>
            <w:vAlign w:val="center"/>
          </w:tcPr>
          <w:p w:rsidR="008F7D98" w:rsidRPr="009361D1" w:rsidRDefault="00727252">
            <w:pPr>
              <w:spacing w:after="0" w:line="259" w:lineRule="auto"/>
              <w:ind w:left="0" w:right="44" w:firstLine="0"/>
              <w:jc w:val="right"/>
              <w:rPr>
                <w:sz w:val="24"/>
                <w:szCs w:val="24"/>
              </w:rPr>
            </w:pPr>
            <w:r w:rsidRPr="009361D1">
              <w:rPr>
                <w:rFonts w:eastAsia="Arial"/>
                <w:sz w:val="24"/>
                <w:szCs w:val="24"/>
              </w:rPr>
              <w:t xml:space="preserve">.863 </w:t>
            </w:r>
          </w:p>
        </w:tc>
        <w:tc>
          <w:tcPr>
            <w:tcW w:w="1702" w:type="dxa"/>
            <w:tcBorders>
              <w:top w:val="single" w:sz="2" w:space="0" w:color="FFFFFF"/>
              <w:left w:val="single" w:sz="8" w:space="0" w:color="000000"/>
              <w:bottom w:val="single" w:sz="15" w:space="0" w:color="000000"/>
              <w:right w:val="single" w:sz="8" w:space="0" w:color="000000"/>
            </w:tcBorders>
            <w:vAlign w:val="center"/>
          </w:tcPr>
          <w:p w:rsidR="008F7D98" w:rsidRPr="009361D1" w:rsidRDefault="00727252">
            <w:pPr>
              <w:spacing w:after="0" w:line="259" w:lineRule="auto"/>
              <w:ind w:left="0" w:right="47" w:firstLine="0"/>
              <w:jc w:val="right"/>
              <w:rPr>
                <w:sz w:val="24"/>
                <w:szCs w:val="24"/>
              </w:rPr>
            </w:pPr>
            <w:r w:rsidRPr="009361D1">
              <w:rPr>
                <w:rFonts w:eastAsia="Arial"/>
                <w:sz w:val="24"/>
                <w:szCs w:val="24"/>
              </w:rPr>
              <w:t xml:space="preserve">11650517.2115 </w:t>
            </w:r>
          </w:p>
        </w:tc>
      </w:tr>
    </w:tbl>
    <w:p w:rsidR="008F7D98" w:rsidRPr="009361D1" w:rsidRDefault="00727252">
      <w:pPr>
        <w:numPr>
          <w:ilvl w:val="0"/>
          <w:numId w:val="3"/>
        </w:numPr>
        <w:spacing w:after="319" w:line="259" w:lineRule="auto"/>
        <w:ind w:right="806" w:hanging="180"/>
        <w:jc w:val="left"/>
        <w:rPr>
          <w:sz w:val="24"/>
          <w:szCs w:val="24"/>
        </w:rPr>
      </w:pPr>
      <w:r w:rsidRPr="009361D1">
        <w:rPr>
          <w:rFonts w:eastAsia="Arial"/>
          <w:sz w:val="24"/>
          <w:szCs w:val="24"/>
        </w:rPr>
        <w:t xml:space="preserve">Predictors: (Constant), Anggaran Biaya Operasional </w:t>
      </w:r>
    </w:p>
    <w:p w:rsidR="008F7D98" w:rsidRPr="009361D1" w:rsidRDefault="00727252">
      <w:pPr>
        <w:numPr>
          <w:ilvl w:val="0"/>
          <w:numId w:val="3"/>
        </w:numPr>
        <w:spacing w:after="214" w:line="265" w:lineRule="auto"/>
        <w:ind w:right="806" w:hanging="180"/>
        <w:jc w:val="left"/>
        <w:rPr>
          <w:sz w:val="24"/>
          <w:szCs w:val="24"/>
        </w:rPr>
      </w:pPr>
      <w:r w:rsidRPr="009361D1">
        <w:rPr>
          <w:rFonts w:eastAsia="Arial"/>
          <w:sz w:val="24"/>
          <w:szCs w:val="24"/>
        </w:rPr>
        <w:t xml:space="preserve">Dependent Variable: Kinerja Keuangan </w:t>
      </w:r>
    </w:p>
    <w:p w:rsidR="008F7D98" w:rsidRPr="009361D1" w:rsidRDefault="00727252">
      <w:pPr>
        <w:tabs>
          <w:tab w:val="center" w:pos="1418"/>
          <w:tab w:val="center" w:pos="3977"/>
        </w:tabs>
        <w:spacing w:after="3" w:line="259" w:lineRule="auto"/>
        <w:ind w:left="0" w:firstLine="0"/>
        <w:jc w:val="left"/>
        <w:rPr>
          <w:sz w:val="24"/>
          <w:szCs w:val="24"/>
        </w:rPr>
      </w:pPr>
      <w:r w:rsidRPr="009361D1">
        <w:rPr>
          <w:rFonts w:eastAsia="Calibri"/>
          <w:sz w:val="24"/>
          <w:szCs w:val="24"/>
        </w:rPr>
        <w:tab/>
      </w:r>
      <w:r w:rsidRPr="009361D1">
        <w:rPr>
          <w:sz w:val="24"/>
          <w:szCs w:val="24"/>
        </w:rPr>
        <w:t xml:space="preserve">  </w:t>
      </w:r>
      <w:r w:rsidRPr="009361D1">
        <w:rPr>
          <w:sz w:val="24"/>
          <w:szCs w:val="24"/>
        </w:rPr>
        <w:tab/>
        <w:t xml:space="preserve">  </w:t>
      </w:r>
      <w:proofErr w:type="gramStart"/>
      <w:r w:rsidRPr="009361D1">
        <w:rPr>
          <w:sz w:val="24"/>
          <w:szCs w:val="24"/>
        </w:rPr>
        <w:t>Sumber :</w:t>
      </w:r>
      <w:proofErr w:type="gramEnd"/>
      <w:r w:rsidRPr="009361D1">
        <w:rPr>
          <w:sz w:val="24"/>
          <w:szCs w:val="24"/>
        </w:rPr>
        <w:t xml:space="preserve"> Hasil </w:t>
      </w:r>
      <w:r w:rsidRPr="009361D1">
        <w:rPr>
          <w:i/>
          <w:sz w:val="24"/>
          <w:szCs w:val="24"/>
        </w:rPr>
        <w:t>Output</w:t>
      </w:r>
      <w:r w:rsidRPr="009361D1">
        <w:rPr>
          <w:sz w:val="24"/>
          <w:szCs w:val="24"/>
        </w:rPr>
        <w:t xml:space="preserve"> SPSS Versi 22, 2014 </w:t>
      </w:r>
    </w:p>
    <w:p w:rsidR="008F7D98" w:rsidRPr="009361D1" w:rsidRDefault="00727252">
      <w:pPr>
        <w:spacing w:after="0" w:line="259" w:lineRule="auto"/>
        <w:ind w:left="1418" w:firstLine="0"/>
        <w:jc w:val="left"/>
        <w:rPr>
          <w:sz w:val="24"/>
          <w:szCs w:val="24"/>
        </w:rPr>
      </w:pPr>
      <w:r w:rsidRPr="009361D1">
        <w:rPr>
          <w:sz w:val="24"/>
          <w:szCs w:val="24"/>
        </w:rPr>
        <w:t xml:space="preserve"> </w:t>
      </w:r>
    </w:p>
    <w:p w:rsidR="008F7D98" w:rsidRDefault="00727252" w:rsidP="00F97EAD">
      <w:pPr>
        <w:ind w:left="2160" w:right="1622" w:firstLine="721"/>
        <w:rPr>
          <w:sz w:val="24"/>
          <w:szCs w:val="24"/>
        </w:rPr>
      </w:pPr>
      <w:r w:rsidRPr="009361D1">
        <w:rPr>
          <w:sz w:val="24"/>
          <w:szCs w:val="24"/>
        </w:rPr>
        <w:t xml:space="preserve">Berdasarkan Tabel 4.5 hasil dari koefisien determinasi ( R </w:t>
      </w:r>
      <w:r w:rsidRPr="009361D1">
        <w:rPr>
          <w:i/>
          <w:sz w:val="24"/>
          <w:szCs w:val="24"/>
        </w:rPr>
        <w:t>Square</w:t>
      </w:r>
      <w:r w:rsidRPr="009361D1">
        <w:rPr>
          <w:sz w:val="24"/>
          <w:szCs w:val="24"/>
        </w:rPr>
        <w:t xml:space="preserve">) ditunjukkan dengan nilai sebesar 0,867 yang berarti variabel anggaran biaya operasional mampu menjelaskan variasi dari variabel terikat yaitu kinerja keuangan  sebesar 86,7% dan sisanya sebesar 13,3%  dipengaruhi oleh faktor – faktor yang tidak diteliti dalam penelitian ini.  </w:t>
      </w:r>
    </w:p>
    <w:p w:rsidR="00F97EAD" w:rsidRDefault="00F97EAD" w:rsidP="00F97EAD">
      <w:pPr>
        <w:ind w:left="2160" w:right="1622" w:firstLine="721"/>
        <w:rPr>
          <w:sz w:val="24"/>
          <w:szCs w:val="24"/>
        </w:rPr>
      </w:pPr>
    </w:p>
    <w:p w:rsidR="00F97EAD" w:rsidRDefault="00F97EAD" w:rsidP="00F97EAD">
      <w:pPr>
        <w:ind w:left="2160" w:right="1622" w:firstLine="721"/>
        <w:rPr>
          <w:sz w:val="24"/>
          <w:szCs w:val="24"/>
        </w:rPr>
      </w:pPr>
    </w:p>
    <w:p w:rsidR="00F97EAD" w:rsidRDefault="00F97EAD" w:rsidP="00F97EAD">
      <w:pPr>
        <w:ind w:left="2160" w:right="1622" w:firstLine="721"/>
        <w:rPr>
          <w:sz w:val="24"/>
          <w:szCs w:val="24"/>
        </w:rPr>
      </w:pPr>
    </w:p>
    <w:p w:rsidR="00F97EAD" w:rsidRPr="009361D1" w:rsidRDefault="00F97EAD" w:rsidP="00F97EAD">
      <w:pPr>
        <w:ind w:left="2160" w:right="1622" w:firstLine="721"/>
        <w:rPr>
          <w:sz w:val="24"/>
          <w:szCs w:val="24"/>
        </w:rPr>
      </w:pPr>
    </w:p>
    <w:p w:rsidR="008F7D98" w:rsidRPr="009361D1" w:rsidRDefault="00727252">
      <w:pPr>
        <w:tabs>
          <w:tab w:val="center" w:pos="929"/>
          <w:tab w:val="center" w:pos="3045"/>
        </w:tabs>
        <w:spacing w:after="10"/>
        <w:ind w:left="0" w:firstLine="0"/>
        <w:jc w:val="left"/>
        <w:rPr>
          <w:sz w:val="24"/>
          <w:szCs w:val="24"/>
        </w:rPr>
      </w:pPr>
      <w:r w:rsidRPr="009361D1">
        <w:rPr>
          <w:rFonts w:eastAsia="Calibri"/>
          <w:sz w:val="24"/>
          <w:szCs w:val="24"/>
        </w:rPr>
        <w:lastRenderedPageBreak/>
        <w:tab/>
      </w:r>
      <w:r w:rsidRPr="009361D1">
        <w:rPr>
          <w:b/>
          <w:sz w:val="24"/>
          <w:szCs w:val="24"/>
        </w:rPr>
        <w:t>4.2.3</w:t>
      </w:r>
      <w:r w:rsidRPr="009361D1">
        <w:rPr>
          <w:rFonts w:eastAsia="Arial"/>
          <w:b/>
          <w:sz w:val="24"/>
          <w:szCs w:val="24"/>
        </w:rPr>
        <w:t xml:space="preserve"> </w:t>
      </w:r>
      <w:r w:rsidRPr="009361D1">
        <w:rPr>
          <w:rFonts w:eastAsia="Arial"/>
          <w:b/>
          <w:sz w:val="24"/>
          <w:szCs w:val="24"/>
        </w:rPr>
        <w:tab/>
      </w:r>
      <w:r w:rsidRPr="009361D1">
        <w:rPr>
          <w:b/>
          <w:sz w:val="24"/>
          <w:szCs w:val="24"/>
        </w:rPr>
        <w:t xml:space="preserve">Analisis Regresi Linier Sederhana </w:t>
      </w:r>
    </w:p>
    <w:p w:rsidR="008F7D98" w:rsidRPr="009361D1" w:rsidRDefault="00727252">
      <w:pPr>
        <w:spacing w:after="0" w:line="259" w:lineRule="auto"/>
        <w:ind w:left="0" w:right="499" w:firstLine="0"/>
        <w:jc w:val="center"/>
        <w:rPr>
          <w:sz w:val="24"/>
          <w:szCs w:val="24"/>
        </w:rPr>
      </w:pPr>
      <w:r w:rsidRPr="009361D1">
        <w:rPr>
          <w:b/>
          <w:sz w:val="24"/>
          <w:szCs w:val="24"/>
        </w:rPr>
        <w:t xml:space="preserve"> </w:t>
      </w:r>
    </w:p>
    <w:p w:rsidR="008F7D98" w:rsidRPr="009361D1" w:rsidRDefault="00727252">
      <w:pPr>
        <w:pStyle w:val="Heading1"/>
        <w:spacing w:after="141"/>
        <w:ind w:left="10" w:right="553"/>
        <w:rPr>
          <w:sz w:val="24"/>
          <w:szCs w:val="24"/>
        </w:rPr>
      </w:pPr>
      <w:r w:rsidRPr="009361D1">
        <w:rPr>
          <w:sz w:val="24"/>
          <w:szCs w:val="24"/>
        </w:rPr>
        <w:t xml:space="preserve">Tabel 4.6 Analisis Regresi Linier Sederhana </w:t>
      </w:r>
    </w:p>
    <w:p w:rsidR="008F7D98" w:rsidRPr="009361D1" w:rsidRDefault="00727252">
      <w:pPr>
        <w:tabs>
          <w:tab w:val="center" w:pos="1397"/>
          <w:tab w:val="center" w:pos="5222"/>
        </w:tabs>
        <w:spacing w:after="0" w:line="259" w:lineRule="auto"/>
        <w:ind w:left="0" w:firstLine="0"/>
        <w:jc w:val="left"/>
        <w:rPr>
          <w:sz w:val="24"/>
          <w:szCs w:val="24"/>
        </w:rPr>
      </w:pPr>
      <w:r w:rsidRPr="009361D1">
        <w:rPr>
          <w:rFonts w:eastAsia="Calibri"/>
          <w:sz w:val="24"/>
          <w:szCs w:val="24"/>
        </w:rPr>
        <w:tab/>
      </w:r>
      <w:r w:rsidRPr="009361D1">
        <w:rPr>
          <w:b/>
          <w:sz w:val="24"/>
          <w:szCs w:val="24"/>
          <w:vertAlign w:val="superscript"/>
        </w:rPr>
        <w:t xml:space="preserve"> </w:t>
      </w:r>
      <w:r w:rsidRPr="009361D1">
        <w:rPr>
          <w:b/>
          <w:sz w:val="24"/>
          <w:szCs w:val="24"/>
          <w:vertAlign w:val="superscript"/>
        </w:rPr>
        <w:tab/>
      </w:r>
      <w:r w:rsidRPr="009361D1">
        <w:rPr>
          <w:rFonts w:eastAsia="Arial"/>
          <w:b/>
          <w:sz w:val="24"/>
          <w:szCs w:val="24"/>
        </w:rPr>
        <w:t>Coefficients</w:t>
      </w:r>
      <w:r w:rsidRPr="009361D1">
        <w:rPr>
          <w:rFonts w:eastAsia="Arial"/>
          <w:b/>
          <w:sz w:val="24"/>
          <w:szCs w:val="24"/>
          <w:vertAlign w:val="superscript"/>
        </w:rPr>
        <w:t>a</w:t>
      </w:r>
      <w:r w:rsidRPr="009361D1">
        <w:rPr>
          <w:rFonts w:eastAsia="Arial"/>
          <w:sz w:val="24"/>
          <w:szCs w:val="24"/>
        </w:rPr>
        <w:t xml:space="preserve"> </w:t>
      </w:r>
    </w:p>
    <w:p w:rsidR="008F7D98" w:rsidRPr="009361D1" w:rsidRDefault="00727252">
      <w:pPr>
        <w:spacing w:after="0" w:line="259" w:lineRule="auto"/>
        <w:ind w:left="1397" w:firstLine="0"/>
        <w:jc w:val="left"/>
        <w:rPr>
          <w:sz w:val="24"/>
          <w:szCs w:val="24"/>
        </w:rPr>
      </w:pPr>
      <w:r w:rsidRPr="009361D1">
        <w:rPr>
          <w:b/>
          <w:sz w:val="24"/>
          <w:szCs w:val="24"/>
        </w:rPr>
        <w:t xml:space="preserve"> </w:t>
      </w:r>
    </w:p>
    <w:tbl>
      <w:tblPr>
        <w:tblStyle w:val="TableGrid"/>
        <w:tblW w:w="6566" w:type="dxa"/>
        <w:tblInd w:w="1939" w:type="dxa"/>
        <w:tblCellMar>
          <w:top w:w="153" w:type="dxa"/>
          <w:left w:w="10" w:type="dxa"/>
          <w:bottom w:w="224" w:type="dxa"/>
        </w:tblCellMar>
        <w:tblLook w:val="04A0" w:firstRow="1" w:lastRow="0" w:firstColumn="1" w:lastColumn="0" w:noHBand="0" w:noVBand="1"/>
      </w:tblPr>
      <w:tblGrid>
        <w:gridCol w:w="1296"/>
        <w:gridCol w:w="1449"/>
        <w:gridCol w:w="1364"/>
        <w:gridCol w:w="1340"/>
        <w:gridCol w:w="768"/>
        <w:gridCol w:w="533"/>
      </w:tblGrid>
      <w:tr w:rsidR="008F7D98" w:rsidRPr="009361D1">
        <w:trPr>
          <w:trHeight w:val="880"/>
        </w:trPr>
        <w:tc>
          <w:tcPr>
            <w:tcW w:w="1988" w:type="dxa"/>
            <w:vMerge w:val="restart"/>
            <w:tcBorders>
              <w:top w:val="single" w:sz="17" w:space="0" w:color="000000"/>
              <w:left w:val="single" w:sz="17" w:space="0" w:color="000000"/>
              <w:bottom w:val="single" w:sz="17" w:space="0" w:color="000000"/>
              <w:right w:val="single" w:sz="17" w:space="0" w:color="000000"/>
            </w:tcBorders>
            <w:vAlign w:val="bottom"/>
          </w:tcPr>
          <w:p w:rsidR="008F7D98" w:rsidRPr="009361D1" w:rsidRDefault="00727252">
            <w:pPr>
              <w:spacing w:after="0" w:line="259" w:lineRule="auto"/>
              <w:ind w:left="72" w:firstLine="0"/>
              <w:jc w:val="left"/>
              <w:rPr>
                <w:sz w:val="24"/>
                <w:szCs w:val="24"/>
              </w:rPr>
            </w:pPr>
            <w:r w:rsidRPr="009361D1">
              <w:rPr>
                <w:rFonts w:eastAsia="Arial"/>
                <w:sz w:val="24"/>
                <w:szCs w:val="24"/>
              </w:rPr>
              <w:t xml:space="preserve">Model </w:t>
            </w:r>
          </w:p>
        </w:tc>
        <w:tc>
          <w:tcPr>
            <w:tcW w:w="2271" w:type="dxa"/>
            <w:gridSpan w:val="2"/>
            <w:tcBorders>
              <w:top w:val="single" w:sz="17" w:space="0" w:color="000000"/>
              <w:left w:val="single" w:sz="17" w:space="0" w:color="000000"/>
              <w:bottom w:val="single" w:sz="11" w:space="0" w:color="FFFFFF"/>
              <w:right w:val="single" w:sz="8" w:space="0" w:color="000000"/>
            </w:tcBorders>
            <w:vAlign w:val="bottom"/>
          </w:tcPr>
          <w:p w:rsidR="008F7D98" w:rsidRPr="009361D1" w:rsidRDefault="00727252">
            <w:pPr>
              <w:spacing w:after="0" w:line="259" w:lineRule="auto"/>
              <w:ind w:left="130" w:firstLine="0"/>
              <w:jc w:val="left"/>
              <w:rPr>
                <w:sz w:val="24"/>
                <w:szCs w:val="24"/>
              </w:rPr>
            </w:pPr>
            <w:r w:rsidRPr="009361D1">
              <w:rPr>
                <w:rFonts w:eastAsia="Arial"/>
                <w:sz w:val="24"/>
                <w:szCs w:val="24"/>
              </w:rPr>
              <w:t xml:space="preserve">Unstandardized Coefficients </w:t>
            </w:r>
          </w:p>
        </w:tc>
        <w:tc>
          <w:tcPr>
            <w:tcW w:w="1097" w:type="dxa"/>
            <w:tcBorders>
              <w:top w:val="single" w:sz="17" w:space="0" w:color="000000"/>
              <w:left w:val="single" w:sz="8" w:space="0" w:color="000000"/>
              <w:bottom w:val="single" w:sz="11" w:space="0" w:color="FFFFFF"/>
              <w:right w:val="single" w:sz="8" w:space="0" w:color="000000"/>
            </w:tcBorders>
            <w:vAlign w:val="center"/>
          </w:tcPr>
          <w:p w:rsidR="008F7D98" w:rsidRPr="009361D1" w:rsidRDefault="00727252">
            <w:pPr>
              <w:spacing w:after="120" w:line="259" w:lineRule="auto"/>
              <w:ind w:left="67" w:firstLine="0"/>
              <w:jc w:val="left"/>
              <w:rPr>
                <w:sz w:val="24"/>
                <w:szCs w:val="24"/>
              </w:rPr>
            </w:pPr>
            <w:r w:rsidRPr="009361D1">
              <w:rPr>
                <w:rFonts w:eastAsia="Arial"/>
                <w:sz w:val="24"/>
                <w:szCs w:val="24"/>
              </w:rPr>
              <w:t xml:space="preserve">Standardized </w:t>
            </w:r>
          </w:p>
          <w:p w:rsidR="008F7D98" w:rsidRPr="009361D1" w:rsidRDefault="00727252">
            <w:pPr>
              <w:spacing w:after="0" w:line="259" w:lineRule="auto"/>
              <w:ind w:left="120" w:firstLine="0"/>
              <w:jc w:val="left"/>
              <w:rPr>
                <w:sz w:val="24"/>
                <w:szCs w:val="24"/>
              </w:rPr>
            </w:pPr>
            <w:r w:rsidRPr="009361D1">
              <w:rPr>
                <w:rFonts w:eastAsia="Arial"/>
                <w:sz w:val="24"/>
                <w:szCs w:val="24"/>
              </w:rPr>
              <w:t xml:space="preserve">Coefficients </w:t>
            </w:r>
          </w:p>
        </w:tc>
        <w:tc>
          <w:tcPr>
            <w:tcW w:w="658" w:type="dxa"/>
            <w:vMerge w:val="restart"/>
            <w:tcBorders>
              <w:top w:val="single" w:sz="17" w:space="0" w:color="000000"/>
              <w:left w:val="single" w:sz="8" w:space="0" w:color="000000"/>
              <w:bottom w:val="single" w:sz="17" w:space="0" w:color="000000"/>
              <w:right w:val="single" w:sz="8" w:space="0" w:color="000000"/>
            </w:tcBorders>
            <w:vAlign w:val="bottom"/>
          </w:tcPr>
          <w:p w:rsidR="008F7D98" w:rsidRPr="009361D1" w:rsidRDefault="00727252">
            <w:pPr>
              <w:spacing w:after="0" w:line="259" w:lineRule="auto"/>
              <w:ind w:left="0" w:right="12" w:firstLine="0"/>
              <w:jc w:val="center"/>
              <w:rPr>
                <w:sz w:val="24"/>
                <w:szCs w:val="24"/>
              </w:rPr>
            </w:pPr>
            <w:r w:rsidRPr="009361D1">
              <w:rPr>
                <w:rFonts w:eastAsia="Arial"/>
                <w:sz w:val="24"/>
                <w:szCs w:val="24"/>
              </w:rPr>
              <w:t xml:space="preserve">T </w:t>
            </w:r>
          </w:p>
        </w:tc>
        <w:tc>
          <w:tcPr>
            <w:tcW w:w="552" w:type="dxa"/>
            <w:vMerge w:val="restart"/>
            <w:tcBorders>
              <w:top w:val="single" w:sz="17" w:space="0" w:color="000000"/>
              <w:left w:val="single" w:sz="8" w:space="0" w:color="000000"/>
              <w:bottom w:val="single" w:sz="2" w:space="0" w:color="FFFFFF"/>
              <w:right w:val="single" w:sz="17" w:space="0" w:color="000000"/>
            </w:tcBorders>
            <w:vAlign w:val="bottom"/>
          </w:tcPr>
          <w:p w:rsidR="008F7D98" w:rsidRPr="009361D1" w:rsidRDefault="00727252">
            <w:pPr>
              <w:spacing w:after="0" w:line="259" w:lineRule="auto"/>
              <w:ind w:left="0" w:right="20" w:firstLine="0"/>
              <w:jc w:val="center"/>
              <w:rPr>
                <w:sz w:val="24"/>
                <w:szCs w:val="24"/>
              </w:rPr>
            </w:pPr>
            <w:r w:rsidRPr="009361D1">
              <w:rPr>
                <w:rFonts w:eastAsia="Arial"/>
                <w:sz w:val="24"/>
                <w:szCs w:val="24"/>
              </w:rPr>
              <w:t xml:space="preserve">Sig. </w:t>
            </w:r>
          </w:p>
        </w:tc>
      </w:tr>
      <w:tr w:rsidR="008F7D98" w:rsidRPr="009361D1">
        <w:trPr>
          <w:trHeight w:val="573"/>
        </w:trPr>
        <w:tc>
          <w:tcPr>
            <w:tcW w:w="0" w:type="auto"/>
            <w:vMerge/>
            <w:tcBorders>
              <w:top w:val="nil"/>
              <w:left w:val="single" w:sz="17" w:space="0" w:color="000000"/>
              <w:bottom w:val="single" w:sz="17" w:space="0" w:color="000000"/>
              <w:right w:val="single" w:sz="17" w:space="0" w:color="000000"/>
            </w:tcBorders>
          </w:tcPr>
          <w:p w:rsidR="008F7D98" w:rsidRPr="009361D1" w:rsidRDefault="008F7D98">
            <w:pPr>
              <w:spacing w:after="160" w:line="259" w:lineRule="auto"/>
              <w:ind w:left="0" w:firstLine="0"/>
              <w:jc w:val="left"/>
              <w:rPr>
                <w:sz w:val="24"/>
                <w:szCs w:val="24"/>
              </w:rPr>
            </w:pPr>
          </w:p>
        </w:tc>
        <w:tc>
          <w:tcPr>
            <w:tcW w:w="1174" w:type="dxa"/>
            <w:tcBorders>
              <w:top w:val="single" w:sz="11" w:space="0" w:color="FFFFFF"/>
              <w:left w:val="single" w:sz="17" w:space="0" w:color="000000"/>
              <w:bottom w:val="single" w:sz="17" w:space="0" w:color="000000"/>
              <w:right w:val="single" w:sz="8" w:space="0" w:color="000000"/>
            </w:tcBorders>
            <w:vAlign w:val="center"/>
          </w:tcPr>
          <w:p w:rsidR="008F7D98" w:rsidRPr="009361D1" w:rsidRDefault="00727252">
            <w:pPr>
              <w:spacing w:after="0" w:line="259" w:lineRule="auto"/>
              <w:ind w:left="0" w:right="1" w:firstLine="0"/>
              <w:jc w:val="center"/>
              <w:rPr>
                <w:sz w:val="24"/>
                <w:szCs w:val="24"/>
              </w:rPr>
            </w:pPr>
            <w:r w:rsidRPr="009361D1">
              <w:rPr>
                <w:rFonts w:eastAsia="Arial"/>
                <w:sz w:val="24"/>
                <w:szCs w:val="24"/>
              </w:rPr>
              <w:t xml:space="preserve">B </w:t>
            </w:r>
          </w:p>
        </w:tc>
        <w:tc>
          <w:tcPr>
            <w:tcW w:w="1097" w:type="dxa"/>
            <w:tcBorders>
              <w:top w:val="single" w:sz="11" w:space="0" w:color="FFFFFF"/>
              <w:left w:val="single" w:sz="8" w:space="0" w:color="000000"/>
              <w:bottom w:val="single" w:sz="17" w:space="0" w:color="000000"/>
              <w:right w:val="single" w:sz="8" w:space="0" w:color="000000"/>
            </w:tcBorders>
            <w:vAlign w:val="center"/>
          </w:tcPr>
          <w:p w:rsidR="008F7D98" w:rsidRPr="009361D1" w:rsidRDefault="00727252">
            <w:pPr>
              <w:spacing w:after="0" w:line="259" w:lineRule="auto"/>
              <w:ind w:left="0" w:right="7" w:firstLine="0"/>
              <w:jc w:val="center"/>
              <w:rPr>
                <w:sz w:val="24"/>
                <w:szCs w:val="24"/>
              </w:rPr>
            </w:pPr>
            <w:r w:rsidRPr="009361D1">
              <w:rPr>
                <w:rFonts w:eastAsia="Arial"/>
                <w:sz w:val="24"/>
                <w:szCs w:val="24"/>
              </w:rPr>
              <w:t xml:space="preserve">Std. Error </w:t>
            </w:r>
          </w:p>
        </w:tc>
        <w:tc>
          <w:tcPr>
            <w:tcW w:w="1097" w:type="dxa"/>
            <w:tcBorders>
              <w:top w:val="single" w:sz="11" w:space="0" w:color="FFFFFF"/>
              <w:left w:val="single" w:sz="8" w:space="0" w:color="000000"/>
              <w:bottom w:val="single" w:sz="17" w:space="0" w:color="000000"/>
              <w:right w:val="single" w:sz="8" w:space="0" w:color="000000"/>
            </w:tcBorders>
            <w:vAlign w:val="center"/>
          </w:tcPr>
          <w:p w:rsidR="008F7D98" w:rsidRPr="009361D1" w:rsidRDefault="00727252">
            <w:pPr>
              <w:spacing w:after="0" w:line="259" w:lineRule="auto"/>
              <w:ind w:left="0" w:right="384" w:firstLine="0"/>
              <w:jc w:val="right"/>
              <w:rPr>
                <w:sz w:val="24"/>
                <w:szCs w:val="24"/>
              </w:rPr>
            </w:pPr>
            <w:r w:rsidRPr="009361D1">
              <w:rPr>
                <w:rFonts w:eastAsia="Arial"/>
                <w:sz w:val="24"/>
                <w:szCs w:val="24"/>
              </w:rPr>
              <w:t xml:space="preserve">Beta         </w:t>
            </w:r>
          </w:p>
        </w:tc>
        <w:tc>
          <w:tcPr>
            <w:tcW w:w="0" w:type="auto"/>
            <w:vMerge/>
            <w:tcBorders>
              <w:top w:val="nil"/>
              <w:left w:val="single" w:sz="8" w:space="0" w:color="000000"/>
              <w:bottom w:val="single" w:sz="17" w:space="0" w:color="000000"/>
              <w:right w:val="single" w:sz="8" w:space="0" w:color="000000"/>
            </w:tcBorders>
          </w:tcPr>
          <w:p w:rsidR="008F7D98" w:rsidRPr="009361D1" w:rsidRDefault="008F7D98">
            <w:pPr>
              <w:spacing w:after="160" w:line="259" w:lineRule="auto"/>
              <w:ind w:left="0" w:firstLine="0"/>
              <w:jc w:val="left"/>
              <w:rPr>
                <w:sz w:val="24"/>
                <w:szCs w:val="24"/>
              </w:rPr>
            </w:pPr>
          </w:p>
        </w:tc>
        <w:tc>
          <w:tcPr>
            <w:tcW w:w="0" w:type="auto"/>
            <w:vMerge/>
            <w:tcBorders>
              <w:top w:val="nil"/>
              <w:left w:val="single" w:sz="8" w:space="0" w:color="000000"/>
              <w:bottom w:val="single" w:sz="2" w:space="0" w:color="FFFFFF"/>
              <w:right w:val="single" w:sz="17" w:space="0" w:color="000000"/>
            </w:tcBorders>
          </w:tcPr>
          <w:p w:rsidR="008F7D98" w:rsidRPr="009361D1" w:rsidRDefault="008F7D98">
            <w:pPr>
              <w:spacing w:after="160" w:line="259" w:lineRule="auto"/>
              <w:ind w:left="0" w:firstLine="0"/>
              <w:jc w:val="left"/>
              <w:rPr>
                <w:sz w:val="24"/>
                <w:szCs w:val="24"/>
              </w:rPr>
            </w:pPr>
          </w:p>
        </w:tc>
      </w:tr>
      <w:tr w:rsidR="008F7D98" w:rsidRPr="009361D1">
        <w:trPr>
          <w:trHeight w:val="878"/>
        </w:trPr>
        <w:tc>
          <w:tcPr>
            <w:tcW w:w="1988" w:type="dxa"/>
            <w:vMerge w:val="restart"/>
            <w:tcBorders>
              <w:top w:val="single" w:sz="17" w:space="0" w:color="000000"/>
              <w:left w:val="single" w:sz="17" w:space="0" w:color="000000"/>
              <w:bottom w:val="single" w:sz="17" w:space="0" w:color="000000"/>
              <w:right w:val="single" w:sz="17" w:space="0" w:color="000000"/>
            </w:tcBorders>
            <w:vAlign w:val="center"/>
          </w:tcPr>
          <w:p w:rsidR="008F7D98" w:rsidRPr="009361D1" w:rsidRDefault="00727252">
            <w:pPr>
              <w:spacing w:after="686" w:line="259" w:lineRule="auto"/>
              <w:ind w:left="94" w:firstLine="0"/>
              <w:jc w:val="left"/>
              <w:rPr>
                <w:sz w:val="24"/>
                <w:szCs w:val="24"/>
              </w:rPr>
            </w:pPr>
            <w:r w:rsidRPr="009361D1">
              <w:rPr>
                <w:rFonts w:eastAsia="Arial"/>
                <w:sz w:val="24"/>
                <w:szCs w:val="24"/>
              </w:rPr>
              <w:t xml:space="preserve">(Constant) </w:t>
            </w:r>
          </w:p>
          <w:p w:rsidR="008F7D98" w:rsidRPr="009361D1" w:rsidRDefault="00727252">
            <w:pPr>
              <w:spacing w:after="120" w:line="259" w:lineRule="auto"/>
              <w:ind w:left="94" w:firstLine="0"/>
              <w:jc w:val="left"/>
              <w:rPr>
                <w:sz w:val="24"/>
                <w:szCs w:val="24"/>
              </w:rPr>
            </w:pPr>
            <w:r w:rsidRPr="009361D1">
              <w:rPr>
                <w:rFonts w:eastAsia="Arial"/>
                <w:sz w:val="24"/>
                <w:szCs w:val="24"/>
              </w:rPr>
              <w:t xml:space="preserve">Anggaran Biaya </w:t>
            </w:r>
          </w:p>
          <w:p w:rsidR="008F7D98" w:rsidRPr="009361D1" w:rsidRDefault="00727252">
            <w:pPr>
              <w:spacing w:after="0" w:line="259" w:lineRule="auto"/>
              <w:ind w:left="94" w:firstLine="0"/>
              <w:jc w:val="left"/>
              <w:rPr>
                <w:sz w:val="24"/>
                <w:szCs w:val="24"/>
              </w:rPr>
            </w:pPr>
            <w:r w:rsidRPr="009361D1">
              <w:rPr>
                <w:rFonts w:eastAsia="Arial"/>
                <w:sz w:val="24"/>
                <w:szCs w:val="24"/>
              </w:rPr>
              <w:t xml:space="preserve">Operasional </w:t>
            </w:r>
          </w:p>
        </w:tc>
        <w:tc>
          <w:tcPr>
            <w:tcW w:w="1174" w:type="dxa"/>
            <w:tcBorders>
              <w:top w:val="single" w:sz="17" w:space="0" w:color="000000"/>
              <w:left w:val="single" w:sz="17" w:space="0" w:color="000000"/>
              <w:bottom w:val="single" w:sz="18" w:space="0" w:color="FFFFFF"/>
              <w:right w:val="single" w:sz="8" w:space="0" w:color="000000"/>
            </w:tcBorders>
            <w:vAlign w:val="center"/>
          </w:tcPr>
          <w:p w:rsidR="008F7D98" w:rsidRPr="009361D1" w:rsidRDefault="00727252">
            <w:pPr>
              <w:spacing w:after="122" w:line="259" w:lineRule="auto"/>
              <w:ind w:left="158" w:firstLine="0"/>
              <w:jc w:val="left"/>
              <w:rPr>
                <w:sz w:val="24"/>
                <w:szCs w:val="24"/>
              </w:rPr>
            </w:pPr>
            <w:r w:rsidRPr="009361D1">
              <w:rPr>
                <w:rFonts w:eastAsia="Arial"/>
                <w:sz w:val="24"/>
                <w:szCs w:val="24"/>
              </w:rPr>
              <w:t>17644758.29</w:t>
            </w:r>
          </w:p>
          <w:p w:rsidR="008F7D98" w:rsidRPr="009361D1" w:rsidRDefault="00727252">
            <w:pPr>
              <w:spacing w:after="0" w:line="259" w:lineRule="auto"/>
              <w:ind w:left="0" w:right="71" w:firstLine="0"/>
              <w:jc w:val="right"/>
              <w:rPr>
                <w:sz w:val="24"/>
                <w:szCs w:val="24"/>
              </w:rPr>
            </w:pPr>
            <w:r w:rsidRPr="009361D1">
              <w:rPr>
                <w:rFonts w:eastAsia="Arial"/>
                <w:sz w:val="24"/>
                <w:szCs w:val="24"/>
              </w:rPr>
              <w:t xml:space="preserve">6 </w:t>
            </w:r>
          </w:p>
        </w:tc>
        <w:tc>
          <w:tcPr>
            <w:tcW w:w="1097" w:type="dxa"/>
            <w:tcBorders>
              <w:top w:val="single" w:sz="17" w:space="0" w:color="000000"/>
              <w:left w:val="single" w:sz="8" w:space="0" w:color="000000"/>
              <w:bottom w:val="single" w:sz="18" w:space="0" w:color="FFFFFF"/>
              <w:right w:val="single" w:sz="8" w:space="0" w:color="000000"/>
            </w:tcBorders>
            <w:vAlign w:val="center"/>
          </w:tcPr>
          <w:p w:rsidR="008F7D98" w:rsidRPr="009361D1" w:rsidRDefault="00727252">
            <w:pPr>
              <w:spacing w:after="0" w:line="259" w:lineRule="auto"/>
              <w:ind w:left="84" w:firstLine="0"/>
              <w:jc w:val="left"/>
              <w:rPr>
                <w:sz w:val="24"/>
                <w:szCs w:val="24"/>
              </w:rPr>
            </w:pPr>
            <w:r w:rsidRPr="009361D1">
              <w:rPr>
                <w:rFonts w:eastAsia="Arial"/>
                <w:sz w:val="24"/>
                <w:szCs w:val="24"/>
              </w:rPr>
              <w:t xml:space="preserve">7205798.214 </w:t>
            </w:r>
          </w:p>
        </w:tc>
        <w:tc>
          <w:tcPr>
            <w:tcW w:w="1097" w:type="dxa"/>
            <w:tcBorders>
              <w:top w:val="single" w:sz="17" w:space="0" w:color="000000"/>
              <w:left w:val="single" w:sz="8" w:space="0" w:color="000000"/>
              <w:bottom w:val="single" w:sz="18" w:space="0" w:color="FFFFFF"/>
              <w:right w:val="single" w:sz="8" w:space="0" w:color="000000"/>
            </w:tcBorders>
          </w:tcPr>
          <w:p w:rsidR="008F7D98" w:rsidRPr="009361D1" w:rsidRDefault="00727252">
            <w:pPr>
              <w:spacing w:after="0" w:line="259" w:lineRule="auto"/>
              <w:ind w:left="0" w:firstLine="0"/>
              <w:jc w:val="left"/>
              <w:rPr>
                <w:sz w:val="24"/>
                <w:szCs w:val="24"/>
              </w:rPr>
            </w:pPr>
            <w:r w:rsidRPr="009361D1">
              <w:rPr>
                <w:rFonts w:eastAsia="Calibri"/>
                <w:sz w:val="24"/>
                <w:szCs w:val="24"/>
              </w:rPr>
              <w:t xml:space="preserve"> </w:t>
            </w:r>
          </w:p>
        </w:tc>
        <w:tc>
          <w:tcPr>
            <w:tcW w:w="658" w:type="dxa"/>
            <w:tcBorders>
              <w:top w:val="single" w:sz="17" w:space="0" w:color="000000"/>
              <w:left w:val="single" w:sz="8" w:space="0" w:color="000000"/>
              <w:bottom w:val="single" w:sz="18" w:space="0" w:color="FFFFFF"/>
              <w:right w:val="single" w:sz="8" w:space="0" w:color="000000"/>
            </w:tcBorders>
            <w:vAlign w:val="center"/>
          </w:tcPr>
          <w:p w:rsidR="008F7D98" w:rsidRPr="009361D1" w:rsidRDefault="00727252">
            <w:pPr>
              <w:spacing w:after="0" w:line="259" w:lineRule="auto"/>
              <w:ind w:left="0" w:right="72" w:firstLine="0"/>
              <w:jc w:val="right"/>
              <w:rPr>
                <w:sz w:val="24"/>
                <w:szCs w:val="24"/>
              </w:rPr>
            </w:pPr>
            <w:r w:rsidRPr="009361D1">
              <w:rPr>
                <w:rFonts w:eastAsia="Arial"/>
                <w:sz w:val="24"/>
                <w:szCs w:val="24"/>
              </w:rPr>
              <w:t xml:space="preserve">2.449 </w:t>
            </w:r>
          </w:p>
        </w:tc>
        <w:tc>
          <w:tcPr>
            <w:tcW w:w="552" w:type="dxa"/>
            <w:tcBorders>
              <w:top w:val="single" w:sz="2" w:space="0" w:color="FFFFFF"/>
              <w:left w:val="single" w:sz="8" w:space="0" w:color="000000"/>
              <w:bottom w:val="single" w:sz="18" w:space="0" w:color="FFFFFF"/>
              <w:right w:val="single" w:sz="17" w:space="0" w:color="000000"/>
            </w:tcBorders>
            <w:vAlign w:val="center"/>
          </w:tcPr>
          <w:p w:rsidR="008F7D98" w:rsidRPr="009361D1" w:rsidRDefault="00727252">
            <w:pPr>
              <w:spacing w:after="0" w:line="259" w:lineRule="auto"/>
              <w:ind w:left="0" w:right="81" w:firstLine="0"/>
              <w:jc w:val="right"/>
              <w:rPr>
                <w:sz w:val="24"/>
                <w:szCs w:val="24"/>
              </w:rPr>
            </w:pPr>
            <w:r w:rsidRPr="009361D1">
              <w:rPr>
                <w:rFonts w:eastAsia="Arial"/>
                <w:sz w:val="24"/>
                <w:szCs w:val="24"/>
              </w:rPr>
              <w:t xml:space="preserve">.020 </w:t>
            </w:r>
          </w:p>
        </w:tc>
      </w:tr>
      <w:tr w:rsidR="008F7D98" w:rsidRPr="009361D1">
        <w:trPr>
          <w:trHeight w:val="891"/>
        </w:trPr>
        <w:tc>
          <w:tcPr>
            <w:tcW w:w="0" w:type="auto"/>
            <w:vMerge/>
            <w:tcBorders>
              <w:top w:val="nil"/>
              <w:left w:val="single" w:sz="17" w:space="0" w:color="000000"/>
              <w:bottom w:val="single" w:sz="17" w:space="0" w:color="000000"/>
              <w:right w:val="single" w:sz="17" w:space="0" w:color="000000"/>
            </w:tcBorders>
          </w:tcPr>
          <w:p w:rsidR="008F7D98" w:rsidRPr="009361D1" w:rsidRDefault="008F7D98">
            <w:pPr>
              <w:spacing w:after="160" w:line="259" w:lineRule="auto"/>
              <w:ind w:left="0" w:firstLine="0"/>
              <w:jc w:val="left"/>
              <w:rPr>
                <w:sz w:val="24"/>
                <w:szCs w:val="24"/>
              </w:rPr>
            </w:pPr>
          </w:p>
        </w:tc>
        <w:tc>
          <w:tcPr>
            <w:tcW w:w="1174" w:type="dxa"/>
            <w:tcBorders>
              <w:top w:val="single" w:sz="18" w:space="0" w:color="FFFFFF"/>
              <w:left w:val="single" w:sz="17" w:space="0" w:color="000000"/>
              <w:bottom w:val="single" w:sz="17" w:space="0" w:color="000000"/>
              <w:right w:val="single" w:sz="8" w:space="0" w:color="000000"/>
            </w:tcBorders>
            <w:vAlign w:val="center"/>
          </w:tcPr>
          <w:p w:rsidR="008F7D98" w:rsidRPr="009361D1" w:rsidRDefault="00727252">
            <w:pPr>
              <w:spacing w:after="0" w:line="259" w:lineRule="auto"/>
              <w:ind w:left="0" w:right="72" w:firstLine="0"/>
              <w:jc w:val="right"/>
              <w:rPr>
                <w:sz w:val="24"/>
                <w:szCs w:val="24"/>
              </w:rPr>
            </w:pPr>
            <w:r w:rsidRPr="009361D1">
              <w:rPr>
                <w:rFonts w:eastAsia="Arial"/>
                <w:sz w:val="24"/>
                <w:szCs w:val="24"/>
              </w:rPr>
              <w:t xml:space="preserve">.339 </w:t>
            </w:r>
          </w:p>
        </w:tc>
        <w:tc>
          <w:tcPr>
            <w:tcW w:w="1097" w:type="dxa"/>
            <w:tcBorders>
              <w:top w:val="single" w:sz="18" w:space="0" w:color="FFFFFF"/>
              <w:left w:val="single" w:sz="8" w:space="0" w:color="000000"/>
              <w:bottom w:val="single" w:sz="17" w:space="0" w:color="000000"/>
              <w:right w:val="single" w:sz="8" w:space="0" w:color="000000"/>
            </w:tcBorders>
            <w:vAlign w:val="center"/>
          </w:tcPr>
          <w:p w:rsidR="008F7D98" w:rsidRPr="009361D1" w:rsidRDefault="00727252">
            <w:pPr>
              <w:spacing w:after="0" w:line="259" w:lineRule="auto"/>
              <w:ind w:left="0" w:right="69" w:firstLine="0"/>
              <w:jc w:val="right"/>
              <w:rPr>
                <w:sz w:val="24"/>
                <w:szCs w:val="24"/>
              </w:rPr>
            </w:pPr>
            <w:r w:rsidRPr="009361D1">
              <w:rPr>
                <w:rFonts w:eastAsia="Arial"/>
                <w:sz w:val="24"/>
                <w:szCs w:val="24"/>
              </w:rPr>
              <w:t xml:space="preserve">.023 </w:t>
            </w:r>
          </w:p>
        </w:tc>
        <w:tc>
          <w:tcPr>
            <w:tcW w:w="1097" w:type="dxa"/>
            <w:tcBorders>
              <w:top w:val="single" w:sz="18" w:space="0" w:color="FFFFFF"/>
              <w:left w:val="single" w:sz="8" w:space="0" w:color="000000"/>
              <w:bottom w:val="single" w:sz="17" w:space="0" w:color="000000"/>
              <w:right w:val="single" w:sz="8" w:space="0" w:color="000000"/>
            </w:tcBorders>
            <w:vAlign w:val="center"/>
          </w:tcPr>
          <w:p w:rsidR="008F7D98" w:rsidRPr="009361D1" w:rsidRDefault="00727252">
            <w:pPr>
              <w:spacing w:after="0" w:line="259" w:lineRule="auto"/>
              <w:ind w:left="0" w:right="69" w:firstLine="0"/>
              <w:jc w:val="right"/>
              <w:rPr>
                <w:sz w:val="24"/>
                <w:szCs w:val="24"/>
              </w:rPr>
            </w:pPr>
            <w:r w:rsidRPr="009361D1">
              <w:rPr>
                <w:rFonts w:eastAsia="Arial"/>
                <w:sz w:val="24"/>
                <w:szCs w:val="24"/>
              </w:rPr>
              <w:t xml:space="preserve">.931 </w:t>
            </w:r>
          </w:p>
        </w:tc>
        <w:tc>
          <w:tcPr>
            <w:tcW w:w="658" w:type="dxa"/>
            <w:tcBorders>
              <w:top w:val="single" w:sz="18" w:space="0" w:color="FFFFFF"/>
              <w:left w:val="single" w:sz="8" w:space="0" w:color="000000"/>
              <w:bottom w:val="single" w:sz="17" w:space="0" w:color="000000"/>
              <w:right w:val="single" w:sz="8" w:space="0" w:color="000000"/>
            </w:tcBorders>
            <w:vAlign w:val="center"/>
          </w:tcPr>
          <w:p w:rsidR="008F7D98" w:rsidRPr="009361D1" w:rsidRDefault="00727252">
            <w:pPr>
              <w:spacing w:after="0" w:line="259" w:lineRule="auto"/>
              <w:ind w:left="87" w:firstLine="0"/>
              <w:jc w:val="left"/>
              <w:rPr>
                <w:sz w:val="24"/>
                <w:szCs w:val="24"/>
              </w:rPr>
            </w:pPr>
            <w:r w:rsidRPr="009361D1">
              <w:rPr>
                <w:rFonts w:eastAsia="Arial"/>
                <w:sz w:val="24"/>
                <w:szCs w:val="24"/>
              </w:rPr>
              <w:t xml:space="preserve">14.913 </w:t>
            </w:r>
          </w:p>
        </w:tc>
        <w:tc>
          <w:tcPr>
            <w:tcW w:w="552" w:type="dxa"/>
            <w:tcBorders>
              <w:top w:val="single" w:sz="18" w:space="0" w:color="FFFFFF"/>
              <w:left w:val="single" w:sz="8" w:space="0" w:color="000000"/>
              <w:bottom w:val="single" w:sz="17" w:space="0" w:color="000000"/>
              <w:right w:val="single" w:sz="17" w:space="0" w:color="000000"/>
            </w:tcBorders>
            <w:vAlign w:val="center"/>
          </w:tcPr>
          <w:p w:rsidR="008F7D98" w:rsidRPr="009361D1" w:rsidRDefault="00727252">
            <w:pPr>
              <w:spacing w:after="0" w:line="259" w:lineRule="auto"/>
              <w:ind w:left="0" w:right="81" w:firstLine="0"/>
              <w:jc w:val="right"/>
              <w:rPr>
                <w:sz w:val="24"/>
                <w:szCs w:val="24"/>
              </w:rPr>
            </w:pPr>
            <w:r w:rsidRPr="009361D1">
              <w:rPr>
                <w:rFonts w:eastAsia="Arial"/>
                <w:sz w:val="24"/>
                <w:szCs w:val="24"/>
              </w:rPr>
              <w:t xml:space="preserve">.000 </w:t>
            </w:r>
          </w:p>
        </w:tc>
      </w:tr>
    </w:tbl>
    <w:p w:rsidR="008F7D98" w:rsidRPr="009361D1" w:rsidRDefault="00727252">
      <w:pPr>
        <w:tabs>
          <w:tab w:val="center" w:pos="360"/>
          <w:tab w:val="center" w:pos="3415"/>
        </w:tabs>
        <w:spacing w:after="72" w:line="265" w:lineRule="auto"/>
        <w:ind w:left="0" w:firstLine="0"/>
        <w:jc w:val="left"/>
        <w:rPr>
          <w:sz w:val="24"/>
          <w:szCs w:val="24"/>
        </w:rPr>
      </w:pPr>
      <w:r w:rsidRPr="009361D1">
        <w:rPr>
          <w:rFonts w:eastAsia="Calibri"/>
          <w:sz w:val="24"/>
          <w:szCs w:val="24"/>
        </w:rPr>
        <w:tab/>
      </w:r>
      <w:r w:rsidRPr="009361D1">
        <w:rPr>
          <w:sz w:val="24"/>
          <w:szCs w:val="24"/>
        </w:rPr>
        <w:t xml:space="preserve"> </w:t>
      </w:r>
      <w:r w:rsidRPr="009361D1">
        <w:rPr>
          <w:sz w:val="24"/>
          <w:szCs w:val="24"/>
        </w:rPr>
        <w:tab/>
      </w:r>
      <w:proofErr w:type="gramStart"/>
      <w:r w:rsidRPr="009361D1">
        <w:rPr>
          <w:rFonts w:eastAsia="Arial"/>
          <w:sz w:val="24"/>
          <w:szCs w:val="24"/>
        </w:rPr>
        <w:t>a.Dependent</w:t>
      </w:r>
      <w:proofErr w:type="gramEnd"/>
      <w:r w:rsidRPr="009361D1">
        <w:rPr>
          <w:rFonts w:eastAsia="Arial"/>
          <w:sz w:val="24"/>
          <w:szCs w:val="24"/>
        </w:rPr>
        <w:t xml:space="preserve"> Variabel : Kinerja Keuangan </w:t>
      </w:r>
    </w:p>
    <w:p w:rsidR="008F7D98" w:rsidRPr="009361D1" w:rsidRDefault="00727252">
      <w:pPr>
        <w:spacing w:after="64" w:line="259" w:lineRule="auto"/>
        <w:ind w:left="360" w:firstLine="0"/>
        <w:jc w:val="left"/>
        <w:rPr>
          <w:sz w:val="24"/>
          <w:szCs w:val="24"/>
        </w:rPr>
      </w:pPr>
      <w:r w:rsidRPr="009361D1">
        <w:rPr>
          <w:sz w:val="24"/>
          <w:szCs w:val="24"/>
        </w:rPr>
        <w:t xml:space="preserve"> </w:t>
      </w:r>
    </w:p>
    <w:p w:rsidR="008F7D98" w:rsidRPr="009361D1" w:rsidRDefault="00727252">
      <w:pPr>
        <w:tabs>
          <w:tab w:val="center" w:pos="360"/>
          <w:tab w:val="center" w:pos="3459"/>
        </w:tabs>
        <w:spacing w:after="3" w:line="259" w:lineRule="auto"/>
        <w:ind w:left="0" w:firstLine="0"/>
        <w:jc w:val="left"/>
        <w:rPr>
          <w:sz w:val="24"/>
          <w:szCs w:val="24"/>
        </w:rPr>
      </w:pPr>
      <w:r w:rsidRPr="009361D1">
        <w:rPr>
          <w:rFonts w:eastAsia="Calibri"/>
          <w:sz w:val="24"/>
          <w:szCs w:val="24"/>
        </w:rPr>
        <w:tab/>
      </w:r>
      <w:r w:rsidRPr="009361D1">
        <w:rPr>
          <w:sz w:val="24"/>
          <w:szCs w:val="24"/>
        </w:rPr>
        <w:t xml:space="preserve"> </w:t>
      </w:r>
      <w:r w:rsidRPr="009361D1">
        <w:rPr>
          <w:sz w:val="24"/>
          <w:szCs w:val="24"/>
        </w:rPr>
        <w:tab/>
      </w:r>
      <w:proofErr w:type="gramStart"/>
      <w:r w:rsidRPr="009361D1">
        <w:rPr>
          <w:sz w:val="24"/>
          <w:szCs w:val="24"/>
        </w:rPr>
        <w:t>Sumber :</w:t>
      </w:r>
      <w:proofErr w:type="gramEnd"/>
      <w:r w:rsidRPr="009361D1">
        <w:rPr>
          <w:sz w:val="24"/>
          <w:szCs w:val="24"/>
        </w:rPr>
        <w:t xml:space="preserve"> Hasil </w:t>
      </w:r>
      <w:r w:rsidRPr="009361D1">
        <w:rPr>
          <w:i/>
          <w:sz w:val="24"/>
          <w:szCs w:val="24"/>
        </w:rPr>
        <w:t>Output</w:t>
      </w:r>
      <w:r w:rsidRPr="009361D1">
        <w:rPr>
          <w:sz w:val="24"/>
          <w:szCs w:val="24"/>
        </w:rPr>
        <w:t xml:space="preserve"> Versi 22, 2014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ind w:left="1440" w:right="1622" w:firstLine="720"/>
        <w:rPr>
          <w:sz w:val="24"/>
          <w:szCs w:val="24"/>
        </w:rPr>
      </w:pPr>
      <w:r w:rsidRPr="009361D1">
        <w:rPr>
          <w:sz w:val="24"/>
          <w:szCs w:val="24"/>
        </w:rPr>
        <w:t xml:space="preserve">Berdasarkan Tabel 4.6 diatas, konstanta (a) adalah </w:t>
      </w:r>
      <w:proofErr w:type="gramStart"/>
      <w:r w:rsidRPr="009361D1">
        <w:rPr>
          <w:sz w:val="24"/>
          <w:szCs w:val="24"/>
        </w:rPr>
        <w:t>17644758,296 ,</w:t>
      </w:r>
      <w:proofErr w:type="gramEnd"/>
      <w:r w:rsidRPr="009361D1">
        <w:rPr>
          <w:sz w:val="24"/>
          <w:szCs w:val="24"/>
        </w:rPr>
        <w:t xml:space="preserve"> sedangkan nilai anggaran biaya operasional (b) adalah 0,339. Sehingga diperoleh persamaan regresinya adalah: </w:t>
      </w:r>
    </w:p>
    <w:p w:rsidR="008F7D98" w:rsidRPr="009361D1" w:rsidRDefault="00727252">
      <w:pPr>
        <w:tabs>
          <w:tab w:val="center" w:pos="720"/>
          <w:tab w:val="center" w:pos="2741"/>
        </w:tabs>
        <w:ind w:left="-15" w:firstLine="0"/>
        <w:jc w:val="left"/>
        <w:rPr>
          <w:sz w:val="24"/>
          <w:szCs w:val="24"/>
        </w:rPr>
      </w:pPr>
      <w:r w:rsidRPr="009361D1">
        <w:rPr>
          <w:sz w:val="24"/>
          <w:szCs w:val="24"/>
        </w:rPr>
        <w:t xml:space="preserve"> </w:t>
      </w:r>
      <w:r w:rsidRPr="009361D1">
        <w:rPr>
          <w:sz w:val="24"/>
          <w:szCs w:val="24"/>
        </w:rPr>
        <w:tab/>
        <w:t xml:space="preserve"> </w:t>
      </w:r>
      <w:r w:rsidRPr="009361D1">
        <w:rPr>
          <w:sz w:val="24"/>
          <w:szCs w:val="24"/>
        </w:rPr>
        <w:tab/>
        <w:t xml:space="preserve">Y = 17644758,296 + 0,339 X </w:t>
      </w:r>
    </w:p>
    <w:p w:rsidR="008F7D98" w:rsidRPr="009361D1" w:rsidRDefault="00727252">
      <w:pPr>
        <w:ind w:left="1418" w:right="1622" w:firstLine="720"/>
        <w:rPr>
          <w:sz w:val="24"/>
          <w:szCs w:val="24"/>
        </w:rPr>
      </w:pPr>
      <w:r w:rsidRPr="009361D1">
        <w:rPr>
          <w:sz w:val="24"/>
          <w:szCs w:val="24"/>
        </w:rPr>
        <w:t xml:space="preserve">Arti a (konstanta) yaitu apabila anggaran biaya operasional sama dengan nol maka kinerja keuangan sama dengan 17644758,296. Sedangkan arti b (koefisien regresi variabel bebas atau anggaran biaya operasional) yaitu apabila nilai anggaran biaya operasional naik sebanyak 1 satuan (anggaran biaya operasional = 1) maka kinerja keuangan akan bertambah sebanyak 0,339 satuan.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pStyle w:val="Heading2"/>
        <w:tabs>
          <w:tab w:val="center" w:pos="1320"/>
        </w:tabs>
        <w:ind w:left="-15" w:firstLine="0"/>
        <w:rPr>
          <w:sz w:val="24"/>
          <w:szCs w:val="24"/>
        </w:rPr>
      </w:pPr>
      <w:r w:rsidRPr="009361D1">
        <w:rPr>
          <w:sz w:val="24"/>
          <w:szCs w:val="24"/>
        </w:rPr>
        <w:t>4.3</w:t>
      </w:r>
      <w:r w:rsidRPr="009361D1">
        <w:rPr>
          <w:rFonts w:eastAsia="Arial"/>
          <w:sz w:val="24"/>
          <w:szCs w:val="24"/>
        </w:rPr>
        <w:t xml:space="preserve"> </w:t>
      </w:r>
      <w:r w:rsidRPr="009361D1">
        <w:rPr>
          <w:rFonts w:eastAsia="Arial"/>
          <w:sz w:val="24"/>
          <w:szCs w:val="24"/>
        </w:rPr>
        <w:tab/>
      </w:r>
      <w:r w:rsidRPr="009361D1">
        <w:rPr>
          <w:sz w:val="24"/>
          <w:szCs w:val="24"/>
        </w:rPr>
        <w:t xml:space="preserve">Pembahasan </w:t>
      </w:r>
    </w:p>
    <w:p w:rsidR="008F7D98" w:rsidRPr="009361D1" w:rsidRDefault="00727252">
      <w:pPr>
        <w:ind w:left="720" w:right="1622" w:firstLine="720"/>
        <w:rPr>
          <w:sz w:val="24"/>
          <w:szCs w:val="24"/>
        </w:rPr>
      </w:pPr>
      <w:r w:rsidRPr="009361D1">
        <w:rPr>
          <w:sz w:val="24"/>
          <w:szCs w:val="24"/>
        </w:rPr>
        <w:t>Hasil pembahasan mengemukakan hasil penelitian dan pembahasan y</w:t>
      </w:r>
      <w:r w:rsidR="00FC456D">
        <w:rPr>
          <w:sz w:val="24"/>
          <w:szCs w:val="24"/>
        </w:rPr>
        <w:t>ang melihat data pada tahun 2013 – 2015</w:t>
      </w:r>
      <w:r w:rsidRPr="009361D1">
        <w:rPr>
          <w:sz w:val="24"/>
          <w:szCs w:val="24"/>
        </w:rPr>
        <w:t xml:space="preserve"> sebagai sumber data utama dalam penelitian ini. Data yang dilihat terdiri dari data laporan keuangan dan data anggaran biaya operasional yang diperoleh dari bagian keuangan pada PT Muara Dua </w:t>
      </w:r>
      <w:proofErr w:type="gramStart"/>
      <w:r w:rsidRPr="009361D1">
        <w:rPr>
          <w:sz w:val="24"/>
          <w:szCs w:val="24"/>
        </w:rPr>
        <w:t>Palembang .</w:t>
      </w:r>
      <w:proofErr w:type="gramEnd"/>
      <w:r w:rsidRPr="009361D1">
        <w:rPr>
          <w:sz w:val="24"/>
          <w:szCs w:val="24"/>
        </w:rPr>
        <w:t xml:space="preserve">  </w:t>
      </w:r>
    </w:p>
    <w:p w:rsidR="008F7D98" w:rsidRPr="009361D1" w:rsidRDefault="00727252">
      <w:pPr>
        <w:ind w:left="720" w:right="1622" w:firstLine="720"/>
        <w:rPr>
          <w:sz w:val="24"/>
          <w:szCs w:val="24"/>
        </w:rPr>
      </w:pPr>
      <w:r w:rsidRPr="009361D1">
        <w:rPr>
          <w:rFonts w:eastAsia="Calibri"/>
          <w:noProof/>
          <w:sz w:val="24"/>
          <w:szCs w:val="24"/>
        </w:rPr>
        <w:lastRenderedPageBreak/>
        <mc:AlternateContent>
          <mc:Choice Requires="wpg">
            <w:drawing>
              <wp:anchor distT="0" distB="0" distL="114300" distR="114300" simplePos="0" relativeHeight="251658240" behindDoc="1" locked="0" layoutInCell="1" allowOverlap="1">
                <wp:simplePos x="0" y="0"/>
                <wp:positionH relativeFrom="column">
                  <wp:posOffset>457149</wp:posOffset>
                </wp:positionH>
                <wp:positionV relativeFrom="paragraph">
                  <wp:posOffset>1118827</wp:posOffset>
                </wp:positionV>
                <wp:extent cx="4943221" cy="326136"/>
                <wp:effectExtent l="0" t="0" r="0" b="0"/>
                <wp:wrapNone/>
                <wp:docPr id="19498" name="Group 19498"/>
                <wp:cNvGraphicFramePr/>
                <a:graphic xmlns:a="http://schemas.openxmlformats.org/drawingml/2006/main">
                  <a:graphicData uri="http://schemas.microsoft.com/office/word/2010/wordprocessingGroup">
                    <wpg:wgp>
                      <wpg:cNvGrpSpPr/>
                      <wpg:grpSpPr>
                        <a:xfrm>
                          <a:off x="0" y="0"/>
                          <a:ext cx="4943221" cy="326136"/>
                          <a:chOff x="0" y="0"/>
                          <a:chExt cx="4943221" cy="326136"/>
                        </a:xfrm>
                      </wpg:grpSpPr>
                      <wps:wsp>
                        <wps:cNvPr id="20458" name="Shape 20458"/>
                        <wps:cNvSpPr/>
                        <wps:spPr>
                          <a:xfrm>
                            <a:off x="2669159" y="0"/>
                            <a:ext cx="2274062" cy="164592"/>
                          </a:xfrm>
                          <a:custGeom>
                            <a:avLst/>
                            <a:gdLst/>
                            <a:ahLst/>
                            <a:cxnLst/>
                            <a:rect l="0" t="0" r="0" b="0"/>
                            <a:pathLst>
                              <a:path w="2274062" h="164592">
                                <a:moveTo>
                                  <a:pt x="0" y="0"/>
                                </a:moveTo>
                                <a:lnTo>
                                  <a:pt x="2274062" y="0"/>
                                </a:lnTo>
                                <a:lnTo>
                                  <a:pt x="2274062" y="164592"/>
                                </a:lnTo>
                                <a:lnTo>
                                  <a:pt x="0" y="16459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0459" name="Shape 20459"/>
                        <wps:cNvSpPr/>
                        <wps:spPr>
                          <a:xfrm>
                            <a:off x="0" y="161544"/>
                            <a:ext cx="3938651" cy="164592"/>
                          </a:xfrm>
                          <a:custGeom>
                            <a:avLst/>
                            <a:gdLst/>
                            <a:ahLst/>
                            <a:cxnLst/>
                            <a:rect l="0" t="0" r="0" b="0"/>
                            <a:pathLst>
                              <a:path w="3938651" h="164592">
                                <a:moveTo>
                                  <a:pt x="0" y="0"/>
                                </a:moveTo>
                                <a:lnTo>
                                  <a:pt x="3938651" y="0"/>
                                </a:lnTo>
                                <a:lnTo>
                                  <a:pt x="3938651" y="164592"/>
                                </a:lnTo>
                                <a:lnTo>
                                  <a:pt x="0" y="16459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498" style="width:389.23pt;height:25.68pt;position:absolute;z-index:-2147483545;mso-position-horizontal-relative:text;mso-position-horizontal:absolute;margin-left:35.996pt;mso-position-vertical-relative:text;margin-top:88.0966pt;" coordsize="49432,3261">
                <v:shape id="Shape 20460" style="position:absolute;width:22740;height:1645;left:26691;top:0;" coordsize="2274062,164592" path="m0,0l2274062,0l2274062,164592l0,164592l0,0">
                  <v:stroke weight="0pt" endcap="flat" joinstyle="miter" miterlimit="10" on="false" color="#000000" opacity="0"/>
                  <v:fill on="true" color="#f8f8f8"/>
                </v:shape>
                <v:shape id="Shape 20461" style="position:absolute;width:39386;height:1645;left:0;top:1615;" coordsize="3938651,164592" path="m0,0l3938651,0l3938651,164592l0,164592l0,0">
                  <v:stroke weight="0pt" endcap="flat" joinstyle="miter" miterlimit="10" on="false" color="#000000" opacity="0"/>
                  <v:fill on="true" color="#f8f8f8"/>
                </v:shape>
              </v:group>
            </w:pict>
          </mc:Fallback>
        </mc:AlternateContent>
      </w:r>
      <w:r w:rsidRPr="009361D1">
        <w:rPr>
          <w:sz w:val="24"/>
          <w:szCs w:val="24"/>
        </w:rPr>
        <w:t>Dari penelitian ini hasil uji hipotesis secara parsial (uji t</w:t>
      </w:r>
      <w:proofErr w:type="gramStart"/>
      <w:r w:rsidRPr="009361D1">
        <w:rPr>
          <w:sz w:val="24"/>
          <w:szCs w:val="24"/>
        </w:rPr>
        <w:t>) ,</w:t>
      </w:r>
      <w:proofErr w:type="gramEnd"/>
      <w:r w:rsidRPr="009361D1">
        <w:rPr>
          <w:sz w:val="24"/>
          <w:szCs w:val="24"/>
        </w:rPr>
        <w:t xml:space="preserve"> variabel Anggaran Biaya Operasional (X) berpengaruh signifikan positif terhadap variabel Kinerja Keuangan(Y) dengan tingkat signifikansi variabel independen 0,00 &lt; 0,05. Sedangkan nilai t hitung sebasar 14,913 &gt; t tabel sebesar 2,028. Berdasarkan kedua nilai tersebut dapat disimpulkan bahwa Ha diterima yang membuktikan bahwa variabel Anggaran Biaya Operasional berpengaruh secara parsial terhadap Kinerja Keuangan pada PT Muara Dua Palembang. Hal ini dipengaruhi tercapainya realisasi anggaran sesuai dengan yang telah disusun dan ditentukan, maka kualitas laporan keuangan yang dihasilkan dapat </w:t>
      </w:r>
      <w:proofErr w:type="gramStart"/>
      <w:r w:rsidRPr="009361D1">
        <w:rPr>
          <w:sz w:val="24"/>
          <w:szCs w:val="24"/>
        </w:rPr>
        <w:t>meningkatkan  tingkat</w:t>
      </w:r>
      <w:proofErr w:type="gramEnd"/>
      <w:r w:rsidRPr="009361D1">
        <w:rPr>
          <w:sz w:val="24"/>
          <w:szCs w:val="24"/>
        </w:rPr>
        <w:t xml:space="preserve"> laba pada perusahaan tersebut.  </w:t>
      </w:r>
    </w:p>
    <w:p w:rsidR="008F7D98" w:rsidRPr="009361D1" w:rsidRDefault="00727252">
      <w:pPr>
        <w:ind w:left="720" w:right="1622" w:firstLine="720"/>
        <w:rPr>
          <w:sz w:val="24"/>
          <w:szCs w:val="24"/>
        </w:rPr>
      </w:pPr>
      <w:r w:rsidRPr="009361D1">
        <w:rPr>
          <w:sz w:val="24"/>
          <w:szCs w:val="24"/>
        </w:rPr>
        <w:t xml:space="preserve">Penelitian ini sependapat dengan penelitian yang dilakukan oleh Karno (2013) yang meneliti Analisis Anggaran Biaya Operasional dan Anggaran Pendapatan terhadap </w:t>
      </w:r>
    </w:p>
    <w:p w:rsidR="00FC456D" w:rsidRDefault="00FC456D" w:rsidP="00FC456D">
      <w:pPr>
        <w:spacing w:after="3" w:line="237" w:lineRule="auto"/>
        <w:ind w:left="422" w:right="1229" w:firstLine="0"/>
        <w:jc w:val="left"/>
        <w:rPr>
          <w:sz w:val="24"/>
          <w:szCs w:val="24"/>
        </w:rPr>
      </w:pPr>
    </w:p>
    <w:p w:rsidR="00FC456D" w:rsidRDefault="00FC456D" w:rsidP="00FC456D">
      <w:pPr>
        <w:spacing w:after="3" w:line="237" w:lineRule="auto"/>
        <w:ind w:left="422" w:right="1229" w:firstLine="0"/>
        <w:jc w:val="left"/>
        <w:rPr>
          <w:sz w:val="24"/>
          <w:szCs w:val="24"/>
        </w:rPr>
      </w:pPr>
    </w:p>
    <w:p w:rsidR="008F7D98" w:rsidRPr="009361D1" w:rsidRDefault="00727252" w:rsidP="00FC456D">
      <w:pPr>
        <w:spacing w:after="3" w:line="237" w:lineRule="auto"/>
        <w:ind w:left="422" w:right="1229" w:firstLine="0"/>
        <w:jc w:val="left"/>
        <w:rPr>
          <w:sz w:val="24"/>
          <w:szCs w:val="24"/>
        </w:rPr>
      </w:pPr>
      <w:r w:rsidRPr="009361D1">
        <w:rPr>
          <w:sz w:val="24"/>
          <w:szCs w:val="24"/>
        </w:rPr>
        <w:t xml:space="preserve">Kinerja Keuangan Berdasarka Rasio </w:t>
      </w:r>
      <w:r w:rsidRPr="009361D1">
        <w:rPr>
          <w:i/>
          <w:sz w:val="24"/>
          <w:szCs w:val="24"/>
        </w:rPr>
        <w:t>Return on Asset</w:t>
      </w:r>
      <w:r w:rsidRPr="009361D1">
        <w:rPr>
          <w:sz w:val="24"/>
          <w:szCs w:val="24"/>
        </w:rPr>
        <w:t xml:space="preserve"> (ROA). Dalam penelitian tersebut menyebutkan bahwa variabel X yaitu Anggaran Biaya Operasional dan Anggaran Pendapatan berpengaruh signifikan terhadap Kinerja Keuangan Berdasarkan Rasio </w:t>
      </w:r>
      <w:r w:rsidRPr="009361D1">
        <w:rPr>
          <w:i/>
          <w:sz w:val="24"/>
          <w:szCs w:val="24"/>
        </w:rPr>
        <w:t>Return on Asset</w:t>
      </w:r>
      <w:r w:rsidRPr="009361D1">
        <w:rPr>
          <w:sz w:val="24"/>
          <w:szCs w:val="24"/>
        </w:rPr>
        <w:t xml:space="preserve"> (ROA) secara parsial. Sedangkan pada penelitian ini variabel Anggaran Biaya Operasional secara signifikan berpengaruh terhadap Kinerja Keuangan dengan nilai R </w:t>
      </w:r>
      <w:r w:rsidRPr="009361D1">
        <w:rPr>
          <w:i/>
          <w:sz w:val="24"/>
          <w:szCs w:val="24"/>
        </w:rPr>
        <w:t>Square</w:t>
      </w:r>
      <w:r w:rsidRPr="009361D1">
        <w:rPr>
          <w:sz w:val="24"/>
          <w:szCs w:val="24"/>
        </w:rPr>
        <w:t xml:space="preserve"> 86,7%. Sisanya yaitu sebesar 13,3% merupakan varian atau faktor – faktor yang tidak diteliti dalam penelitian ini seperti Anggaran Pendapatan.  </w:t>
      </w:r>
    </w:p>
    <w:p w:rsidR="008F7D98" w:rsidRPr="009361D1" w:rsidRDefault="00727252">
      <w:pPr>
        <w:ind w:left="730" w:right="1622"/>
        <w:rPr>
          <w:sz w:val="24"/>
          <w:szCs w:val="24"/>
        </w:rPr>
      </w:pPr>
      <w:r w:rsidRPr="009361D1">
        <w:rPr>
          <w:sz w:val="24"/>
          <w:szCs w:val="24"/>
        </w:rPr>
        <w:t>Penyusunan anggaran biaya operasional pada PT Muara Dua Palembang dapat dikatakan baik, sehingga dapat membantu dalam mencapai tujuan perusahaan untuk meningkatkan laba. Karena pada PT Muara Dua Palembang telah tercapainya realisasi anggaran yang dilihat dari syarat – syarat penyusunan anggaran biaya operasional yang baik</w:t>
      </w:r>
      <w:proofErr w:type="gramStart"/>
      <w:r w:rsidRPr="009361D1">
        <w:rPr>
          <w:sz w:val="24"/>
          <w:szCs w:val="24"/>
        </w:rPr>
        <w:t>,  yakni</w:t>
      </w:r>
      <w:proofErr w:type="gramEnd"/>
      <w:r w:rsidRPr="009361D1">
        <w:rPr>
          <w:sz w:val="24"/>
          <w:szCs w:val="24"/>
        </w:rPr>
        <w:t xml:space="preserve"> mempunyai strukutur organisasi yang memadai dan pendelegasian wewenang yang jelas disesuaikan dengan keahlian yang dimiliki oleh karyawan dalam perusahaan. </w:t>
      </w:r>
    </w:p>
    <w:p w:rsidR="008F7D98" w:rsidRPr="009361D1" w:rsidRDefault="00727252">
      <w:pPr>
        <w:spacing w:after="191"/>
        <w:ind w:left="720" w:right="1622" w:firstLine="720"/>
        <w:rPr>
          <w:sz w:val="24"/>
          <w:szCs w:val="24"/>
        </w:rPr>
      </w:pPr>
      <w:r w:rsidRPr="009361D1">
        <w:rPr>
          <w:sz w:val="24"/>
          <w:szCs w:val="24"/>
        </w:rPr>
        <w:t xml:space="preserve">Terwujudnya sasaran realisasi anggaran pada PT Muara Dua Palembang yang telah ditentukan dan ditetapkan dapat mencapai hasil yang baik dari setiap pelaporan keuangan yang dilakukan perusahaan guna meningkatkan kualitas kinerja keuangan secara optimal agar mendukung penyusunan anggaran biaya operasional terhadap kinerja keuangan perusahaan dan kegiatan yang akan dilaksanakan pada periode berikutnya. </w:t>
      </w:r>
    </w:p>
    <w:p w:rsidR="008F7D98" w:rsidRPr="009361D1" w:rsidRDefault="00727252">
      <w:pPr>
        <w:spacing w:after="185" w:line="259" w:lineRule="auto"/>
        <w:ind w:left="0" w:firstLine="0"/>
        <w:jc w:val="left"/>
        <w:rPr>
          <w:sz w:val="24"/>
          <w:szCs w:val="24"/>
        </w:rPr>
      </w:pPr>
      <w:r w:rsidRPr="009361D1">
        <w:rPr>
          <w:sz w:val="24"/>
          <w:szCs w:val="24"/>
        </w:rPr>
        <w:t xml:space="preserve"> </w:t>
      </w:r>
    </w:p>
    <w:p w:rsidR="00F97EAD" w:rsidRDefault="00F97EAD">
      <w:pPr>
        <w:pStyle w:val="Heading1"/>
        <w:ind w:left="10" w:right="1278"/>
        <w:rPr>
          <w:sz w:val="24"/>
          <w:szCs w:val="24"/>
        </w:rPr>
      </w:pPr>
    </w:p>
    <w:p w:rsidR="00F97EAD" w:rsidRDefault="00F97EAD" w:rsidP="00F97EAD"/>
    <w:p w:rsidR="00F97EAD" w:rsidRDefault="00F97EAD" w:rsidP="00F97EAD"/>
    <w:p w:rsidR="00F97EAD" w:rsidRDefault="00F97EAD" w:rsidP="00F97EAD"/>
    <w:p w:rsidR="00F97EAD" w:rsidRDefault="00F97EAD" w:rsidP="00F97EAD"/>
    <w:p w:rsidR="00F97EAD" w:rsidRDefault="00F97EAD" w:rsidP="00F97EAD"/>
    <w:p w:rsidR="00F97EAD" w:rsidRDefault="00F97EAD" w:rsidP="00F97EAD"/>
    <w:p w:rsidR="00F97EAD" w:rsidRDefault="00F97EAD" w:rsidP="00F97EAD"/>
    <w:p w:rsidR="00F97EAD" w:rsidRDefault="00F97EAD" w:rsidP="00F97EAD"/>
    <w:p w:rsidR="00F97EAD" w:rsidRPr="00F97EAD" w:rsidRDefault="00F97EAD" w:rsidP="00F97EAD"/>
    <w:p w:rsidR="008F7D98" w:rsidRPr="009361D1" w:rsidRDefault="00727252">
      <w:pPr>
        <w:pStyle w:val="Heading1"/>
        <w:ind w:left="10" w:right="1278"/>
        <w:rPr>
          <w:sz w:val="24"/>
          <w:szCs w:val="24"/>
        </w:rPr>
      </w:pPr>
      <w:r w:rsidRPr="009361D1">
        <w:rPr>
          <w:sz w:val="24"/>
          <w:szCs w:val="24"/>
        </w:rPr>
        <w:lastRenderedPageBreak/>
        <w:t>5.</w:t>
      </w:r>
      <w:r w:rsidRPr="009361D1">
        <w:rPr>
          <w:rFonts w:eastAsia="Arial"/>
          <w:sz w:val="24"/>
          <w:szCs w:val="24"/>
        </w:rPr>
        <w:t xml:space="preserve"> </w:t>
      </w:r>
      <w:r w:rsidRPr="009361D1">
        <w:rPr>
          <w:sz w:val="24"/>
          <w:szCs w:val="24"/>
        </w:rPr>
        <w:t xml:space="preserve">KESIMPULAN DAN SARAN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pStyle w:val="Heading2"/>
        <w:tabs>
          <w:tab w:val="center" w:pos="1290"/>
        </w:tabs>
        <w:ind w:left="-15" w:firstLine="0"/>
        <w:rPr>
          <w:sz w:val="24"/>
          <w:szCs w:val="24"/>
        </w:rPr>
      </w:pPr>
      <w:r w:rsidRPr="009361D1">
        <w:rPr>
          <w:sz w:val="24"/>
          <w:szCs w:val="24"/>
        </w:rPr>
        <w:t>5.1</w:t>
      </w:r>
      <w:r w:rsidRPr="009361D1">
        <w:rPr>
          <w:rFonts w:eastAsia="Arial"/>
          <w:sz w:val="24"/>
          <w:szCs w:val="24"/>
        </w:rPr>
        <w:t xml:space="preserve"> </w:t>
      </w:r>
      <w:r w:rsidRPr="009361D1">
        <w:rPr>
          <w:rFonts w:eastAsia="Arial"/>
          <w:sz w:val="24"/>
          <w:szCs w:val="24"/>
        </w:rPr>
        <w:tab/>
      </w:r>
      <w:r w:rsidRPr="009361D1">
        <w:rPr>
          <w:sz w:val="24"/>
          <w:szCs w:val="24"/>
        </w:rPr>
        <w:t xml:space="preserve">Kesimpulan </w:t>
      </w:r>
    </w:p>
    <w:p w:rsidR="008F7D98" w:rsidRPr="009361D1" w:rsidRDefault="00727252">
      <w:pPr>
        <w:numPr>
          <w:ilvl w:val="0"/>
          <w:numId w:val="4"/>
        </w:numPr>
        <w:ind w:right="1622" w:hanging="360"/>
        <w:rPr>
          <w:sz w:val="24"/>
          <w:szCs w:val="24"/>
        </w:rPr>
      </w:pPr>
      <w:r w:rsidRPr="009361D1">
        <w:rPr>
          <w:sz w:val="24"/>
          <w:szCs w:val="24"/>
        </w:rPr>
        <w:t xml:space="preserve">Anggaran biaya operasional yang dibuat pada PT Muara Dua Palembang telah sesuai dengan syarat – syarat anggaran yang baik, sehingga dapat membantu dalam mencapai tujuan perusahaan untuk meningkatkan laba. Dapat dilihat dari hasil pengujian secara parsial menunjukkan bahwa anggaran biaya operasional berpengaruh terhadap kinerja keuangan yang dapat dilihat dari hasil t hitung yang lebih besar dari t tabel (14,913 &gt; 2,028).  </w:t>
      </w:r>
    </w:p>
    <w:p w:rsidR="008F7D98" w:rsidRPr="009361D1" w:rsidRDefault="00727252">
      <w:pPr>
        <w:numPr>
          <w:ilvl w:val="0"/>
          <w:numId w:val="4"/>
        </w:numPr>
        <w:ind w:right="1622" w:hanging="360"/>
        <w:rPr>
          <w:sz w:val="24"/>
          <w:szCs w:val="24"/>
        </w:rPr>
      </w:pPr>
      <w:r w:rsidRPr="009361D1">
        <w:rPr>
          <w:sz w:val="24"/>
          <w:szCs w:val="24"/>
        </w:rPr>
        <w:t>Anggaran biaya operasional dapat mempengaruhi kinerja keuangan perusahaan pada PT Muara Dua Palembang. Sehingga besarnya kontribusi atau peran variabel independen (anggaran biaya operasinal) dalam menjelaskan variabel dependen (kinerja keuangan) ditunjukkan dengan nilai</w:t>
      </w:r>
      <w:r w:rsidRPr="009361D1">
        <w:rPr>
          <w:i/>
          <w:sz w:val="24"/>
          <w:szCs w:val="24"/>
        </w:rPr>
        <w:t xml:space="preserve"> R Square </w:t>
      </w:r>
      <w:r w:rsidRPr="009361D1">
        <w:rPr>
          <w:sz w:val="24"/>
          <w:szCs w:val="24"/>
        </w:rPr>
        <w:t xml:space="preserve">atau koefisien determinasi sebesar 0,867, berarti peran atau kontribusi variabel anggaran biaya operasional mampu menjelaskan variabel kinerja keuangan sebesar 86,7%. Sedangkan sisanya sebesar 13,3% dipengaruhi oleh faktor – faktor yang tidak diteliti dalam penelitian ini, yang berarti sumbangan variabel X terhadap variabel Y cukup besar dan pantas untuk dimasukkan pada variabel penelitian selanjutnya.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pStyle w:val="Heading2"/>
        <w:tabs>
          <w:tab w:val="center" w:pos="1002"/>
        </w:tabs>
        <w:ind w:left="-15" w:firstLine="0"/>
        <w:rPr>
          <w:sz w:val="24"/>
          <w:szCs w:val="24"/>
        </w:rPr>
      </w:pPr>
      <w:r w:rsidRPr="009361D1">
        <w:rPr>
          <w:sz w:val="24"/>
          <w:szCs w:val="24"/>
        </w:rPr>
        <w:t xml:space="preserve">5.2 </w:t>
      </w:r>
      <w:r w:rsidRPr="009361D1">
        <w:rPr>
          <w:sz w:val="24"/>
          <w:szCs w:val="24"/>
        </w:rPr>
        <w:tab/>
        <w:t xml:space="preserve">Saran  </w:t>
      </w:r>
    </w:p>
    <w:p w:rsidR="008F7D98" w:rsidRPr="009361D1" w:rsidRDefault="00727252">
      <w:pPr>
        <w:numPr>
          <w:ilvl w:val="0"/>
          <w:numId w:val="5"/>
        </w:numPr>
        <w:ind w:right="1622" w:hanging="360"/>
        <w:rPr>
          <w:sz w:val="24"/>
          <w:szCs w:val="24"/>
        </w:rPr>
      </w:pPr>
      <w:r w:rsidRPr="009361D1">
        <w:rPr>
          <w:sz w:val="24"/>
          <w:szCs w:val="24"/>
        </w:rPr>
        <w:t xml:space="preserve">PT Muara Dua Palembang diharapkan memberikan perhatian terhadap penyusunan dan penetapan anggaran biaya operasional agar memberikan kontribusi yang lebih baik dalam penilaian kinerja perusahaan.  </w:t>
      </w:r>
    </w:p>
    <w:p w:rsidR="00F97EAD" w:rsidRDefault="00727252" w:rsidP="00F97EAD">
      <w:pPr>
        <w:numPr>
          <w:ilvl w:val="0"/>
          <w:numId w:val="5"/>
        </w:numPr>
        <w:ind w:right="1622" w:hanging="360"/>
        <w:rPr>
          <w:sz w:val="24"/>
          <w:szCs w:val="24"/>
        </w:rPr>
      </w:pPr>
      <w:r w:rsidRPr="009361D1">
        <w:rPr>
          <w:sz w:val="24"/>
          <w:szCs w:val="24"/>
        </w:rPr>
        <w:t xml:space="preserve">Bahwa terdapat banyak faktor lain yang tidak penulis teliti yang mempengaruhi kinerja keuangan pada PT Muara Dua Palembang, </w:t>
      </w:r>
      <w:proofErr w:type="gramStart"/>
      <w:r w:rsidRPr="009361D1">
        <w:rPr>
          <w:sz w:val="24"/>
          <w:szCs w:val="24"/>
        </w:rPr>
        <w:t>seperti :</w:t>
      </w:r>
      <w:proofErr w:type="gramEnd"/>
      <w:r w:rsidRPr="009361D1">
        <w:rPr>
          <w:sz w:val="24"/>
          <w:szCs w:val="24"/>
        </w:rPr>
        <w:t xml:space="preserve"> anggaran pendapatan, anggaran kas, dan anggaran penjualan. Dan diharapkan untuk bisa menambah periode pengamatan agar hasil penelitian yang semakin baik. </w:t>
      </w: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Default="00F97EAD" w:rsidP="00F97EAD">
      <w:pPr>
        <w:ind w:right="1622"/>
        <w:rPr>
          <w:sz w:val="24"/>
          <w:szCs w:val="24"/>
        </w:rPr>
      </w:pPr>
    </w:p>
    <w:p w:rsidR="00F97EAD" w:rsidRPr="00F97EAD" w:rsidRDefault="00F97EAD" w:rsidP="00F97EAD">
      <w:pPr>
        <w:ind w:left="0" w:right="1622" w:firstLine="0"/>
        <w:rPr>
          <w:sz w:val="24"/>
          <w:szCs w:val="24"/>
        </w:rPr>
      </w:pPr>
    </w:p>
    <w:p w:rsidR="008F7D98" w:rsidRPr="009361D1" w:rsidRDefault="00727252">
      <w:pPr>
        <w:ind w:left="-15" w:right="1622" w:firstLine="708"/>
        <w:rPr>
          <w:sz w:val="24"/>
          <w:szCs w:val="24"/>
        </w:rPr>
      </w:pPr>
      <w:r w:rsidRPr="009361D1">
        <w:rPr>
          <w:sz w:val="24"/>
          <w:szCs w:val="24"/>
        </w:rPr>
        <w:t xml:space="preserve"> </w:t>
      </w:r>
    </w:p>
    <w:p w:rsidR="008F7D98" w:rsidRPr="009361D1" w:rsidRDefault="00727252">
      <w:pPr>
        <w:spacing w:after="21" w:line="259" w:lineRule="auto"/>
        <w:ind w:left="0" w:firstLine="0"/>
        <w:jc w:val="left"/>
        <w:rPr>
          <w:sz w:val="24"/>
          <w:szCs w:val="24"/>
        </w:rPr>
      </w:pPr>
      <w:r w:rsidRPr="009361D1">
        <w:rPr>
          <w:sz w:val="24"/>
          <w:szCs w:val="24"/>
        </w:rPr>
        <w:t xml:space="preserve"> </w:t>
      </w:r>
    </w:p>
    <w:p w:rsidR="008F7D98" w:rsidRPr="009361D1" w:rsidRDefault="00727252">
      <w:pPr>
        <w:pStyle w:val="Heading1"/>
        <w:ind w:left="10" w:right="1630"/>
        <w:rPr>
          <w:sz w:val="24"/>
          <w:szCs w:val="24"/>
        </w:rPr>
      </w:pPr>
      <w:r w:rsidRPr="009361D1">
        <w:rPr>
          <w:sz w:val="24"/>
          <w:szCs w:val="24"/>
        </w:rPr>
        <w:t xml:space="preserve">DAFTAR PUSTAKA </w:t>
      </w:r>
    </w:p>
    <w:p w:rsidR="008F7D98" w:rsidRPr="009361D1" w:rsidRDefault="00727252">
      <w:pPr>
        <w:spacing w:after="0"/>
        <w:ind w:left="561" w:right="1618" w:hanging="576"/>
        <w:rPr>
          <w:sz w:val="24"/>
          <w:szCs w:val="24"/>
        </w:rPr>
      </w:pPr>
      <w:r w:rsidRPr="009361D1">
        <w:rPr>
          <w:sz w:val="24"/>
          <w:szCs w:val="24"/>
        </w:rPr>
        <w:t xml:space="preserve">[1] Ardiani, Wirasedana 2013, </w:t>
      </w:r>
      <w:r w:rsidRPr="009361D1">
        <w:rPr>
          <w:i/>
          <w:sz w:val="24"/>
          <w:szCs w:val="24"/>
        </w:rPr>
        <w:t>Pengaruh Penerapan Akuntansi Pertanggungjawaban Terhadap Efektivitas Pengendalian Biaya</w:t>
      </w:r>
      <w:r w:rsidRPr="009361D1">
        <w:rPr>
          <w:sz w:val="24"/>
          <w:szCs w:val="24"/>
        </w:rPr>
        <w:t xml:space="preserve">, e – Jurnal Akuntansi Udayana, h.561 – 573.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ind w:left="-5" w:right="1622"/>
        <w:rPr>
          <w:sz w:val="24"/>
          <w:szCs w:val="24"/>
        </w:rPr>
      </w:pPr>
      <w:r w:rsidRPr="009361D1">
        <w:rPr>
          <w:sz w:val="24"/>
          <w:szCs w:val="24"/>
        </w:rPr>
        <w:t>[</w:t>
      </w:r>
      <w:proofErr w:type="gramStart"/>
      <w:r w:rsidRPr="009361D1">
        <w:rPr>
          <w:sz w:val="24"/>
          <w:szCs w:val="24"/>
        </w:rPr>
        <w:t>2 ]</w:t>
      </w:r>
      <w:proofErr w:type="gramEnd"/>
      <w:r w:rsidRPr="009361D1">
        <w:rPr>
          <w:sz w:val="24"/>
          <w:szCs w:val="24"/>
        </w:rPr>
        <w:t xml:space="preserve">Kasmir 2014, </w:t>
      </w:r>
      <w:r w:rsidRPr="009361D1">
        <w:rPr>
          <w:i/>
          <w:sz w:val="24"/>
          <w:szCs w:val="24"/>
        </w:rPr>
        <w:t>Analisis Laporan Keuangan</w:t>
      </w:r>
      <w:r w:rsidRPr="009361D1">
        <w:rPr>
          <w:sz w:val="24"/>
          <w:szCs w:val="24"/>
        </w:rPr>
        <w:t xml:space="preserve">, Rajawali Pers, Jakarta.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spacing w:after="0"/>
        <w:ind w:right="1622" w:hanging="502"/>
        <w:rPr>
          <w:sz w:val="24"/>
          <w:szCs w:val="24"/>
        </w:rPr>
      </w:pPr>
      <w:r w:rsidRPr="009361D1">
        <w:rPr>
          <w:sz w:val="24"/>
          <w:szCs w:val="24"/>
        </w:rPr>
        <w:t xml:space="preserve">Karno Shinta Sukma Devi 2012, </w:t>
      </w:r>
      <w:r w:rsidRPr="009361D1">
        <w:rPr>
          <w:i/>
          <w:sz w:val="24"/>
          <w:szCs w:val="24"/>
        </w:rPr>
        <w:t>Analisis Anggaran Biaya Operasional dan Anggaran Pendapatan Terhadap Kinerja Keuangan Berdasarkan Rasio Return on Asset (ROA) Pada PT Graha Sarana Duta Palembang,</w:t>
      </w:r>
      <w:r w:rsidRPr="009361D1">
        <w:rPr>
          <w:sz w:val="24"/>
          <w:szCs w:val="24"/>
        </w:rPr>
        <w:t xml:space="preserve"> Jurnal.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ind w:right="1622" w:hanging="502"/>
        <w:rPr>
          <w:sz w:val="24"/>
          <w:szCs w:val="24"/>
        </w:rPr>
      </w:pPr>
      <w:r w:rsidRPr="009361D1">
        <w:rPr>
          <w:sz w:val="24"/>
          <w:szCs w:val="24"/>
        </w:rPr>
        <w:t xml:space="preserve">Munandar M 2007, </w:t>
      </w:r>
      <w:proofErr w:type="gramStart"/>
      <w:r w:rsidRPr="009361D1">
        <w:rPr>
          <w:i/>
          <w:sz w:val="24"/>
          <w:szCs w:val="24"/>
        </w:rPr>
        <w:t>Budgeting :</w:t>
      </w:r>
      <w:proofErr w:type="gramEnd"/>
      <w:r w:rsidRPr="009361D1">
        <w:rPr>
          <w:i/>
          <w:sz w:val="24"/>
          <w:szCs w:val="24"/>
        </w:rPr>
        <w:t xml:space="preserve"> Perencanaan Pengkoordinasian dan Pengawasan Kerja</w:t>
      </w:r>
      <w:r w:rsidRPr="009361D1">
        <w:rPr>
          <w:sz w:val="24"/>
          <w:szCs w:val="24"/>
        </w:rPr>
        <w:t xml:space="preserve">, Edisi Ke – 2, BPFE – Yogyakarta, Yogyakarta.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ind w:right="1622" w:hanging="502"/>
        <w:rPr>
          <w:sz w:val="24"/>
          <w:szCs w:val="24"/>
        </w:rPr>
      </w:pPr>
      <w:r w:rsidRPr="009361D1">
        <w:rPr>
          <w:sz w:val="24"/>
          <w:szCs w:val="24"/>
        </w:rPr>
        <w:t xml:space="preserve">Nafarin M 2009, </w:t>
      </w:r>
      <w:r w:rsidRPr="009361D1">
        <w:rPr>
          <w:i/>
          <w:sz w:val="24"/>
          <w:szCs w:val="24"/>
        </w:rPr>
        <w:t>Penganggaran Perusahaan</w:t>
      </w:r>
      <w:r w:rsidRPr="009361D1">
        <w:rPr>
          <w:sz w:val="24"/>
          <w:szCs w:val="24"/>
        </w:rPr>
        <w:t xml:space="preserve">, Edisi 3, Salemba Empat, Jakarta.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spacing w:after="0"/>
        <w:ind w:right="1622" w:hanging="502"/>
        <w:rPr>
          <w:sz w:val="24"/>
          <w:szCs w:val="24"/>
        </w:rPr>
      </w:pPr>
      <w:r w:rsidRPr="009361D1">
        <w:rPr>
          <w:sz w:val="24"/>
          <w:szCs w:val="24"/>
        </w:rPr>
        <w:t xml:space="preserve">Nurani Nani 2009, </w:t>
      </w:r>
      <w:r w:rsidRPr="009361D1">
        <w:rPr>
          <w:i/>
          <w:sz w:val="24"/>
          <w:szCs w:val="24"/>
        </w:rPr>
        <w:t>Peranan Anggaran Biaya Operasional Sebagai Alat Pengendalian Manajemen Pada PT SariWangi AEA</w:t>
      </w:r>
      <w:r w:rsidRPr="009361D1">
        <w:rPr>
          <w:sz w:val="24"/>
          <w:szCs w:val="24"/>
        </w:rPr>
        <w:t xml:space="preserve">, Jurnal.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spacing w:after="0"/>
        <w:ind w:right="1622" w:hanging="502"/>
        <w:rPr>
          <w:sz w:val="24"/>
          <w:szCs w:val="24"/>
        </w:rPr>
      </w:pPr>
      <w:r w:rsidRPr="009361D1">
        <w:rPr>
          <w:sz w:val="24"/>
          <w:szCs w:val="24"/>
        </w:rPr>
        <w:t xml:space="preserve">Pratiwi Raisa 2008, </w:t>
      </w:r>
      <w:r w:rsidRPr="009361D1">
        <w:rPr>
          <w:i/>
          <w:sz w:val="24"/>
          <w:szCs w:val="24"/>
        </w:rPr>
        <w:t>Pengaruh Tingkat Pengungkapan Tanggung Jawab Sosial dan Corporate Social Responsibility dengan Kinerja Keuangan Perusahaan,</w:t>
      </w:r>
      <w:r w:rsidRPr="009361D1">
        <w:rPr>
          <w:sz w:val="24"/>
          <w:szCs w:val="24"/>
        </w:rPr>
        <w:t xml:space="preserve"> Jurnal Ilmiah STIE MDP.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ind w:right="1622" w:hanging="502"/>
        <w:rPr>
          <w:sz w:val="24"/>
          <w:szCs w:val="24"/>
        </w:rPr>
      </w:pPr>
      <w:r w:rsidRPr="009361D1">
        <w:rPr>
          <w:sz w:val="24"/>
          <w:szCs w:val="24"/>
        </w:rPr>
        <w:t xml:space="preserve">Rudianto 2009, </w:t>
      </w:r>
      <w:r w:rsidRPr="009361D1">
        <w:rPr>
          <w:i/>
          <w:sz w:val="24"/>
          <w:szCs w:val="24"/>
        </w:rPr>
        <w:t>Penganggaran</w:t>
      </w:r>
      <w:r w:rsidRPr="009361D1">
        <w:rPr>
          <w:sz w:val="24"/>
          <w:szCs w:val="24"/>
        </w:rPr>
        <w:t xml:space="preserve">, Erlangga, Jakarta.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ind w:right="1622" w:hanging="502"/>
        <w:rPr>
          <w:sz w:val="24"/>
          <w:szCs w:val="24"/>
        </w:rPr>
      </w:pPr>
      <w:r w:rsidRPr="009361D1">
        <w:rPr>
          <w:sz w:val="24"/>
          <w:szCs w:val="24"/>
        </w:rPr>
        <w:t xml:space="preserve">Sanusi Anwar 2010, </w:t>
      </w:r>
      <w:r w:rsidRPr="009361D1">
        <w:rPr>
          <w:i/>
          <w:sz w:val="24"/>
          <w:szCs w:val="24"/>
        </w:rPr>
        <w:t>Metodologi Penelitian Bisnis</w:t>
      </w:r>
      <w:r w:rsidRPr="009361D1">
        <w:rPr>
          <w:sz w:val="24"/>
          <w:szCs w:val="24"/>
        </w:rPr>
        <w:t xml:space="preserve">, Salemba Empat, Jakarta.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spacing w:after="0"/>
        <w:ind w:right="1622" w:hanging="502"/>
        <w:rPr>
          <w:sz w:val="24"/>
          <w:szCs w:val="24"/>
        </w:rPr>
      </w:pPr>
      <w:r w:rsidRPr="009361D1">
        <w:rPr>
          <w:sz w:val="24"/>
          <w:szCs w:val="24"/>
        </w:rPr>
        <w:t xml:space="preserve">Sari Dian 2013, </w:t>
      </w:r>
      <w:r w:rsidRPr="009361D1">
        <w:rPr>
          <w:i/>
          <w:sz w:val="24"/>
          <w:szCs w:val="24"/>
        </w:rPr>
        <w:t>Pengaruh Partisipasi Anggaran dan Akuntansi Pertanggungjawaban Terhadap Kinerja Manajerial PT Pos Indonesia</w:t>
      </w:r>
      <w:r w:rsidRPr="009361D1">
        <w:rPr>
          <w:sz w:val="24"/>
          <w:szCs w:val="24"/>
        </w:rPr>
        <w:t xml:space="preserve">, e – Jurnal Binar Akuntansi, Vol.2 No.1.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spacing w:after="0"/>
        <w:ind w:right="1622" w:hanging="502"/>
        <w:rPr>
          <w:sz w:val="24"/>
          <w:szCs w:val="24"/>
        </w:rPr>
      </w:pPr>
      <w:r w:rsidRPr="009361D1">
        <w:rPr>
          <w:sz w:val="24"/>
          <w:szCs w:val="24"/>
        </w:rPr>
        <w:t xml:space="preserve">Sugiyono 2013, </w:t>
      </w:r>
      <w:r w:rsidRPr="009361D1">
        <w:rPr>
          <w:i/>
          <w:sz w:val="24"/>
          <w:szCs w:val="24"/>
        </w:rPr>
        <w:t>Metode Penelitian Kuantitatif, Kualitatif, dan R&amp;D</w:t>
      </w:r>
      <w:r w:rsidRPr="009361D1">
        <w:rPr>
          <w:sz w:val="24"/>
          <w:szCs w:val="24"/>
        </w:rPr>
        <w:t xml:space="preserve">, Alfabeta, Bandung. </w:t>
      </w:r>
    </w:p>
    <w:p w:rsidR="008F7D98" w:rsidRPr="009361D1" w:rsidRDefault="00727252">
      <w:pPr>
        <w:spacing w:after="0" w:line="259" w:lineRule="auto"/>
        <w:ind w:left="0" w:firstLine="0"/>
        <w:jc w:val="left"/>
        <w:rPr>
          <w:sz w:val="24"/>
          <w:szCs w:val="24"/>
        </w:rPr>
      </w:pPr>
      <w:r w:rsidRPr="009361D1">
        <w:rPr>
          <w:sz w:val="24"/>
          <w:szCs w:val="24"/>
        </w:rPr>
        <w:t xml:space="preserve"> </w:t>
      </w:r>
      <w:bookmarkStart w:id="0" w:name="_GoBack"/>
      <w:bookmarkEnd w:id="0"/>
    </w:p>
    <w:p w:rsidR="008F7D98" w:rsidRPr="009361D1" w:rsidRDefault="00727252">
      <w:pPr>
        <w:numPr>
          <w:ilvl w:val="0"/>
          <w:numId w:val="6"/>
        </w:numPr>
        <w:ind w:right="1622" w:hanging="502"/>
        <w:rPr>
          <w:sz w:val="24"/>
          <w:szCs w:val="24"/>
        </w:rPr>
      </w:pPr>
      <w:r w:rsidRPr="009361D1">
        <w:rPr>
          <w:sz w:val="24"/>
          <w:szCs w:val="24"/>
        </w:rPr>
        <w:t xml:space="preserve">Sugiyono 2010, </w:t>
      </w:r>
      <w:r w:rsidRPr="009361D1">
        <w:rPr>
          <w:i/>
          <w:sz w:val="24"/>
          <w:szCs w:val="24"/>
        </w:rPr>
        <w:t>Metode Penelitian Bisnis</w:t>
      </w:r>
      <w:r w:rsidRPr="009361D1">
        <w:rPr>
          <w:sz w:val="24"/>
          <w:szCs w:val="24"/>
        </w:rPr>
        <w:t xml:space="preserve">, Alfabeta, Jakarta.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ind w:right="1622" w:hanging="502"/>
        <w:rPr>
          <w:sz w:val="24"/>
          <w:szCs w:val="24"/>
        </w:rPr>
      </w:pPr>
      <w:r w:rsidRPr="009361D1">
        <w:rPr>
          <w:sz w:val="24"/>
          <w:szCs w:val="24"/>
        </w:rPr>
        <w:t xml:space="preserve">Sunyoto Danang 2011, </w:t>
      </w:r>
      <w:r w:rsidRPr="009361D1">
        <w:rPr>
          <w:i/>
          <w:sz w:val="24"/>
          <w:szCs w:val="24"/>
        </w:rPr>
        <w:t>Analisis Regresi dan Uji Hipotesis</w:t>
      </w:r>
      <w:r w:rsidRPr="009361D1">
        <w:rPr>
          <w:sz w:val="24"/>
          <w:szCs w:val="24"/>
        </w:rPr>
        <w:t xml:space="preserve">, CAPS, Yogyakarta.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spacing w:after="0"/>
        <w:ind w:right="1622" w:hanging="502"/>
        <w:rPr>
          <w:sz w:val="24"/>
          <w:szCs w:val="24"/>
        </w:rPr>
      </w:pPr>
      <w:r w:rsidRPr="009361D1">
        <w:rPr>
          <w:sz w:val="24"/>
          <w:szCs w:val="24"/>
        </w:rPr>
        <w:t xml:space="preserve">Soetrisno 2010, </w:t>
      </w:r>
      <w:r w:rsidRPr="009361D1">
        <w:rPr>
          <w:i/>
          <w:sz w:val="24"/>
          <w:szCs w:val="24"/>
        </w:rPr>
        <w:t xml:space="preserve">Pengaruh Partisipasi, Motivasi dan Pelimpahan Wewenang Dalam Penyusunan Anggaran Terhadap Kinerja Manajemen (Studi Empiris Pada Dinas Daerah dan Lembaga Teknis </w:t>
      </w:r>
      <w:proofErr w:type="gramStart"/>
      <w:r w:rsidRPr="009361D1">
        <w:rPr>
          <w:i/>
          <w:sz w:val="24"/>
          <w:szCs w:val="24"/>
        </w:rPr>
        <w:t>Daerah  di</w:t>
      </w:r>
      <w:proofErr w:type="gramEnd"/>
      <w:r w:rsidRPr="009361D1">
        <w:rPr>
          <w:i/>
          <w:sz w:val="24"/>
          <w:szCs w:val="24"/>
        </w:rPr>
        <w:t xml:space="preserve"> Kabupaten Rembang)</w:t>
      </w:r>
      <w:r w:rsidRPr="009361D1">
        <w:rPr>
          <w:sz w:val="24"/>
          <w:szCs w:val="24"/>
        </w:rPr>
        <w:t xml:space="preserve">, Tesis Universitas Diponegoro, Semarang, h.12 – 13.  </w:t>
      </w:r>
    </w:p>
    <w:p w:rsidR="008F7D98" w:rsidRPr="009361D1" w:rsidRDefault="00727252">
      <w:pPr>
        <w:spacing w:after="0" w:line="259" w:lineRule="auto"/>
        <w:ind w:left="0" w:firstLine="0"/>
        <w:jc w:val="left"/>
        <w:rPr>
          <w:sz w:val="24"/>
          <w:szCs w:val="24"/>
        </w:rPr>
      </w:pPr>
      <w:r w:rsidRPr="009361D1">
        <w:rPr>
          <w:sz w:val="24"/>
          <w:szCs w:val="24"/>
        </w:rPr>
        <w:t xml:space="preserve"> </w:t>
      </w:r>
    </w:p>
    <w:p w:rsidR="008F7D98" w:rsidRPr="009361D1" w:rsidRDefault="00727252">
      <w:pPr>
        <w:numPr>
          <w:ilvl w:val="0"/>
          <w:numId w:val="6"/>
        </w:numPr>
        <w:ind w:right="1622" w:hanging="502"/>
        <w:rPr>
          <w:sz w:val="24"/>
          <w:szCs w:val="24"/>
        </w:rPr>
      </w:pPr>
      <w:r w:rsidRPr="009361D1">
        <w:rPr>
          <w:sz w:val="24"/>
          <w:szCs w:val="24"/>
        </w:rPr>
        <w:lastRenderedPageBreak/>
        <w:t xml:space="preserve">Wild John J dkk 2005, </w:t>
      </w:r>
      <w:r w:rsidRPr="009361D1">
        <w:rPr>
          <w:i/>
          <w:sz w:val="24"/>
          <w:szCs w:val="24"/>
        </w:rPr>
        <w:t>Analisis Laporan Keuangan 8 Buku 1</w:t>
      </w:r>
      <w:r w:rsidRPr="009361D1">
        <w:rPr>
          <w:sz w:val="24"/>
          <w:szCs w:val="24"/>
        </w:rPr>
        <w:t xml:space="preserve">, Salemba Empat, Jakarta. </w:t>
      </w:r>
    </w:p>
    <w:p w:rsidR="008F7D98" w:rsidRPr="009361D1" w:rsidRDefault="00727252">
      <w:pPr>
        <w:spacing w:after="0" w:line="259" w:lineRule="auto"/>
        <w:ind w:left="0" w:firstLine="0"/>
        <w:jc w:val="left"/>
        <w:rPr>
          <w:sz w:val="24"/>
          <w:szCs w:val="24"/>
        </w:rPr>
      </w:pPr>
      <w:r w:rsidRPr="009361D1">
        <w:rPr>
          <w:b/>
          <w:sz w:val="24"/>
          <w:szCs w:val="24"/>
        </w:rPr>
        <w:t xml:space="preserve"> </w:t>
      </w:r>
    </w:p>
    <w:p w:rsidR="008F7D98" w:rsidRPr="009361D1" w:rsidRDefault="00727252">
      <w:pPr>
        <w:spacing w:after="0" w:line="423" w:lineRule="auto"/>
        <w:ind w:left="0" w:right="10082" w:firstLine="0"/>
        <w:jc w:val="left"/>
        <w:rPr>
          <w:sz w:val="24"/>
          <w:szCs w:val="24"/>
        </w:rPr>
      </w:pPr>
      <w:r w:rsidRPr="009361D1">
        <w:rPr>
          <w:b/>
          <w:sz w:val="24"/>
          <w:szCs w:val="24"/>
        </w:rPr>
        <w:t xml:space="preserve">  </w:t>
      </w:r>
    </w:p>
    <w:sectPr w:rsidR="008F7D98" w:rsidRPr="009361D1">
      <w:headerReference w:type="even" r:id="rId9"/>
      <w:headerReference w:type="default" r:id="rId10"/>
      <w:headerReference w:type="first" r:id="rId11"/>
      <w:pgSz w:w="11906" w:h="16838"/>
      <w:pgMar w:top="1176" w:right="67" w:bottom="1709" w:left="1702" w:header="11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162" w:rsidRDefault="00A06162">
      <w:pPr>
        <w:spacing w:after="0" w:line="240" w:lineRule="auto"/>
      </w:pPr>
      <w:r>
        <w:separator/>
      </w:r>
    </w:p>
  </w:endnote>
  <w:endnote w:type="continuationSeparator" w:id="0">
    <w:p w:rsidR="00A06162" w:rsidRDefault="00A06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162" w:rsidRDefault="00A06162">
      <w:pPr>
        <w:spacing w:after="0" w:line="240" w:lineRule="auto"/>
      </w:pPr>
      <w:r>
        <w:separator/>
      </w:r>
    </w:p>
  </w:footnote>
  <w:footnote w:type="continuationSeparator" w:id="0">
    <w:p w:rsidR="00A06162" w:rsidRDefault="00A06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D98" w:rsidRDefault="008F7D98">
    <w:pPr>
      <w:spacing w:after="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D98" w:rsidRDefault="008F7D98" w:rsidP="009361D1">
    <w:pPr>
      <w:spacing w:after="0" w:line="259" w:lineRule="auto"/>
      <w:ind w:left="0" w:firstLine="0"/>
      <w:jc w:val="left"/>
    </w:pPr>
  </w:p>
  <w:p w:rsidR="008F7D98" w:rsidRDefault="008F7D98" w:rsidP="009361D1">
    <w:pPr>
      <w:spacing w:after="0" w:line="259" w:lineRule="auto"/>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D98" w:rsidRDefault="00727252">
    <w:pPr>
      <w:spacing w:after="0" w:line="259" w:lineRule="auto"/>
      <w:ind w:left="8188"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1054862</wp:posOffset>
              </wp:positionV>
              <wp:extent cx="5436997" cy="6096"/>
              <wp:effectExtent l="0" t="0" r="0" b="0"/>
              <wp:wrapSquare wrapText="bothSides"/>
              <wp:docPr id="19777" name="Group 19777"/>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20462" name="Shape 2046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777" style="width:428.11pt;height:0.47998pt;position:absolute;mso-position-horizontal-relative:page;mso-position-horizontal:absolute;margin-left:83.664pt;mso-position-vertical-relative:page;margin-top:83.06pt;" coordsize="54369,60">
              <v:shape id="Shape 20463" style="position:absolute;width:54369;height:91;left:0;top:0;" coordsize="5436997,9144" path="m0,0l5436997,0l5436997,9144l0,9144l0,0">
                <v:stroke weight="0pt" endcap="flat" joinstyle="miter" miterlimit="10" on="false" color="#000000" opacity="0"/>
                <v:fill on="true" color="#000000"/>
              </v:shape>
              <w10:wrap type="square"/>
            </v:group>
          </w:pict>
        </mc:Fallback>
      </mc:AlternateContent>
    </w:r>
    <w:r>
      <w:rPr>
        <w:rFonts w:ascii="Wingdings" w:eastAsia="Wingdings" w:hAnsi="Wingdings" w:cs="Wingdings"/>
      </w:rPr>
      <w:t></w:t>
    </w:r>
    <w:r>
      <w:fldChar w:fldCharType="begin"/>
    </w:r>
    <w:r>
      <w:instrText xml:space="preserve"> PAGE   \* MERGEFORMAT </w:instrText>
    </w:r>
    <w:r>
      <w:fldChar w:fldCharType="separate"/>
    </w:r>
    <w:r>
      <w:rPr>
        <w:rFonts w:ascii="Wingdings" w:eastAsia="Wingdings" w:hAnsi="Wingdings" w:cs="Wingdings"/>
      </w:rPr>
      <w:t>1</w:t>
    </w:r>
    <w:r>
      <w:rPr>
        <w:rFonts w:ascii="Wingdings" w:eastAsia="Wingdings" w:hAnsi="Wingdings" w:cs="Wingdings"/>
      </w:rPr>
      <w:fldChar w:fldCharType="end"/>
    </w:r>
    <w:r>
      <w:t xml:space="preserve"> </w:t>
    </w:r>
  </w:p>
  <w:p w:rsidR="008F7D98" w:rsidRDefault="00727252">
    <w:pPr>
      <w:spacing w:after="0" w:line="259" w:lineRule="auto"/>
      <w:ind w:left="8505"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32E1C"/>
    <w:multiLevelType w:val="hybridMultilevel"/>
    <w:tmpl w:val="24A4041C"/>
    <w:lvl w:ilvl="0" w:tplc="E7E28022">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D285F2">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8EDB8C">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3C9B68">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00F59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A06AA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BE330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427D48">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E8246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EE50C8"/>
    <w:multiLevelType w:val="hybridMultilevel"/>
    <w:tmpl w:val="8FF2E2F8"/>
    <w:lvl w:ilvl="0" w:tplc="05BA350E">
      <w:start w:val="1"/>
      <w:numFmt w:val="lowerLetter"/>
      <w:lvlText w:val="%1."/>
      <w:lvlJc w:val="left"/>
      <w:pPr>
        <w:ind w:left="23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9000604">
      <w:start w:val="1"/>
      <w:numFmt w:val="lowerLetter"/>
      <w:lvlText w:val="%2"/>
      <w:lvlJc w:val="left"/>
      <w:pPr>
        <w:ind w:left="18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1D20A056">
      <w:start w:val="1"/>
      <w:numFmt w:val="lowerRoman"/>
      <w:lvlText w:val="%3"/>
      <w:lvlJc w:val="left"/>
      <w:pPr>
        <w:ind w:left="25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000D4C0">
      <w:start w:val="1"/>
      <w:numFmt w:val="decimal"/>
      <w:lvlText w:val="%4"/>
      <w:lvlJc w:val="left"/>
      <w:pPr>
        <w:ind w:left="32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E184CE2">
      <w:start w:val="1"/>
      <w:numFmt w:val="lowerLetter"/>
      <w:lvlText w:val="%5"/>
      <w:lvlJc w:val="left"/>
      <w:pPr>
        <w:ind w:left="40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EF820C14">
      <w:start w:val="1"/>
      <w:numFmt w:val="lowerRoman"/>
      <w:lvlText w:val="%6"/>
      <w:lvlJc w:val="left"/>
      <w:pPr>
        <w:ind w:left="47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36EEEEE">
      <w:start w:val="1"/>
      <w:numFmt w:val="decimal"/>
      <w:lvlText w:val="%7"/>
      <w:lvlJc w:val="left"/>
      <w:pPr>
        <w:ind w:left="54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B2AE26E">
      <w:start w:val="1"/>
      <w:numFmt w:val="lowerLetter"/>
      <w:lvlText w:val="%8"/>
      <w:lvlJc w:val="left"/>
      <w:pPr>
        <w:ind w:left="61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37E0E374">
      <w:start w:val="1"/>
      <w:numFmt w:val="lowerRoman"/>
      <w:lvlText w:val="%9"/>
      <w:lvlJc w:val="left"/>
      <w:pPr>
        <w:ind w:left="68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FF45CE3"/>
    <w:multiLevelType w:val="hybridMultilevel"/>
    <w:tmpl w:val="6274999A"/>
    <w:lvl w:ilvl="0" w:tplc="2DFA560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52B7BE">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EAA552">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1E623A">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2E1858">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C08ED6">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2C1A9E">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50CD22">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5C0374">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FF736E"/>
    <w:multiLevelType w:val="hybridMultilevel"/>
    <w:tmpl w:val="43C2D082"/>
    <w:lvl w:ilvl="0" w:tplc="9D02BD0E">
      <w:start w:val="1"/>
      <w:numFmt w:val="lowerLetter"/>
      <w:lvlText w:val="%1."/>
      <w:lvlJc w:val="left"/>
      <w:pPr>
        <w:ind w:left="1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10A1AC8">
      <w:start w:val="1"/>
      <w:numFmt w:val="lowerLetter"/>
      <w:lvlText w:val="%2"/>
      <w:lvlJc w:val="left"/>
      <w:pPr>
        <w:ind w:left="340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DAE1964">
      <w:start w:val="1"/>
      <w:numFmt w:val="lowerRoman"/>
      <w:lvlText w:val="%3"/>
      <w:lvlJc w:val="left"/>
      <w:pPr>
        <w:ind w:left="412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EE6F1A6">
      <w:start w:val="1"/>
      <w:numFmt w:val="decimal"/>
      <w:lvlText w:val="%4"/>
      <w:lvlJc w:val="left"/>
      <w:pPr>
        <w:ind w:left="48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6F02732">
      <w:start w:val="1"/>
      <w:numFmt w:val="lowerLetter"/>
      <w:lvlText w:val="%5"/>
      <w:lvlJc w:val="left"/>
      <w:pPr>
        <w:ind w:left="556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03BCADD4">
      <w:start w:val="1"/>
      <w:numFmt w:val="lowerRoman"/>
      <w:lvlText w:val="%6"/>
      <w:lvlJc w:val="left"/>
      <w:pPr>
        <w:ind w:left="628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4FCCC23E">
      <w:start w:val="1"/>
      <w:numFmt w:val="decimal"/>
      <w:lvlText w:val="%7"/>
      <w:lvlJc w:val="left"/>
      <w:pPr>
        <w:ind w:left="700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0B66D26">
      <w:start w:val="1"/>
      <w:numFmt w:val="lowerLetter"/>
      <w:lvlText w:val="%8"/>
      <w:lvlJc w:val="left"/>
      <w:pPr>
        <w:ind w:left="772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C3CE97E">
      <w:start w:val="1"/>
      <w:numFmt w:val="lowerRoman"/>
      <w:lvlText w:val="%9"/>
      <w:lvlJc w:val="left"/>
      <w:pPr>
        <w:ind w:left="8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D291C25"/>
    <w:multiLevelType w:val="hybridMultilevel"/>
    <w:tmpl w:val="FB2A012E"/>
    <w:lvl w:ilvl="0" w:tplc="C1DEF99A">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CA51C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E8120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282FB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A43ED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B07C94">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C6540A">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6AA1D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582E62">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A9278A"/>
    <w:multiLevelType w:val="hybridMultilevel"/>
    <w:tmpl w:val="0B225236"/>
    <w:lvl w:ilvl="0" w:tplc="4D8A3EBC">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3E8CCE">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EC22D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34CE12">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1A2CF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D85ED8">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623ACE">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D41B7C">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AC8E9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BA254C"/>
    <w:multiLevelType w:val="hybridMultilevel"/>
    <w:tmpl w:val="EF703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F2577"/>
    <w:multiLevelType w:val="hybridMultilevel"/>
    <w:tmpl w:val="01A2E378"/>
    <w:lvl w:ilvl="0" w:tplc="F0B0546C">
      <w:start w:val="3"/>
      <w:numFmt w:val="decimal"/>
      <w:lvlText w:val="[%1]"/>
      <w:lvlJc w:val="left"/>
      <w:pPr>
        <w:ind w:left="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D89A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ECB64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62B7B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88F73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4E86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C085C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423F4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5626D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0"/>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98"/>
    <w:rsid w:val="00727252"/>
    <w:rsid w:val="008F7D98"/>
    <w:rsid w:val="009361D1"/>
    <w:rsid w:val="00A06162"/>
    <w:rsid w:val="00F97EAD"/>
    <w:rsid w:val="00FC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8356"/>
  <w15:docId w15:val="{E584AFD0-A5F3-4D60-9185-BBCB990D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43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5"/>
      <w:ind w:left="1136"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0" w:line="248" w:lineRule="auto"/>
      <w:ind w:left="1136"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0" w:line="248" w:lineRule="auto"/>
      <w:ind w:left="1136"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0" w:line="248" w:lineRule="auto"/>
      <w:ind w:left="1136"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36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1D1"/>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rizale</cp:lastModifiedBy>
  <cp:revision>2</cp:revision>
  <dcterms:created xsi:type="dcterms:W3CDTF">2017-09-26T03:25:00Z</dcterms:created>
  <dcterms:modified xsi:type="dcterms:W3CDTF">2017-09-26T03:25:00Z</dcterms:modified>
</cp:coreProperties>
</file>