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FC19BD" w:rsidRPr="003B2CAD">
        <w:rPr>
          <w:noProof/>
          <w:sz w:val="24"/>
          <w:szCs w:val="24"/>
        </w:rPr>
        <w:t>Khairaningrum Mulyanti, S.Pd., M.Pd.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FC19BD" w:rsidRPr="003B2CAD">
        <w:rPr>
          <w:noProof/>
          <w:sz w:val="24"/>
          <w:szCs w:val="24"/>
        </w:rPr>
        <w:t>3277017004870007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FC19BD" w:rsidRPr="003B2CAD">
        <w:rPr>
          <w:noProof/>
          <w:sz w:val="24"/>
          <w:szCs w:val="24"/>
        </w:rPr>
        <w:t>Batukarang Residence No. 31 Bandung, Jl. Pondok Mas II NO.1/B, Rt5/Rw1, Ds.LeuwiGajah, Kec. Cimahi Selatan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FC19BD" w:rsidRPr="003B2CAD">
        <w:rPr>
          <w:noProof/>
          <w:sz w:val="24"/>
          <w:szCs w:val="24"/>
          <w:u w:val="single"/>
        </w:rPr>
        <w:t>Khairaningrum Mulyanti, S.Pd., M.Pd.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FC19BD" w:rsidRPr="003B2CAD">
        <w:rPr>
          <w:noProof/>
          <w:sz w:val="24"/>
          <w:szCs w:val="24"/>
        </w:rPr>
        <w:t>115.87.184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7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FCE"/>
    <w:rsid w:val="004642EA"/>
    <w:rsid w:val="004F2706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2024-07-23T07:40:00Z</dcterms:created>
  <dcterms:modified xsi:type="dcterms:W3CDTF">2024-07-23T07:40:00Z</dcterms:modified>
</cp:coreProperties>
</file>