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248" w14:textId="0C50537C" w:rsidR="00572D2C" w:rsidRPr="001E69DB" w:rsidRDefault="00572D2C" w:rsidP="001E69DB">
      <w:pPr>
        <w:spacing w:after="60" w:line="288" w:lineRule="auto"/>
        <w:jc w:val="both"/>
        <w:rPr>
          <w:rFonts w:ascii="Book Antiqua" w:eastAsia="Calibri" w:hAnsi="Book Antiqua" w:cs="Arial"/>
          <w:b/>
          <w:bCs/>
          <w:noProof w:val="0"/>
          <w:color w:val="0000FF"/>
          <w:sz w:val="24"/>
          <w:lang w:val="sv-SE"/>
        </w:rPr>
      </w:pPr>
    </w:p>
    <w:tbl>
      <w:tblPr>
        <w:tblW w:w="1252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4"/>
        <w:gridCol w:w="473"/>
        <w:gridCol w:w="1580"/>
        <w:gridCol w:w="1789"/>
        <w:gridCol w:w="2063"/>
        <w:gridCol w:w="1267"/>
        <w:gridCol w:w="1267"/>
        <w:gridCol w:w="1056"/>
        <w:gridCol w:w="545"/>
        <w:gridCol w:w="1268"/>
      </w:tblGrid>
      <w:tr w:rsidR="001E69DB" w:rsidRPr="001E69DB" w14:paraId="69210F25" w14:textId="77777777" w:rsidTr="0022677F">
        <w:trPr>
          <w:trHeight w:val="1129"/>
        </w:trPr>
        <w:tc>
          <w:tcPr>
            <w:tcW w:w="1214" w:type="dxa"/>
            <w:shd w:val="clear" w:color="auto" w:fill="DEEAF6"/>
            <w:vAlign w:val="center"/>
          </w:tcPr>
          <w:p w14:paraId="23DFA468" w14:textId="62214F54" w:rsidR="001E69DB" w:rsidRPr="001E69DB" w:rsidRDefault="001E69DB" w:rsidP="001E69DB">
            <w:pPr>
              <w:autoSpaceDE w:val="0"/>
              <w:autoSpaceDN w:val="0"/>
              <w:spacing w:after="0" w:line="240" w:lineRule="auto"/>
              <w:jc w:val="center"/>
              <w:rPr>
                <w:rFonts w:ascii="Calibri" w:eastAsia="Times New Roman" w:hAnsi="Calibri" w:cs="Times New Roman"/>
                <w:b/>
              </w:rPr>
            </w:pPr>
            <w:r w:rsidRPr="001E69DB">
              <w:rPr>
                <w:rFonts w:ascii="Calibri" w:eastAsia="Calibri" w:hAnsi="Calibri" w:cs="Times New Roman"/>
              </w:rPr>
              <w:br w:type="page"/>
            </w:r>
            <w:r w:rsidR="00D409F5">
              <w:rPr>
                <w:rFonts w:ascii="Calibri" w:eastAsia="Times New Roman" w:hAnsi="Calibri" w:cs="Times New Roman"/>
                <w:b/>
                <w:lang w:val="en-US"/>
              </w:rPr>
              <w:drawing>
                <wp:inline distT="0" distB="0" distL="0" distR="0" wp14:anchorId="32ED259B" wp14:editId="07E3EC05">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10040" w:type="dxa"/>
            <w:gridSpan w:val="8"/>
            <w:shd w:val="clear" w:color="auto" w:fill="DEEAF6"/>
          </w:tcPr>
          <w:p w14:paraId="55B2F6F5" w14:textId="555E06D2" w:rsidR="001E69DB" w:rsidRPr="001E69DB" w:rsidRDefault="00D409F5" w:rsidP="001E69DB">
            <w:pPr>
              <w:autoSpaceDE w:val="0"/>
              <w:autoSpaceDN w:val="0"/>
              <w:spacing w:after="0" w:line="240" w:lineRule="auto"/>
              <w:jc w:val="center"/>
              <w:rPr>
                <w:rFonts w:ascii="Cambria" w:eastAsia="Times New Roman" w:hAnsi="Cambria" w:cs="Times New Roman"/>
                <w:b/>
                <w:bCs/>
                <w:sz w:val="36"/>
                <w:szCs w:val="36"/>
                <w:lang w:val="en-US"/>
              </w:rPr>
            </w:pPr>
            <w:r>
              <w:rPr>
                <w:rFonts w:ascii="Cambria" w:eastAsia="Times New Roman" w:hAnsi="Cambria" w:cs="Times New Roman"/>
                <w:b/>
                <w:bCs/>
                <w:sz w:val="36"/>
                <w:szCs w:val="36"/>
                <w:lang w:val="en-US"/>
              </w:rPr>
              <w:t>POLITEKNIK POS INDONESIA (POLTEKPOS)</w:t>
            </w:r>
          </w:p>
          <w:p w14:paraId="3E010A65" w14:textId="77777777" w:rsidR="001E69DB" w:rsidRDefault="00D409F5"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PROGRAM STUDI</w:t>
            </w:r>
          </w:p>
          <w:p w14:paraId="4B33E031" w14:textId="3193CEEA" w:rsidR="00D409F5" w:rsidRPr="001E69DB" w:rsidRDefault="005E7B22"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D3 AKUNTANSI</w:t>
            </w:r>
          </w:p>
        </w:tc>
        <w:tc>
          <w:tcPr>
            <w:tcW w:w="1268" w:type="dxa"/>
            <w:shd w:val="clear" w:color="auto" w:fill="DEEAF6"/>
            <w:vAlign w:val="center"/>
          </w:tcPr>
          <w:p w14:paraId="202C9371" w14:textId="1091615B" w:rsidR="001E69DB" w:rsidRPr="001E69DB" w:rsidRDefault="004E4520" w:rsidP="001E69DB">
            <w:pPr>
              <w:autoSpaceDE w:val="0"/>
              <w:autoSpaceDN w:val="0"/>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RPS</w:t>
            </w:r>
          </w:p>
        </w:tc>
      </w:tr>
      <w:tr w:rsidR="001E69DB" w:rsidRPr="001E69DB" w14:paraId="5227B8AB" w14:textId="77777777" w:rsidTr="0022677F">
        <w:tc>
          <w:tcPr>
            <w:tcW w:w="12522" w:type="dxa"/>
            <w:gridSpan w:val="10"/>
            <w:shd w:val="clear" w:color="auto" w:fill="DEEAF6"/>
            <w:vAlign w:val="center"/>
          </w:tcPr>
          <w:p w14:paraId="344EE804" w14:textId="77777777" w:rsidR="001E69DB" w:rsidRPr="001E69DB" w:rsidRDefault="001E69DB" w:rsidP="009B08D1">
            <w:pPr>
              <w:autoSpaceDE w:val="0"/>
              <w:autoSpaceDN w:val="0"/>
              <w:spacing w:before="60" w:after="60" w:line="240" w:lineRule="auto"/>
              <w:jc w:val="center"/>
              <w:rPr>
                <w:rFonts w:ascii="Cambria" w:eastAsia="Times New Roman" w:hAnsi="Cambria" w:cs="Times New Roman"/>
                <w:b/>
                <w:sz w:val="28"/>
                <w:szCs w:val="28"/>
              </w:rPr>
            </w:pPr>
            <w:r w:rsidRPr="001E69DB">
              <w:rPr>
                <w:rFonts w:ascii="Cambria" w:eastAsia="Times New Roman" w:hAnsi="Cambria" w:cs="Times New Roman"/>
                <w:b/>
                <w:sz w:val="28"/>
                <w:szCs w:val="28"/>
              </w:rPr>
              <w:t>RENCANA PEMBELAJARAN SEMESTER</w:t>
            </w:r>
          </w:p>
        </w:tc>
      </w:tr>
      <w:tr w:rsidR="009B08D1" w:rsidRPr="001E69DB" w14:paraId="3F5A0B40" w14:textId="77777777" w:rsidTr="0022677F">
        <w:trPr>
          <w:trHeight w:val="135"/>
        </w:trPr>
        <w:tc>
          <w:tcPr>
            <w:tcW w:w="3267" w:type="dxa"/>
            <w:gridSpan w:val="3"/>
            <w:vMerge w:val="restart"/>
            <w:shd w:val="clear" w:color="auto" w:fill="E7E6E6"/>
          </w:tcPr>
          <w:p w14:paraId="58E46271" w14:textId="77777777" w:rsidR="009B08D1" w:rsidRPr="001E69DB"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MATA KULIAH</w:t>
            </w:r>
            <w:r w:rsidRPr="001E69DB">
              <w:rPr>
                <w:rFonts w:ascii="Calibri" w:eastAsia="Times New Roman" w:hAnsi="Calibri" w:cs="Times New Roman"/>
                <w:b/>
                <w:lang w:val="en-US"/>
              </w:rPr>
              <w:t xml:space="preserve"> (MK)</w:t>
            </w:r>
          </w:p>
        </w:tc>
        <w:tc>
          <w:tcPr>
            <w:tcW w:w="1789" w:type="dxa"/>
            <w:vMerge w:val="restart"/>
            <w:shd w:val="clear" w:color="auto" w:fill="E7E6E6"/>
          </w:tcPr>
          <w:p w14:paraId="4CA17F96"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KODE</w:t>
            </w:r>
          </w:p>
        </w:tc>
        <w:tc>
          <w:tcPr>
            <w:tcW w:w="2063" w:type="dxa"/>
            <w:vMerge w:val="restart"/>
            <w:shd w:val="clear" w:color="auto" w:fill="E7E6E6"/>
          </w:tcPr>
          <w:p w14:paraId="6AA884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Rumpun MK</w:t>
            </w:r>
          </w:p>
        </w:tc>
        <w:tc>
          <w:tcPr>
            <w:tcW w:w="2534" w:type="dxa"/>
            <w:gridSpan w:val="2"/>
            <w:shd w:val="clear" w:color="auto" w:fill="E7E6E6"/>
          </w:tcPr>
          <w:p w14:paraId="5E01F203" w14:textId="74930020" w:rsidR="009B08D1" w:rsidRPr="001E69DB" w:rsidRDefault="009B08D1" w:rsidP="009B08D1">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BOBOT (</w:t>
            </w:r>
            <w:r>
              <w:rPr>
                <w:rFonts w:ascii="Calibri" w:eastAsia="Times New Roman" w:hAnsi="Calibri" w:cs="Times New Roman"/>
                <w:b/>
                <w:lang w:val="en-US"/>
              </w:rPr>
              <w:t>SKS</w:t>
            </w:r>
            <w:r w:rsidRPr="001E69DB">
              <w:rPr>
                <w:rFonts w:ascii="Calibri" w:eastAsia="Times New Roman" w:hAnsi="Calibri" w:cs="Times New Roman"/>
                <w:b/>
              </w:rPr>
              <w:t>)</w:t>
            </w:r>
          </w:p>
        </w:tc>
        <w:tc>
          <w:tcPr>
            <w:tcW w:w="1056" w:type="dxa"/>
            <w:vMerge w:val="restart"/>
            <w:shd w:val="clear" w:color="auto" w:fill="E7E6E6"/>
          </w:tcPr>
          <w:p w14:paraId="0BAE47B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SEMESTER</w:t>
            </w:r>
          </w:p>
        </w:tc>
        <w:tc>
          <w:tcPr>
            <w:tcW w:w="1813" w:type="dxa"/>
            <w:gridSpan w:val="2"/>
            <w:vMerge w:val="restart"/>
            <w:shd w:val="clear" w:color="auto" w:fill="E7E6E6"/>
          </w:tcPr>
          <w:p w14:paraId="3801FD2A" w14:textId="31CDEEB6" w:rsidR="009B08D1" w:rsidRPr="00BB5C75"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Tgl Penyusunan</w:t>
            </w:r>
            <w:r w:rsidR="00BB5C75">
              <w:rPr>
                <w:rFonts w:ascii="Calibri" w:eastAsia="Times New Roman" w:hAnsi="Calibri" w:cs="Times New Roman"/>
                <w:b/>
                <w:lang w:val="en-US"/>
              </w:rPr>
              <w:t>/Revisi</w:t>
            </w:r>
          </w:p>
        </w:tc>
      </w:tr>
      <w:tr w:rsidR="009B08D1" w:rsidRPr="001E69DB" w14:paraId="76686BC8" w14:textId="77777777" w:rsidTr="0022677F">
        <w:trPr>
          <w:trHeight w:val="135"/>
        </w:trPr>
        <w:tc>
          <w:tcPr>
            <w:tcW w:w="3267" w:type="dxa"/>
            <w:gridSpan w:val="3"/>
            <w:vMerge/>
            <w:shd w:val="clear" w:color="auto" w:fill="E7E6E6"/>
          </w:tcPr>
          <w:p w14:paraId="1AD6CFA9"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789" w:type="dxa"/>
            <w:vMerge/>
            <w:shd w:val="clear" w:color="auto" w:fill="E7E6E6"/>
          </w:tcPr>
          <w:p w14:paraId="3DE94CD4"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063" w:type="dxa"/>
            <w:vMerge/>
            <w:shd w:val="clear" w:color="auto" w:fill="E7E6E6"/>
          </w:tcPr>
          <w:p w14:paraId="3A3530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267" w:type="dxa"/>
            <w:shd w:val="clear" w:color="auto" w:fill="E7E6E6"/>
          </w:tcPr>
          <w:p w14:paraId="3AA08CC3" w14:textId="3062C1EC"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Teori</w:t>
            </w:r>
          </w:p>
        </w:tc>
        <w:tc>
          <w:tcPr>
            <w:tcW w:w="1267" w:type="dxa"/>
            <w:shd w:val="clear" w:color="auto" w:fill="E7E6E6"/>
          </w:tcPr>
          <w:p w14:paraId="25A4464E" w14:textId="6A62E28E"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Praktek</w:t>
            </w:r>
          </w:p>
        </w:tc>
        <w:tc>
          <w:tcPr>
            <w:tcW w:w="1056" w:type="dxa"/>
            <w:vMerge/>
            <w:shd w:val="clear" w:color="auto" w:fill="E7E6E6"/>
          </w:tcPr>
          <w:p w14:paraId="2A29D842"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813" w:type="dxa"/>
            <w:gridSpan w:val="2"/>
            <w:vMerge/>
            <w:shd w:val="clear" w:color="auto" w:fill="E7E6E6"/>
          </w:tcPr>
          <w:p w14:paraId="225A1F1D"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r>
      <w:tr w:rsidR="001E69DB" w:rsidRPr="001E69DB" w14:paraId="59DFE0BC" w14:textId="77777777" w:rsidTr="0022677F">
        <w:tc>
          <w:tcPr>
            <w:tcW w:w="3267" w:type="dxa"/>
            <w:gridSpan w:val="3"/>
            <w:shd w:val="clear" w:color="auto" w:fill="auto"/>
          </w:tcPr>
          <w:p w14:paraId="7C6E6BAA" w14:textId="05D92292" w:rsidR="001E69DB" w:rsidRPr="001B7D22" w:rsidRDefault="006F5284" w:rsidP="00BB5C75">
            <w:pPr>
              <w:autoSpaceDE w:val="0"/>
              <w:autoSpaceDN w:val="0"/>
              <w:spacing w:before="60" w:after="60" w:line="240" w:lineRule="auto"/>
              <w:jc w:val="center"/>
              <w:rPr>
                <w:rFonts w:ascii="Calibri" w:eastAsia="Times New Roman" w:hAnsi="Calibri" w:cs="Times New Roman"/>
                <w:b/>
                <w:iCs/>
                <w:lang w:val="en-US"/>
              </w:rPr>
            </w:pPr>
            <w:r>
              <w:rPr>
                <w:rFonts w:ascii="Calibri" w:eastAsia="Times New Roman" w:hAnsi="Calibri" w:cs="Times New Roman"/>
                <w:b/>
                <w:iCs/>
                <w:lang w:val="en-US"/>
              </w:rPr>
              <w:t>Pengantar Akuntansi 1</w:t>
            </w:r>
          </w:p>
        </w:tc>
        <w:tc>
          <w:tcPr>
            <w:tcW w:w="1789" w:type="dxa"/>
            <w:shd w:val="clear" w:color="auto" w:fill="auto"/>
          </w:tcPr>
          <w:p w14:paraId="33255BA9" w14:textId="26881E3E"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AK</w:t>
            </w:r>
            <w:r w:rsidR="005B3406">
              <w:rPr>
                <w:rFonts w:ascii="Calibri" w:eastAsia="Times New Roman" w:hAnsi="Calibri" w:cs="Times New Roman"/>
                <w:iCs/>
                <w:lang w:val="en-US"/>
              </w:rPr>
              <w:t xml:space="preserve"> </w:t>
            </w:r>
            <w:r>
              <w:rPr>
                <w:rFonts w:ascii="Calibri" w:eastAsia="Times New Roman" w:hAnsi="Calibri" w:cs="Times New Roman"/>
                <w:iCs/>
                <w:lang w:val="en-US"/>
              </w:rPr>
              <w:t>31</w:t>
            </w:r>
            <w:r w:rsidR="009457DC">
              <w:rPr>
                <w:rFonts w:ascii="Calibri" w:eastAsia="Times New Roman" w:hAnsi="Calibri" w:cs="Times New Roman"/>
                <w:iCs/>
                <w:lang w:val="en-US"/>
              </w:rPr>
              <w:t>051</w:t>
            </w:r>
          </w:p>
        </w:tc>
        <w:tc>
          <w:tcPr>
            <w:tcW w:w="2063" w:type="dxa"/>
            <w:shd w:val="clear" w:color="auto" w:fill="auto"/>
          </w:tcPr>
          <w:p w14:paraId="3B3A2275" w14:textId="5D492AC1"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MK POKOK</w:t>
            </w:r>
          </w:p>
        </w:tc>
        <w:tc>
          <w:tcPr>
            <w:tcW w:w="1267" w:type="dxa"/>
            <w:shd w:val="clear" w:color="auto" w:fill="auto"/>
          </w:tcPr>
          <w:p w14:paraId="4048C7F5" w14:textId="0511B128" w:rsidR="001E69DB" w:rsidRPr="00597194" w:rsidRDefault="009457DC"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Pr>
                <w:rFonts w:ascii="Calibri" w:eastAsia="Times New Roman" w:hAnsi="Calibri" w:cs="Times New Roman"/>
                <w:iCs/>
                <w:color w:val="000000" w:themeColor="text1"/>
                <w:lang w:val="en-US"/>
              </w:rPr>
              <w:t>2</w:t>
            </w:r>
          </w:p>
        </w:tc>
        <w:tc>
          <w:tcPr>
            <w:tcW w:w="1267" w:type="dxa"/>
            <w:shd w:val="clear" w:color="auto" w:fill="auto"/>
          </w:tcPr>
          <w:p w14:paraId="432BD998" w14:textId="448E9322" w:rsidR="001E69DB" w:rsidRPr="00597194" w:rsidRDefault="00597194"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sidRPr="00597194">
              <w:rPr>
                <w:rFonts w:ascii="Calibri" w:eastAsia="Times New Roman" w:hAnsi="Calibri" w:cs="Times New Roman"/>
                <w:iCs/>
                <w:color w:val="000000" w:themeColor="text1"/>
                <w:lang w:val="en-US"/>
              </w:rPr>
              <w:t>1</w:t>
            </w:r>
          </w:p>
        </w:tc>
        <w:tc>
          <w:tcPr>
            <w:tcW w:w="1056" w:type="dxa"/>
            <w:shd w:val="clear" w:color="auto" w:fill="auto"/>
          </w:tcPr>
          <w:p w14:paraId="04478306" w14:textId="4FEECBBE"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I</w:t>
            </w:r>
          </w:p>
        </w:tc>
        <w:tc>
          <w:tcPr>
            <w:tcW w:w="1813" w:type="dxa"/>
            <w:gridSpan w:val="2"/>
            <w:shd w:val="clear" w:color="auto" w:fill="auto"/>
          </w:tcPr>
          <w:p w14:paraId="467A38BF" w14:textId="2F0FBF60"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MEI 2022</w:t>
            </w:r>
          </w:p>
        </w:tc>
      </w:tr>
      <w:tr w:rsidR="001E69DB" w:rsidRPr="001E69DB" w14:paraId="69535955" w14:textId="77777777" w:rsidTr="0022677F">
        <w:tc>
          <w:tcPr>
            <w:tcW w:w="3267" w:type="dxa"/>
            <w:gridSpan w:val="3"/>
            <w:vMerge w:val="restart"/>
            <w:shd w:val="clear" w:color="auto" w:fill="auto"/>
            <w:vAlign w:val="center"/>
          </w:tcPr>
          <w:p w14:paraId="7CBD74F8" w14:textId="789BEA48" w:rsidR="001E69DB" w:rsidRPr="00C14900" w:rsidRDefault="00C14900" w:rsidP="00C14900">
            <w:pPr>
              <w:autoSpaceDE w:val="0"/>
              <w:autoSpaceDN w:val="0"/>
              <w:spacing w:after="0" w:line="240" w:lineRule="auto"/>
              <w:jc w:val="center"/>
              <w:rPr>
                <w:rFonts w:ascii="Calibri" w:eastAsia="Times New Roman" w:hAnsi="Calibri" w:cs="Times New Roman"/>
                <w:b/>
                <w:lang w:val="en-US"/>
              </w:rPr>
            </w:pPr>
            <w:r w:rsidRPr="00C14900">
              <w:rPr>
                <w:rFonts w:ascii="Calibri" w:eastAsia="Times New Roman" w:hAnsi="Calibri" w:cs="Times New Roman"/>
                <w:b/>
                <w:sz w:val="32"/>
                <w:lang w:val="en-US"/>
              </w:rPr>
              <w:t>OTORISASI</w:t>
            </w:r>
          </w:p>
        </w:tc>
        <w:tc>
          <w:tcPr>
            <w:tcW w:w="3852" w:type="dxa"/>
            <w:gridSpan w:val="2"/>
            <w:shd w:val="clear" w:color="auto" w:fill="E7E6E6"/>
          </w:tcPr>
          <w:p w14:paraId="0B3D44C9" w14:textId="77777777" w:rsidR="001E69DB" w:rsidRPr="001E69DB" w:rsidRDefault="001E69DB"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Dosen Pengembang RPS</w:t>
            </w:r>
          </w:p>
        </w:tc>
        <w:tc>
          <w:tcPr>
            <w:tcW w:w="2534" w:type="dxa"/>
            <w:gridSpan w:val="2"/>
            <w:shd w:val="clear" w:color="auto" w:fill="E7E6E6"/>
          </w:tcPr>
          <w:p w14:paraId="48847BB5" w14:textId="4C346B17" w:rsidR="001E69DB" w:rsidRPr="001E69DB" w:rsidRDefault="00C14900" w:rsidP="00C14900">
            <w:pPr>
              <w:autoSpaceDE w:val="0"/>
              <w:autoSpaceDN w:val="0"/>
              <w:spacing w:after="0" w:line="240" w:lineRule="auto"/>
              <w:jc w:val="center"/>
              <w:rPr>
                <w:rFonts w:ascii="Calibri" w:eastAsia="Times New Roman" w:hAnsi="Calibri" w:cs="Times New Roman"/>
                <w:b/>
              </w:rPr>
            </w:pPr>
            <w:r>
              <w:rPr>
                <w:rFonts w:ascii="Calibri" w:eastAsia="Times New Roman" w:hAnsi="Calibri" w:cs="Times New Roman"/>
                <w:b/>
              </w:rPr>
              <w:t xml:space="preserve">Koordinator </w:t>
            </w:r>
            <w:r w:rsidR="001E69DB" w:rsidRPr="001E69DB">
              <w:rPr>
                <w:rFonts w:ascii="Calibri" w:eastAsia="Times New Roman" w:hAnsi="Calibri" w:cs="Times New Roman"/>
                <w:b/>
              </w:rPr>
              <w:t>MK</w:t>
            </w:r>
          </w:p>
        </w:tc>
        <w:tc>
          <w:tcPr>
            <w:tcW w:w="2869" w:type="dxa"/>
            <w:gridSpan w:val="3"/>
            <w:shd w:val="clear" w:color="auto" w:fill="E7E6E6"/>
          </w:tcPr>
          <w:p w14:paraId="1D8A9A6F" w14:textId="77777777" w:rsidR="001E69DB" w:rsidRPr="001E69DB" w:rsidRDefault="001E69DB"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 xml:space="preserve">Ka </w:t>
            </w:r>
            <w:r w:rsidRPr="001E69DB">
              <w:rPr>
                <w:rFonts w:ascii="Calibri" w:eastAsia="Times New Roman" w:hAnsi="Calibri" w:cs="Times New Roman"/>
                <w:b/>
                <w:lang w:val="en-US"/>
              </w:rPr>
              <w:t>Prodi</w:t>
            </w:r>
          </w:p>
        </w:tc>
      </w:tr>
      <w:tr w:rsidR="001E69DB" w:rsidRPr="001E69DB" w14:paraId="367CAE12" w14:textId="77777777" w:rsidTr="0022677F">
        <w:trPr>
          <w:trHeight w:val="575"/>
        </w:trPr>
        <w:tc>
          <w:tcPr>
            <w:tcW w:w="3267" w:type="dxa"/>
            <w:gridSpan w:val="3"/>
            <w:vMerge/>
            <w:shd w:val="clear" w:color="auto" w:fill="auto"/>
          </w:tcPr>
          <w:p w14:paraId="3D96F6E2"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3852" w:type="dxa"/>
            <w:gridSpan w:val="2"/>
            <w:tcBorders>
              <w:bottom w:val="single" w:sz="4" w:space="0" w:color="auto"/>
            </w:tcBorders>
            <w:shd w:val="clear" w:color="auto" w:fill="auto"/>
            <w:vAlign w:val="center"/>
          </w:tcPr>
          <w:p w14:paraId="49C43F68" w14:textId="4299977B" w:rsidR="001E69DB" w:rsidRPr="005E7B22" w:rsidRDefault="009457DC"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w:t>
            </w:r>
            <w:r w:rsidR="005E7B22">
              <w:rPr>
                <w:rFonts w:ascii="Calibri" w:eastAsia="Times New Roman" w:hAnsi="Calibri" w:cs="Times New Roman"/>
                <w:lang w:val="en-US"/>
              </w:rPr>
              <w:t>, Ak</w:t>
            </w:r>
            <w:r>
              <w:rPr>
                <w:rFonts w:ascii="Calibri" w:eastAsia="Times New Roman" w:hAnsi="Calibri" w:cs="Times New Roman"/>
                <w:lang w:val="en-US"/>
              </w:rPr>
              <w:t>., CA</w:t>
            </w:r>
          </w:p>
        </w:tc>
        <w:tc>
          <w:tcPr>
            <w:tcW w:w="2534" w:type="dxa"/>
            <w:gridSpan w:val="2"/>
            <w:tcBorders>
              <w:bottom w:val="single" w:sz="4" w:space="0" w:color="auto"/>
            </w:tcBorders>
            <w:shd w:val="clear" w:color="auto" w:fill="auto"/>
            <w:vAlign w:val="center"/>
          </w:tcPr>
          <w:p w14:paraId="69E20304" w14:textId="6106646E" w:rsidR="001E69DB" w:rsidRPr="001E69DB" w:rsidRDefault="009457DC" w:rsidP="00C14900">
            <w:pPr>
              <w:autoSpaceDE w:val="0"/>
              <w:autoSpaceDN w:val="0"/>
              <w:spacing w:after="0" w:line="240" w:lineRule="auto"/>
              <w:jc w:val="center"/>
              <w:rPr>
                <w:rFonts w:ascii="Calibri" w:eastAsia="Times New Roman" w:hAnsi="Calibri" w:cs="Times New Roman"/>
                <w:lang w:val="en-US"/>
              </w:rPr>
            </w:pPr>
            <w:r w:rsidRPr="009457DC">
              <w:rPr>
                <w:rFonts w:ascii="Calibri" w:eastAsia="Times New Roman" w:hAnsi="Calibri" w:cs="Times New Roman"/>
                <w:lang w:val="en-US"/>
              </w:rPr>
              <w:t>RIANI TANJUNG, SE., M.Si., Ak., CA</w:t>
            </w:r>
          </w:p>
        </w:tc>
        <w:tc>
          <w:tcPr>
            <w:tcW w:w="2869" w:type="dxa"/>
            <w:gridSpan w:val="3"/>
            <w:tcBorders>
              <w:bottom w:val="single" w:sz="4" w:space="0" w:color="auto"/>
            </w:tcBorders>
            <w:shd w:val="clear" w:color="auto" w:fill="auto"/>
            <w:vAlign w:val="center"/>
          </w:tcPr>
          <w:p w14:paraId="6DF3A137" w14:textId="11F1EED4" w:rsidR="001E69DB" w:rsidRPr="001E69DB" w:rsidRDefault="005E7B22"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 Ak., CA</w:t>
            </w:r>
          </w:p>
        </w:tc>
      </w:tr>
      <w:tr w:rsidR="00DF1240" w:rsidRPr="001E69DB" w14:paraId="28E5CF7F" w14:textId="77777777" w:rsidTr="0022677F">
        <w:tc>
          <w:tcPr>
            <w:tcW w:w="1687" w:type="dxa"/>
            <w:gridSpan w:val="2"/>
            <w:vMerge w:val="restart"/>
            <w:shd w:val="clear" w:color="auto" w:fill="auto"/>
          </w:tcPr>
          <w:p w14:paraId="682EC260" w14:textId="122BD0A5" w:rsidR="00DF1240" w:rsidRPr="00C14900" w:rsidRDefault="00DF1240" w:rsidP="001E69DB">
            <w:pPr>
              <w:autoSpaceDE w:val="0"/>
              <w:autoSpaceDN w:val="0"/>
              <w:spacing w:after="0" w:line="240" w:lineRule="auto"/>
              <w:rPr>
                <w:rFonts w:ascii="Calibri" w:eastAsia="Times New Roman" w:hAnsi="Calibri" w:cs="Times New Roman"/>
                <w:b/>
                <w:lang w:val="en-US"/>
              </w:rPr>
            </w:pPr>
            <w:bookmarkStart w:id="0" w:name="_Hlk536721880"/>
            <w:r w:rsidRPr="001E69DB">
              <w:rPr>
                <w:rFonts w:ascii="Calibri" w:eastAsia="Times New Roman" w:hAnsi="Calibri" w:cs="Times New Roman"/>
                <w:b/>
              </w:rPr>
              <w:t>Capaian Pembelajaran</w:t>
            </w:r>
            <w:r>
              <w:rPr>
                <w:rFonts w:ascii="Calibri" w:eastAsia="Times New Roman" w:hAnsi="Calibri" w:cs="Times New Roman"/>
                <w:b/>
                <w:lang w:val="en-US"/>
              </w:rPr>
              <w:t xml:space="preserve"> (CP)</w:t>
            </w:r>
          </w:p>
        </w:tc>
        <w:tc>
          <w:tcPr>
            <w:tcW w:w="5432" w:type="dxa"/>
            <w:gridSpan w:val="3"/>
            <w:tcBorders>
              <w:bottom w:val="single" w:sz="4" w:space="0" w:color="auto"/>
            </w:tcBorders>
            <w:shd w:val="clear" w:color="auto" w:fill="E7E6E6"/>
          </w:tcPr>
          <w:p w14:paraId="64E3D4E8" w14:textId="056FD580" w:rsidR="00DF1240" w:rsidRPr="001E69DB" w:rsidRDefault="00DF1240" w:rsidP="001E69DB">
            <w:pPr>
              <w:tabs>
                <w:tab w:val="left" w:pos="1806"/>
              </w:tabs>
              <w:autoSpaceDE w:val="0"/>
              <w:autoSpaceDN w:val="0"/>
              <w:spacing w:after="0" w:line="240" w:lineRule="auto"/>
              <w:rPr>
                <w:rFonts w:ascii="Calibri" w:eastAsia="Times New Roman" w:hAnsi="Calibri" w:cs="Times New Roman"/>
                <w:b/>
                <w:lang w:eastAsia="id-ID"/>
              </w:rPr>
            </w:pPr>
            <w:r>
              <w:rPr>
                <w:rFonts w:ascii="Calibri" w:eastAsia="Times New Roman" w:hAnsi="Calibri" w:cs="Times New Roman"/>
                <w:b/>
                <w:lang w:eastAsia="id-ID"/>
              </w:rPr>
              <w:t>CP</w:t>
            </w:r>
            <w:r w:rsidRPr="001E69DB">
              <w:rPr>
                <w:rFonts w:ascii="Calibri" w:eastAsia="Times New Roman" w:hAnsi="Calibri" w:cs="Times New Roman"/>
                <w:b/>
                <w:lang w:eastAsia="id-ID"/>
              </w:rPr>
              <w:t>-PRODI</w:t>
            </w:r>
            <w:r w:rsidRPr="001E69DB">
              <w:rPr>
                <w:rFonts w:ascii="Calibri" w:eastAsia="Times New Roman" w:hAnsi="Calibri" w:cs="Times New Roman"/>
                <w:b/>
                <w:lang w:val="en-US" w:eastAsia="id-ID"/>
              </w:rPr>
              <w:t xml:space="preserve"> yang dibebankan pada MK</w:t>
            </w:r>
            <w:r w:rsidRPr="001E69DB">
              <w:rPr>
                <w:rFonts w:ascii="Calibri" w:eastAsia="Times New Roman" w:hAnsi="Calibri" w:cs="Times New Roman"/>
                <w:b/>
                <w:lang w:eastAsia="id-ID"/>
              </w:rPr>
              <w:t xml:space="preserve">         </w:t>
            </w:r>
          </w:p>
        </w:tc>
        <w:tc>
          <w:tcPr>
            <w:tcW w:w="5403" w:type="dxa"/>
            <w:gridSpan w:val="5"/>
            <w:tcBorders>
              <w:top w:val="single" w:sz="4" w:space="0" w:color="auto"/>
              <w:bottom w:val="single" w:sz="4" w:space="0" w:color="auto"/>
            </w:tcBorders>
            <w:shd w:val="clear" w:color="auto" w:fill="auto"/>
          </w:tcPr>
          <w:p w14:paraId="136BC809" w14:textId="61A8F27F" w:rsidR="00DF1240" w:rsidRPr="000440AC" w:rsidRDefault="00DF1240" w:rsidP="001E69DB">
            <w:pPr>
              <w:tabs>
                <w:tab w:val="left" w:pos="1806"/>
              </w:tabs>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tr w:rsidR="00DF1240" w:rsidRPr="001E69DB" w14:paraId="0D420E5E" w14:textId="77777777" w:rsidTr="0022677F">
        <w:tc>
          <w:tcPr>
            <w:tcW w:w="1687" w:type="dxa"/>
            <w:gridSpan w:val="2"/>
            <w:vMerge/>
            <w:shd w:val="clear" w:color="auto" w:fill="auto"/>
          </w:tcPr>
          <w:p w14:paraId="135606E4"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65324CE" w14:textId="0490CE3D"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1</w:t>
            </w:r>
          </w:p>
        </w:tc>
        <w:tc>
          <w:tcPr>
            <w:tcW w:w="9255" w:type="dxa"/>
            <w:gridSpan w:val="7"/>
            <w:tcBorders>
              <w:top w:val="single" w:sz="4" w:space="0" w:color="auto"/>
              <w:bottom w:val="single" w:sz="4" w:space="0" w:color="auto"/>
            </w:tcBorders>
            <w:shd w:val="clear" w:color="auto" w:fill="auto"/>
          </w:tcPr>
          <w:p w14:paraId="1EB7D3B8" w14:textId="50753256" w:rsidR="00DF1240" w:rsidRPr="0097079E" w:rsidRDefault="00DF1240" w:rsidP="001E69DB">
            <w:pPr>
              <w:tabs>
                <w:tab w:val="left" w:pos="0"/>
              </w:tabs>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menjadi teknisi akuntansi junior yang mampu melakukan pekerjaan di bidang akuntansi pada perusahaan (entitas bisnis), jasa, dagang dan atau manufaktur berskala besar dan atau Go Public yang sesuai dengan standar dan prinsip-prinsip yang berlaku umum dan relevan di bidang akuntansi, melalui proses penganalisisan data keuangan dan pemilihan metode yang sesuai dikdukung dengan kemampuan di bidang manajemen, teknologi informasi, keahlian interpersonal dan komunikasi dengan standar dan prinsip-prinsip yang berlaku dan relevan di bidang teknologi informasi, melalui proses penganalisisan data keuangan dan pemilihan metode yang sesuai, didukung dengan kemampuan di bidang manajemen, akuntansi, keahlian interpersonal dan komunikasi.</w:t>
            </w:r>
          </w:p>
        </w:tc>
      </w:tr>
      <w:tr w:rsidR="00DF1240" w:rsidRPr="001E69DB" w14:paraId="67F60E5E" w14:textId="77777777" w:rsidTr="0022677F">
        <w:tc>
          <w:tcPr>
            <w:tcW w:w="1687" w:type="dxa"/>
            <w:gridSpan w:val="2"/>
            <w:vMerge/>
            <w:shd w:val="clear" w:color="auto" w:fill="auto"/>
          </w:tcPr>
          <w:p w14:paraId="3A2DDB6E"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0C47D60B" w14:textId="4244B62E"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2</w:t>
            </w:r>
          </w:p>
        </w:tc>
        <w:tc>
          <w:tcPr>
            <w:tcW w:w="9255" w:type="dxa"/>
            <w:gridSpan w:val="7"/>
            <w:tcBorders>
              <w:top w:val="single" w:sz="4" w:space="0" w:color="auto"/>
              <w:bottom w:val="single" w:sz="4" w:space="0" w:color="auto"/>
            </w:tcBorders>
            <w:shd w:val="clear" w:color="auto" w:fill="auto"/>
          </w:tcPr>
          <w:p w14:paraId="3AEB179F" w14:textId="1B04AE74"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Menguasai konsep teoritis akuntansi secara umum dan konsep-konsep lain yang relevan untuk meyelesaikan masalah dan/atau pekerjaan di bidang akuntansi pada perusahaan jasa, dagang dan/atau manufaktur berskala besar dan/atau go-public.</w:t>
            </w:r>
          </w:p>
        </w:tc>
      </w:tr>
      <w:tr w:rsidR="00DF1240" w:rsidRPr="001E69DB" w14:paraId="4C4811D6" w14:textId="77777777" w:rsidTr="0022677F">
        <w:tc>
          <w:tcPr>
            <w:tcW w:w="1687" w:type="dxa"/>
            <w:gridSpan w:val="2"/>
            <w:vMerge/>
            <w:shd w:val="clear" w:color="auto" w:fill="auto"/>
          </w:tcPr>
          <w:p w14:paraId="659223A8"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326ED95F" w14:textId="1096B964"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3</w:t>
            </w:r>
          </w:p>
        </w:tc>
        <w:tc>
          <w:tcPr>
            <w:tcW w:w="9255" w:type="dxa"/>
            <w:gridSpan w:val="7"/>
            <w:tcBorders>
              <w:top w:val="single" w:sz="4" w:space="0" w:color="auto"/>
              <w:bottom w:val="single" w:sz="4" w:space="0" w:color="auto"/>
            </w:tcBorders>
            <w:shd w:val="clear" w:color="auto" w:fill="auto"/>
          </w:tcPr>
          <w:p w14:paraId="6195D638" w14:textId="73FDA4D3"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 xml:space="preserve">Mampu bekerjasama dan berkomunikasi secara efektif dalam sebuah kelompok kerja atau team work baik dalam posisinya sebagai anggota dan atau sebagai pimpinan kelompok kerja untuk menyelesaikan pekerjaan di bidang akuntansi termasuk mendokumentasikan hasil pekerjaan dalam bentuk laporan tertulis </w:t>
            </w:r>
          </w:p>
        </w:tc>
      </w:tr>
      <w:tr w:rsidR="00DF1240" w:rsidRPr="001E69DB" w14:paraId="5E833BC8" w14:textId="77777777" w:rsidTr="0022677F">
        <w:tc>
          <w:tcPr>
            <w:tcW w:w="1687" w:type="dxa"/>
            <w:gridSpan w:val="2"/>
            <w:vMerge/>
            <w:shd w:val="clear" w:color="auto" w:fill="auto"/>
          </w:tcPr>
          <w:p w14:paraId="03E1236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F16CB2D" w14:textId="64851FFB"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4</w:t>
            </w:r>
          </w:p>
        </w:tc>
        <w:tc>
          <w:tcPr>
            <w:tcW w:w="9255" w:type="dxa"/>
            <w:gridSpan w:val="7"/>
            <w:tcBorders>
              <w:top w:val="single" w:sz="4" w:space="0" w:color="auto"/>
              <w:bottom w:val="single" w:sz="4" w:space="0" w:color="auto"/>
            </w:tcBorders>
            <w:shd w:val="clear" w:color="auto" w:fill="auto"/>
          </w:tcPr>
          <w:p w14:paraId="587D6B1E" w14:textId="019367E5"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melakukan evaluasi dan supervisi terhadap pencapaian hasil pekerjaan di bidang akuntansi yang menjadi tanggung jawabnya baik sebagai anggota dan/atau pimpinan dalam kelompok kerja</w:t>
            </w:r>
          </w:p>
        </w:tc>
      </w:tr>
      <w:tr w:rsidR="00DF1240" w:rsidRPr="001E69DB" w14:paraId="4BECDDA5" w14:textId="77777777" w:rsidTr="0022677F">
        <w:trPr>
          <w:trHeight w:val="296"/>
        </w:trPr>
        <w:tc>
          <w:tcPr>
            <w:tcW w:w="1687" w:type="dxa"/>
            <w:gridSpan w:val="2"/>
            <w:vMerge/>
            <w:shd w:val="clear" w:color="auto" w:fill="auto"/>
          </w:tcPr>
          <w:p w14:paraId="4D16C1B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5432" w:type="dxa"/>
            <w:gridSpan w:val="3"/>
            <w:tcBorders>
              <w:top w:val="single" w:sz="4" w:space="0" w:color="auto"/>
              <w:bottom w:val="single" w:sz="4" w:space="0" w:color="000000"/>
            </w:tcBorders>
            <w:shd w:val="clear" w:color="auto" w:fill="E7E6E6"/>
          </w:tcPr>
          <w:p w14:paraId="7D114C22" w14:textId="28168528" w:rsidR="00DF1240" w:rsidRPr="001E69DB" w:rsidRDefault="00DF1240" w:rsidP="00C14900">
            <w:pPr>
              <w:autoSpaceDE w:val="0"/>
              <w:autoSpaceDN w:val="0"/>
              <w:spacing w:after="0" w:line="240" w:lineRule="auto"/>
              <w:rPr>
                <w:rFonts w:ascii="Calibri" w:eastAsia="Times New Roman" w:hAnsi="Calibri" w:cs="Times New Roman"/>
                <w:b/>
                <w:color w:val="0000FF"/>
                <w:lang w:val="en-US" w:eastAsia="id-ID"/>
              </w:rPr>
            </w:pPr>
            <w:r w:rsidRPr="001E69DB">
              <w:rPr>
                <w:rFonts w:ascii="Calibri" w:eastAsia="Times New Roman" w:hAnsi="Calibri" w:cs="Times New Roman"/>
                <w:b/>
                <w:lang w:val="en-US" w:eastAsia="id-ID"/>
              </w:rPr>
              <w:t>Capaian Pembelajaran Mata Kuliah (</w:t>
            </w:r>
            <w:r w:rsidRPr="001E69DB">
              <w:rPr>
                <w:rFonts w:ascii="Calibri" w:eastAsia="Times New Roman" w:hAnsi="Calibri" w:cs="Times New Roman"/>
                <w:b/>
                <w:lang w:eastAsia="id-ID"/>
              </w:rPr>
              <w:t>CP</w:t>
            </w:r>
            <w:r>
              <w:rPr>
                <w:rFonts w:ascii="Calibri" w:eastAsia="Times New Roman" w:hAnsi="Calibri" w:cs="Times New Roman"/>
                <w:b/>
                <w:lang w:val="en-US" w:eastAsia="id-ID"/>
              </w:rPr>
              <w:t xml:space="preserve"> </w:t>
            </w:r>
            <w:r w:rsidRPr="001E69DB">
              <w:rPr>
                <w:rFonts w:ascii="Calibri" w:eastAsia="Times New Roman" w:hAnsi="Calibri" w:cs="Times New Roman"/>
                <w:b/>
                <w:lang w:eastAsia="id-ID"/>
              </w:rPr>
              <w:t>MK</w:t>
            </w:r>
            <w:r>
              <w:rPr>
                <w:rFonts w:ascii="Calibri" w:eastAsia="Times New Roman" w:hAnsi="Calibri" w:cs="Times New Roman"/>
                <w:b/>
                <w:lang w:val="en-US" w:eastAsia="id-ID"/>
              </w:rPr>
              <w:t>)</w:t>
            </w:r>
            <w:r w:rsidRPr="001E69DB">
              <w:rPr>
                <w:rFonts w:ascii="Calibri" w:eastAsia="Times New Roman" w:hAnsi="Calibri" w:cs="Times New Roman"/>
                <w:b/>
                <w:color w:val="0000FF"/>
                <w:lang w:val="en-US" w:eastAsia="id-ID"/>
              </w:rPr>
              <w:t xml:space="preserve"> </w:t>
            </w:r>
          </w:p>
        </w:tc>
        <w:tc>
          <w:tcPr>
            <w:tcW w:w="5403" w:type="dxa"/>
            <w:gridSpan w:val="5"/>
            <w:tcBorders>
              <w:top w:val="single" w:sz="4" w:space="0" w:color="auto"/>
              <w:bottom w:val="single" w:sz="4" w:space="0" w:color="auto"/>
            </w:tcBorders>
            <w:shd w:val="clear" w:color="auto" w:fill="auto"/>
          </w:tcPr>
          <w:p w14:paraId="1BA2B455" w14:textId="7A8FE5DE" w:rsidR="00DF1240" w:rsidRPr="000440AC"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bookmarkEnd w:id="0"/>
      <w:tr w:rsidR="00DF1240" w:rsidRPr="001E69DB" w14:paraId="5CE69BBF" w14:textId="77777777" w:rsidTr="0022677F">
        <w:tc>
          <w:tcPr>
            <w:tcW w:w="1687" w:type="dxa"/>
            <w:gridSpan w:val="2"/>
            <w:vMerge/>
            <w:shd w:val="clear" w:color="auto" w:fill="auto"/>
          </w:tcPr>
          <w:p w14:paraId="58FFE8B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C8EC1C3" w14:textId="679065D4"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 xml:space="preserve">(S) </w:t>
            </w:r>
            <w:r w:rsidRPr="001E69DB">
              <w:rPr>
                <w:rFonts w:ascii="Calibri" w:eastAsia="Times New Roman" w:hAnsi="Calibri" w:cs="Times New Roman"/>
                <w:lang w:val="en-US"/>
              </w:rPr>
              <w:t>1</w:t>
            </w:r>
          </w:p>
        </w:tc>
        <w:tc>
          <w:tcPr>
            <w:tcW w:w="9255" w:type="dxa"/>
            <w:gridSpan w:val="7"/>
            <w:tcBorders>
              <w:top w:val="nil"/>
              <w:bottom w:val="single" w:sz="4" w:space="0" w:color="000000"/>
            </w:tcBorders>
            <w:shd w:val="clear" w:color="auto" w:fill="auto"/>
          </w:tcPr>
          <w:p w14:paraId="3BAC5285" w14:textId="73EFD8E5" w:rsidR="00DF1240" w:rsidRPr="00E51DA6" w:rsidRDefault="00ED70C0" w:rsidP="000440AC">
            <w:pPr>
              <w:spacing w:after="0" w:line="256" w:lineRule="auto"/>
              <w:rPr>
                <w:rFonts w:ascii="Calibri" w:eastAsia="Times New Roman" w:hAnsi="Calibri" w:cs="Times New Roman"/>
                <w:color w:val="000000" w:themeColor="text1"/>
                <w:lang w:val="en-US"/>
              </w:rPr>
            </w:pPr>
            <w:r w:rsidRPr="00ED70C0">
              <w:rPr>
                <w:rFonts w:ascii="Calibri" w:eastAsia="Times New Roman" w:hAnsi="Calibri" w:cs="Times New Roman"/>
                <w:iCs/>
                <w:color w:val="000000" w:themeColor="text1"/>
                <w:lang w:val="en-US" w:eastAsia="id-ID"/>
              </w:rPr>
              <w:t>Bertakwa kepada Tuhan Yang Maha Esa dan mampu menunjukkan sikap religius.</w:t>
            </w:r>
          </w:p>
        </w:tc>
      </w:tr>
      <w:tr w:rsidR="00DF1240" w:rsidRPr="001E69DB" w14:paraId="265F8F1F" w14:textId="77777777" w:rsidTr="0022677F">
        <w:tc>
          <w:tcPr>
            <w:tcW w:w="1687" w:type="dxa"/>
            <w:gridSpan w:val="2"/>
            <w:vMerge/>
            <w:shd w:val="clear" w:color="auto" w:fill="auto"/>
          </w:tcPr>
          <w:p w14:paraId="030ADD7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2DFF0C1" w14:textId="49C604F3"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Pr>
                <w:rFonts w:ascii="Calibri" w:eastAsia="Times New Roman" w:hAnsi="Calibri" w:cs="Times New Roman"/>
                <w:lang w:val="en-US"/>
              </w:rPr>
              <w:t>2</w:t>
            </w:r>
          </w:p>
        </w:tc>
        <w:tc>
          <w:tcPr>
            <w:tcW w:w="9255" w:type="dxa"/>
            <w:gridSpan w:val="7"/>
            <w:tcBorders>
              <w:top w:val="nil"/>
              <w:bottom w:val="single" w:sz="4" w:space="0" w:color="000000"/>
            </w:tcBorders>
            <w:shd w:val="clear" w:color="auto" w:fill="auto"/>
          </w:tcPr>
          <w:p w14:paraId="74240EFA" w14:textId="5B5506A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Menjunjung tinggi nilai kemanusiaan dalam menjalankan tugas berdasarkan agama,moral, dan etika.</w:t>
            </w:r>
          </w:p>
        </w:tc>
      </w:tr>
      <w:tr w:rsidR="00DF1240" w:rsidRPr="001E69DB" w14:paraId="261742E7" w14:textId="77777777" w:rsidTr="0022677F">
        <w:tc>
          <w:tcPr>
            <w:tcW w:w="1687" w:type="dxa"/>
            <w:gridSpan w:val="2"/>
            <w:vMerge/>
            <w:shd w:val="clear" w:color="auto" w:fill="auto"/>
          </w:tcPr>
          <w:p w14:paraId="56B7B9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146144F" w14:textId="77777777" w:rsidR="00DF1240" w:rsidRPr="001E69DB" w:rsidRDefault="00DF1240" w:rsidP="00ED70C0">
            <w:pPr>
              <w:spacing w:after="0" w:line="256" w:lineRule="auto"/>
              <w:rPr>
                <w:rFonts w:ascii="Calibri" w:eastAsia="Times New Roman" w:hAnsi="Calibri" w:cs="Times New Roman"/>
                <w:lang w:val="en-US"/>
              </w:rPr>
            </w:pPr>
          </w:p>
        </w:tc>
        <w:tc>
          <w:tcPr>
            <w:tcW w:w="9255" w:type="dxa"/>
            <w:gridSpan w:val="7"/>
            <w:tcBorders>
              <w:top w:val="nil"/>
              <w:bottom w:val="single" w:sz="4" w:space="0" w:color="000000"/>
            </w:tcBorders>
            <w:shd w:val="clear" w:color="auto" w:fill="auto"/>
          </w:tcPr>
          <w:p w14:paraId="5885F510" w14:textId="77777777" w:rsidR="00DF1240" w:rsidRPr="00E51DA6" w:rsidRDefault="00DF1240" w:rsidP="000440AC">
            <w:pPr>
              <w:spacing w:after="0" w:line="256" w:lineRule="auto"/>
              <w:rPr>
                <w:rFonts w:ascii="Calibri" w:eastAsia="Times New Roman" w:hAnsi="Calibri" w:cs="Times New Roman"/>
                <w:iCs/>
                <w:color w:val="000000" w:themeColor="text1"/>
                <w:lang w:val="en-US" w:eastAsia="id-ID"/>
              </w:rPr>
            </w:pPr>
          </w:p>
        </w:tc>
      </w:tr>
      <w:tr w:rsidR="00DF1240" w:rsidRPr="001E69DB" w14:paraId="052247CD" w14:textId="77777777" w:rsidTr="0022677F">
        <w:tc>
          <w:tcPr>
            <w:tcW w:w="1687" w:type="dxa"/>
            <w:gridSpan w:val="2"/>
            <w:vMerge/>
            <w:shd w:val="clear" w:color="auto" w:fill="auto"/>
          </w:tcPr>
          <w:p w14:paraId="6B8C851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8DB4ACF" w14:textId="6D8FC6CA"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3</w:t>
            </w:r>
          </w:p>
        </w:tc>
        <w:tc>
          <w:tcPr>
            <w:tcW w:w="9255" w:type="dxa"/>
            <w:gridSpan w:val="7"/>
            <w:tcBorders>
              <w:top w:val="nil"/>
              <w:bottom w:val="single" w:sz="4" w:space="0" w:color="000000"/>
            </w:tcBorders>
            <w:shd w:val="clear" w:color="auto" w:fill="auto"/>
          </w:tcPr>
          <w:p w14:paraId="5FD18D30" w14:textId="0307D0F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Berkontribusi dalam peningkatan mutu kehidupan bermasyarakat, berbangsa, bernegara, dan kemajuan peradaban berdasarkan Pancasila.</w:t>
            </w:r>
          </w:p>
        </w:tc>
      </w:tr>
      <w:tr w:rsidR="00DF1240" w:rsidRPr="001E69DB" w14:paraId="0755DDF8" w14:textId="77777777" w:rsidTr="0022677F">
        <w:tc>
          <w:tcPr>
            <w:tcW w:w="1687" w:type="dxa"/>
            <w:gridSpan w:val="2"/>
            <w:vMerge/>
            <w:shd w:val="clear" w:color="auto" w:fill="auto"/>
          </w:tcPr>
          <w:p w14:paraId="4F1144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46F9601" w14:textId="479A9C4F"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4</w:t>
            </w:r>
          </w:p>
        </w:tc>
        <w:tc>
          <w:tcPr>
            <w:tcW w:w="9255" w:type="dxa"/>
            <w:gridSpan w:val="7"/>
            <w:tcBorders>
              <w:top w:val="nil"/>
              <w:bottom w:val="single" w:sz="4" w:space="0" w:color="000000"/>
            </w:tcBorders>
            <w:shd w:val="clear" w:color="auto" w:fill="auto"/>
          </w:tcPr>
          <w:p w14:paraId="27DA9369" w14:textId="402F0AC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Berperan sebagai warga negara yang bangga dan cinta tanah air, memiliki nasionalisme serta rasa tanggungjawab pada negara dan bangsa.</w:t>
            </w:r>
          </w:p>
        </w:tc>
      </w:tr>
      <w:tr w:rsidR="00DF1240" w:rsidRPr="001E69DB" w14:paraId="73B60BE9" w14:textId="77777777" w:rsidTr="0022677F">
        <w:tc>
          <w:tcPr>
            <w:tcW w:w="1687" w:type="dxa"/>
            <w:gridSpan w:val="2"/>
            <w:vMerge/>
            <w:shd w:val="clear" w:color="auto" w:fill="auto"/>
          </w:tcPr>
          <w:p w14:paraId="3BB4F1A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7A80709" w14:textId="611CF10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5</w:t>
            </w:r>
          </w:p>
        </w:tc>
        <w:tc>
          <w:tcPr>
            <w:tcW w:w="9255" w:type="dxa"/>
            <w:gridSpan w:val="7"/>
            <w:tcBorders>
              <w:top w:val="nil"/>
              <w:bottom w:val="single" w:sz="4" w:space="0" w:color="000000"/>
            </w:tcBorders>
            <w:shd w:val="clear" w:color="auto" w:fill="auto"/>
          </w:tcPr>
          <w:p w14:paraId="7422BCE8" w14:textId="7EC94D4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Menghargai keanekaragaman budaya, pandangan, agama, dan kepercayaan, serta pendapat atau temuan orisinal orang lain.</w:t>
            </w:r>
          </w:p>
        </w:tc>
      </w:tr>
      <w:tr w:rsidR="00DF1240" w:rsidRPr="001E69DB" w14:paraId="7CC95A7B" w14:textId="77777777" w:rsidTr="0022677F">
        <w:tc>
          <w:tcPr>
            <w:tcW w:w="1687" w:type="dxa"/>
            <w:gridSpan w:val="2"/>
            <w:vMerge/>
            <w:shd w:val="clear" w:color="auto" w:fill="auto"/>
          </w:tcPr>
          <w:p w14:paraId="26A560B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17C5573" w14:textId="7604B444"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6</w:t>
            </w:r>
          </w:p>
        </w:tc>
        <w:tc>
          <w:tcPr>
            <w:tcW w:w="9255" w:type="dxa"/>
            <w:gridSpan w:val="7"/>
            <w:tcBorders>
              <w:top w:val="nil"/>
              <w:bottom w:val="single" w:sz="4" w:space="0" w:color="000000"/>
            </w:tcBorders>
            <w:shd w:val="clear" w:color="auto" w:fill="auto"/>
          </w:tcPr>
          <w:p w14:paraId="09E6F81E" w14:textId="15427E94"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Bekerja sama dan memiliki kepekaan sosial serta kepedulian terhadap masyarakat dan lingkungan.</w:t>
            </w:r>
          </w:p>
        </w:tc>
      </w:tr>
      <w:tr w:rsidR="00DF1240" w:rsidRPr="001E69DB" w14:paraId="16FD2479" w14:textId="77777777" w:rsidTr="0022677F">
        <w:tc>
          <w:tcPr>
            <w:tcW w:w="1687" w:type="dxa"/>
            <w:gridSpan w:val="2"/>
            <w:vMerge/>
            <w:shd w:val="clear" w:color="auto" w:fill="auto"/>
          </w:tcPr>
          <w:p w14:paraId="78F1F14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4C2D0F7" w14:textId="5032128B"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7</w:t>
            </w:r>
          </w:p>
        </w:tc>
        <w:tc>
          <w:tcPr>
            <w:tcW w:w="9255" w:type="dxa"/>
            <w:gridSpan w:val="7"/>
            <w:tcBorders>
              <w:top w:val="nil"/>
              <w:bottom w:val="single" w:sz="4" w:space="0" w:color="000000"/>
            </w:tcBorders>
            <w:shd w:val="clear" w:color="auto" w:fill="auto"/>
          </w:tcPr>
          <w:p w14:paraId="70D78458" w14:textId="5A262453"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Taat hukum dan disiplin dalam kehidupan bermasyarakat dan bernegara.</w:t>
            </w:r>
          </w:p>
        </w:tc>
      </w:tr>
      <w:tr w:rsidR="00DF1240" w:rsidRPr="001E69DB" w14:paraId="24312D04" w14:textId="77777777" w:rsidTr="0022677F">
        <w:tc>
          <w:tcPr>
            <w:tcW w:w="1687" w:type="dxa"/>
            <w:gridSpan w:val="2"/>
            <w:vMerge/>
            <w:shd w:val="clear" w:color="auto" w:fill="auto"/>
          </w:tcPr>
          <w:p w14:paraId="17DC384D"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68A4BB" w14:textId="56870197"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8</w:t>
            </w:r>
          </w:p>
        </w:tc>
        <w:tc>
          <w:tcPr>
            <w:tcW w:w="9255" w:type="dxa"/>
            <w:gridSpan w:val="7"/>
            <w:tcBorders>
              <w:top w:val="nil"/>
              <w:bottom w:val="single" w:sz="4" w:space="0" w:color="000000"/>
            </w:tcBorders>
            <w:shd w:val="clear" w:color="auto" w:fill="auto"/>
          </w:tcPr>
          <w:p w14:paraId="27849412" w14:textId="557EBB2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nilai, norma, dan etika akademik.</w:t>
            </w:r>
          </w:p>
        </w:tc>
      </w:tr>
      <w:tr w:rsidR="00DF1240" w:rsidRPr="001E69DB" w14:paraId="5E62E0A8" w14:textId="77777777" w:rsidTr="0022677F">
        <w:tc>
          <w:tcPr>
            <w:tcW w:w="1687" w:type="dxa"/>
            <w:gridSpan w:val="2"/>
            <w:vMerge/>
            <w:shd w:val="clear" w:color="auto" w:fill="auto"/>
          </w:tcPr>
          <w:p w14:paraId="2000DEBA"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C6D3EF7" w14:textId="275AD24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9</w:t>
            </w:r>
          </w:p>
        </w:tc>
        <w:tc>
          <w:tcPr>
            <w:tcW w:w="9255" w:type="dxa"/>
            <w:gridSpan w:val="7"/>
            <w:tcBorders>
              <w:top w:val="nil"/>
              <w:bottom w:val="single" w:sz="4" w:space="0" w:color="000000"/>
            </w:tcBorders>
            <w:shd w:val="clear" w:color="auto" w:fill="auto"/>
          </w:tcPr>
          <w:p w14:paraId="661568D0" w14:textId="5136FA4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Menunjukkan sikap bertanggungjawab atas pekerjaan di bidang keahliannya secara mandiri.</w:t>
            </w:r>
          </w:p>
        </w:tc>
      </w:tr>
      <w:tr w:rsidR="00ED70C0" w:rsidRPr="001E69DB" w14:paraId="21577BBE" w14:textId="77777777" w:rsidTr="0022677F">
        <w:tc>
          <w:tcPr>
            <w:tcW w:w="1687" w:type="dxa"/>
            <w:gridSpan w:val="2"/>
            <w:vMerge/>
            <w:shd w:val="clear" w:color="auto" w:fill="auto"/>
          </w:tcPr>
          <w:p w14:paraId="598579EE" w14:textId="77777777" w:rsidR="00ED70C0" w:rsidRPr="001E69DB" w:rsidRDefault="00ED70C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0A3813D" w14:textId="4E433B1A" w:rsidR="00ED70C0" w:rsidRPr="00DF1240" w:rsidRDefault="00ED70C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(S) 10</w:t>
            </w:r>
          </w:p>
        </w:tc>
        <w:tc>
          <w:tcPr>
            <w:tcW w:w="9255" w:type="dxa"/>
            <w:gridSpan w:val="7"/>
            <w:tcBorders>
              <w:top w:val="nil"/>
              <w:bottom w:val="single" w:sz="4" w:space="0" w:color="000000"/>
            </w:tcBorders>
            <w:shd w:val="clear" w:color="auto" w:fill="auto"/>
          </w:tcPr>
          <w:p w14:paraId="4BA202F0" w14:textId="77B81F84" w:rsidR="00ED70C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semangat kemandirian, kejuangan, dan kewirausahaan.</w:t>
            </w:r>
          </w:p>
        </w:tc>
      </w:tr>
      <w:tr w:rsidR="00DF1240" w:rsidRPr="001E69DB" w14:paraId="23326F9F" w14:textId="77777777" w:rsidTr="0022677F">
        <w:tc>
          <w:tcPr>
            <w:tcW w:w="1687" w:type="dxa"/>
            <w:gridSpan w:val="2"/>
            <w:vMerge/>
            <w:shd w:val="clear" w:color="auto" w:fill="auto"/>
          </w:tcPr>
          <w:p w14:paraId="26AE2802" w14:textId="77777777" w:rsidR="00DF1240" w:rsidRPr="001E69DB" w:rsidRDefault="00DF1240" w:rsidP="00DF1240">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2419758" w14:textId="0027524F" w:rsidR="00DF1240" w:rsidRPr="001E69DB" w:rsidRDefault="00DF1240" w:rsidP="00DF1240">
            <w:pPr>
              <w:spacing w:after="0" w:line="256" w:lineRule="auto"/>
              <w:ind w:left="-10"/>
              <w:rPr>
                <w:rFonts w:ascii="Calibri" w:eastAsia="Times New Roman" w:hAnsi="Calibri" w:cs="Times New Roman"/>
                <w:lang w:val="en-US"/>
              </w:rPr>
            </w:pPr>
            <w:r w:rsidRPr="00DA482B">
              <w:t>CP MK (K) 1</w:t>
            </w:r>
          </w:p>
        </w:tc>
        <w:tc>
          <w:tcPr>
            <w:tcW w:w="9255" w:type="dxa"/>
            <w:gridSpan w:val="7"/>
            <w:tcBorders>
              <w:top w:val="nil"/>
              <w:bottom w:val="single" w:sz="4" w:space="0" w:color="000000"/>
            </w:tcBorders>
            <w:shd w:val="clear" w:color="auto" w:fill="auto"/>
          </w:tcPr>
          <w:p w14:paraId="2957AA71" w14:textId="7F8D6076" w:rsidR="00DF1240" w:rsidRPr="00E51DA6" w:rsidRDefault="00DF1240" w:rsidP="00DF1240">
            <w:pPr>
              <w:spacing w:after="0" w:line="256" w:lineRule="auto"/>
              <w:rPr>
                <w:rFonts w:ascii="Calibri" w:eastAsia="Times New Roman" w:hAnsi="Calibri" w:cs="Times New Roman"/>
                <w:iCs/>
                <w:color w:val="000000" w:themeColor="text1"/>
                <w:lang w:val="en-US" w:eastAsia="id-ID"/>
              </w:rPr>
            </w:pPr>
            <w:r w:rsidRPr="00DA482B">
              <w:t>Mampu menyusun laporan keuangan sesuai dengan standar dan prinsip-prinsip akuntansi yang berlaku umum.</w:t>
            </w:r>
          </w:p>
        </w:tc>
      </w:tr>
      <w:tr w:rsidR="00DF1240" w:rsidRPr="001E69DB" w14:paraId="26CB6896" w14:textId="77777777" w:rsidTr="0022677F">
        <w:tc>
          <w:tcPr>
            <w:tcW w:w="1687" w:type="dxa"/>
            <w:gridSpan w:val="2"/>
            <w:vMerge/>
            <w:shd w:val="clear" w:color="auto" w:fill="auto"/>
          </w:tcPr>
          <w:p w14:paraId="15F1C9A7"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7D1C848" w14:textId="6533B971"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4</w:t>
            </w:r>
          </w:p>
        </w:tc>
        <w:tc>
          <w:tcPr>
            <w:tcW w:w="9255" w:type="dxa"/>
            <w:gridSpan w:val="7"/>
            <w:tcBorders>
              <w:top w:val="nil"/>
              <w:bottom w:val="single" w:sz="4" w:space="0" w:color="000000"/>
            </w:tcBorders>
            <w:shd w:val="clear" w:color="auto" w:fill="auto"/>
          </w:tcPr>
          <w:p w14:paraId="45FD7056" w14:textId="7C76FEFA"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melaksanakan audit laporan keuangan khususnya melaksanakan audit kepatuhan dan substantif dan membuat kertas kerja audit</w:t>
            </w:r>
          </w:p>
        </w:tc>
      </w:tr>
      <w:tr w:rsidR="00DF1240" w:rsidRPr="001E69DB" w14:paraId="3CB955B4" w14:textId="77777777" w:rsidTr="0022677F">
        <w:tc>
          <w:tcPr>
            <w:tcW w:w="1687" w:type="dxa"/>
            <w:gridSpan w:val="2"/>
            <w:vMerge/>
            <w:shd w:val="clear" w:color="auto" w:fill="auto"/>
          </w:tcPr>
          <w:p w14:paraId="6478180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E3FE1EB" w14:textId="0D240287"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5</w:t>
            </w:r>
          </w:p>
        </w:tc>
        <w:tc>
          <w:tcPr>
            <w:tcW w:w="9255" w:type="dxa"/>
            <w:gridSpan w:val="7"/>
            <w:tcBorders>
              <w:top w:val="nil"/>
              <w:bottom w:val="single" w:sz="4" w:space="0" w:color="000000"/>
            </w:tcBorders>
            <w:shd w:val="clear" w:color="auto" w:fill="auto"/>
          </w:tcPr>
          <w:p w14:paraId="23CAF8D9" w14:textId="26B42A42"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menyiapkan laporan tertulis atas hasil pekerjaan sendiri maupun hasil kerja team work.</w:t>
            </w:r>
          </w:p>
        </w:tc>
      </w:tr>
      <w:tr w:rsidR="00DF1240" w:rsidRPr="001E69DB" w14:paraId="5C662368" w14:textId="77777777" w:rsidTr="0022677F">
        <w:tc>
          <w:tcPr>
            <w:tcW w:w="1687" w:type="dxa"/>
            <w:gridSpan w:val="2"/>
            <w:vMerge/>
            <w:shd w:val="clear" w:color="auto" w:fill="auto"/>
          </w:tcPr>
          <w:p w14:paraId="275EA356"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4ACD6A2" w14:textId="7E201C55"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8</w:t>
            </w:r>
          </w:p>
        </w:tc>
        <w:tc>
          <w:tcPr>
            <w:tcW w:w="9255" w:type="dxa"/>
            <w:gridSpan w:val="7"/>
            <w:tcBorders>
              <w:top w:val="nil"/>
              <w:bottom w:val="single" w:sz="4" w:space="0" w:color="000000"/>
            </w:tcBorders>
            <w:shd w:val="clear" w:color="auto" w:fill="auto"/>
          </w:tcPr>
          <w:p w14:paraId="25B2EE21" w14:textId="3A6CAC9A" w:rsidR="00DF1240" w:rsidRPr="00E51DA6"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merancang dan mengimplementasikan sistem akuntansi</w:t>
            </w:r>
          </w:p>
        </w:tc>
      </w:tr>
      <w:tr w:rsidR="00DF1240" w:rsidRPr="001E69DB" w14:paraId="68B2511B" w14:textId="77777777" w:rsidTr="0022677F">
        <w:tc>
          <w:tcPr>
            <w:tcW w:w="1687" w:type="dxa"/>
            <w:gridSpan w:val="2"/>
            <w:vMerge/>
            <w:shd w:val="clear" w:color="auto" w:fill="auto"/>
          </w:tcPr>
          <w:p w14:paraId="63FDC67A"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19B4297D" w14:textId="0CD89991"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11</w:t>
            </w:r>
          </w:p>
        </w:tc>
        <w:tc>
          <w:tcPr>
            <w:tcW w:w="9255" w:type="dxa"/>
            <w:gridSpan w:val="7"/>
            <w:tcBorders>
              <w:top w:val="nil"/>
              <w:bottom w:val="single" w:sz="4" w:space="0" w:color="000000"/>
            </w:tcBorders>
            <w:shd w:val="clear" w:color="auto" w:fill="auto"/>
          </w:tcPr>
          <w:p w14:paraId="2FA85ADB" w14:textId="65192A3A" w:rsidR="00DF1240" w:rsidRPr="00C81641"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menggunakan software akuntansi, pengolah angka dan pengolah data.</w:t>
            </w:r>
          </w:p>
        </w:tc>
      </w:tr>
      <w:tr w:rsidR="00DF1240" w:rsidRPr="001E69DB" w14:paraId="4E82F6A2" w14:textId="77777777" w:rsidTr="0022677F">
        <w:tc>
          <w:tcPr>
            <w:tcW w:w="1687" w:type="dxa"/>
            <w:gridSpan w:val="2"/>
            <w:vMerge/>
            <w:shd w:val="clear" w:color="auto" w:fill="auto"/>
          </w:tcPr>
          <w:p w14:paraId="00B812F6"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0BC0CAF" w14:textId="7AC5C2AF"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15</w:t>
            </w:r>
          </w:p>
        </w:tc>
        <w:tc>
          <w:tcPr>
            <w:tcW w:w="9255" w:type="dxa"/>
            <w:gridSpan w:val="7"/>
            <w:tcBorders>
              <w:top w:val="nil"/>
              <w:bottom w:val="single" w:sz="4" w:space="0" w:color="000000"/>
            </w:tcBorders>
            <w:shd w:val="clear" w:color="auto" w:fill="auto"/>
          </w:tcPr>
          <w:p w14:paraId="393F5A96" w14:textId="13F4333D" w:rsidR="00DF1240" w:rsidRPr="00C81641"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memproses transaksi entitas publik</w:t>
            </w:r>
          </w:p>
        </w:tc>
      </w:tr>
      <w:tr w:rsidR="00DF1240" w:rsidRPr="001E69DB" w14:paraId="398B3AC3" w14:textId="77777777" w:rsidTr="0022677F">
        <w:tc>
          <w:tcPr>
            <w:tcW w:w="1687" w:type="dxa"/>
            <w:gridSpan w:val="2"/>
            <w:vMerge/>
            <w:shd w:val="clear" w:color="auto" w:fill="auto"/>
          </w:tcPr>
          <w:p w14:paraId="2D19AF10"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4D5DB607" w14:textId="340418BF"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w:t>
            </w:r>
          </w:p>
        </w:tc>
        <w:tc>
          <w:tcPr>
            <w:tcW w:w="9255" w:type="dxa"/>
            <w:gridSpan w:val="7"/>
            <w:tcBorders>
              <w:top w:val="nil"/>
              <w:bottom w:val="single" w:sz="4" w:space="0" w:color="000000"/>
            </w:tcBorders>
            <w:shd w:val="clear" w:color="auto" w:fill="auto"/>
          </w:tcPr>
          <w:p w14:paraId="1F1D13BF" w14:textId="61317511"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konsep dan prinsip akuntansi secara umum dan konsep tentang siklus akuntansi</w:t>
            </w:r>
          </w:p>
        </w:tc>
      </w:tr>
      <w:tr w:rsidR="00DF1240" w:rsidRPr="001E69DB" w14:paraId="5CDCD2B1" w14:textId="77777777" w:rsidTr="0022677F">
        <w:tc>
          <w:tcPr>
            <w:tcW w:w="1687" w:type="dxa"/>
            <w:gridSpan w:val="2"/>
            <w:vMerge/>
            <w:shd w:val="clear" w:color="auto" w:fill="auto"/>
          </w:tcPr>
          <w:p w14:paraId="2062D83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B0C9929" w14:textId="2179C008"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2</w:t>
            </w:r>
          </w:p>
        </w:tc>
        <w:tc>
          <w:tcPr>
            <w:tcW w:w="9255" w:type="dxa"/>
            <w:gridSpan w:val="7"/>
            <w:tcBorders>
              <w:top w:val="nil"/>
              <w:bottom w:val="single" w:sz="4" w:space="0" w:color="000000"/>
            </w:tcBorders>
            <w:shd w:val="clear" w:color="auto" w:fill="auto"/>
          </w:tcPr>
          <w:p w14:paraId="7D5C66B3" w14:textId="0C865C4F"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teori dan konsep akuntansi keuangan untuk masalah masalah spesifik</w:t>
            </w:r>
          </w:p>
        </w:tc>
      </w:tr>
      <w:tr w:rsidR="00DF1240" w:rsidRPr="001E69DB" w14:paraId="6F15C679" w14:textId="77777777" w:rsidTr="0022677F">
        <w:tc>
          <w:tcPr>
            <w:tcW w:w="1687" w:type="dxa"/>
            <w:gridSpan w:val="2"/>
            <w:vMerge/>
            <w:shd w:val="clear" w:color="auto" w:fill="auto"/>
          </w:tcPr>
          <w:p w14:paraId="4E8FE185"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0CB920C" w14:textId="6C9AD8A4"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3</w:t>
            </w:r>
          </w:p>
        </w:tc>
        <w:tc>
          <w:tcPr>
            <w:tcW w:w="9255" w:type="dxa"/>
            <w:gridSpan w:val="7"/>
            <w:tcBorders>
              <w:top w:val="nil"/>
              <w:bottom w:val="single" w:sz="4" w:space="0" w:color="000000"/>
            </w:tcBorders>
            <w:shd w:val="clear" w:color="auto" w:fill="auto"/>
          </w:tcPr>
          <w:p w14:paraId="1CAE8AF6" w14:textId="151DD5CC" w:rsidR="00DF1240" w:rsidRPr="001E69DB" w:rsidRDefault="00DF1240" w:rsidP="00511017">
            <w:pPr>
              <w:spacing w:after="0" w:line="256" w:lineRule="auto"/>
              <w:rPr>
                <w:rFonts w:ascii="Calibri" w:eastAsia="Times New Roman" w:hAnsi="Calibri" w:cs="Times New Roman"/>
                <w:lang w:val="en-US"/>
              </w:rPr>
            </w:pPr>
            <w:r w:rsidRPr="00D4129C">
              <w:rPr>
                <w:rFonts w:ascii="Calibri" w:eastAsia="Times New Roman" w:hAnsi="Calibri" w:cs="Times New Roman"/>
                <w:lang w:val="en-US"/>
              </w:rPr>
              <w:t>Menguasai standar akuntansi keuangan Indonesia (SAK) dan Internasional (IFRS).</w:t>
            </w:r>
          </w:p>
        </w:tc>
      </w:tr>
      <w:tr w:rsidR="00DF1240" w:rsidRPr="001E69DB" w14:paraId="50F08F8D" w14:textId="77777777" w:rsidTr="0022677F">
        <w:tc>
          <w:tcPr>
            <w:tcW w:w="1687" w:type="dxa"/>
            <w:gridSpan w:val="2"/>
            <w:vMerge/>
            <w:shd w:val="clear" w:color="auto" w:fill="auto"/>
          </w:tcPr>
          <w:p w14:paraId="2D5A2368"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0D1B14" w14:textId="4605DF00"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7</w:t>
            </w:r>
          </w:p>
        </w:tc>
        <w:tc>
          <w:tcPr>
            <w:tcW w:w="9255" w:type="dxa"/>
            <w:gridSpan w:val="7"/>
            <w:tcBorders>
              <w:top w:val="nil"/>
              <w:bottom w:val="single" w:sz="4" w:space="0" w:color="000000"/>
            </w:tcBorders>
            <w:shd w:val="clear" w:color="auto" w:fill="auto"/>
          </w:tcPr>
          <w:p w14:paraId="6FD4C759" w14:textId="44534F95" w:rsidR="00DF1240" w:rsidRPr="001E69DB" w:rsidRDefault="00DF1240" w:rsidP="00511017">
            <w:pPr>
              <w:spacing w:after="0" w:line="256" w:lineRule="auto"/>
              <w:rPr>
                <w:rFonts w:ascii="Calibri" w:eastAsia="Times New Roman" w:hAnsi="Calibri" w:cs="Times New Roman"/>
                <w:lang w:val="en-US"/>
              </w:rPr>
            </w:pPr>
            <w:r w:rsidRPr="00D4129C">
              <w:rPr>
                <w:rFonts w:ascii="Calibri" w:eastAsia="Times New Roman" w:hAnsi="Calibri" w:cs="Times New Roman"/>
                <w:lang w:val="en-US"/>
              </w:rPr>
              <w:t>Menguasai teori dan konsep pemeriksaan laporan keuangan, audit program, pengujian kepatuhan, pengujian substantif dan pembuatan kertas kerja pemeriksaan</w:t>
            </w:r>
          </w:p>
        </w:tc>
      </w:tr>
      <w:tr w:rsidR="00DF1240" w:rsidRPr="001E69DB" w14:paraId="712AC30D" w14:textId="77777777" w:rsidTr="0022677F">
        <w:tc>
          <w:tcPr>
            <w:tcW w:w="1687" w:type="dxa"/>
            <w:gridSpan w:val="2"/>
            <w:vMerge/>
            <w:shd w:val="clear" w:color="auto" w:fill="auto"/>
          </w:tcPr>
          <w:p w14:paraId="1805B13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D6CA03D" w14:textId="5DBE3130"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10</w:t>
            </w:r>
          </w:p>
        </w:tc>
        <w:tc>
          <w:tcPr>
            <w:tcW w:w="9255" w:type="dxa"/>
            <w:gridSpan w:val="7"/>
            <w:tcBorders>
              <w:top w:val="nil"/>
              <w:bottom w:val="single" w:sz="4" w:space="0" w:color="000000"/>
            </w:tcBorders>
            <w:shd w:val="clear" w:color="auto" w:fill="auto"/>
          </w:tcPr>
          <w:p w14:paraId="3B4C1768" w14:textId="63F8074E" w:rsidR="00DF1240" w:rsidRPr="00D4129C"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Menguasai teori dan konsep sistem informasi akuntansi, elemen-elemen sistem informasi akuntansi, pengaruh TI, SPI dan sistem akuntansi yang lengkap.</w:t>
            </w:r>
          </w:p>
        </w:tc>
      </w:tr>
      <w:tr w:rsidR="00DF1240" w:rsidRPr="001E69DB" w14:paraId="48B0E71F" w14:textId="77777777" w:rsidTr="0022677F">
        <w:tc>
          <w:tcPr>
            <w:tcW w:w="1687" w:type="dxa"/>
            <w:gridSpan w:val="2"/>
            <w:vMerge/>
            <w:shd w:val="clear" w:color="auto" w:fill="auto"/>
          </w:tcPr>
          <w:p w14:paraId="17FB2522"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18CC38DC" w14:textId="2B03B50D"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11</w:t>
            </w:r>
          </w:p>
        </w:tc>
        <w:tc>
          <w:tcPr>
            <w:tcW w:w="9255" w:type="dxa"/>
            <w:gridSpan w:val="7"/>
            <w:tcBorders>
              <w:top w:val="nil"/>
              <w:bottom w:val="single" w:sz="4" w:space="0" w:color="000000"/>
            </w:tcBorders>
            <w:shd w:val="clear" w:color="auto" w:fill="auto"/>
          </w:tcPr>
          <w:p w14:paraId="6DAE098A" w14:textId="423D9E14" w:rsidR="00DF1240" w:rsidRPr="00D4129C"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Menguasai software komputer, aplikasi akuntansi, pengolahan angka dan pengolahan data, serta sofware SAP.</w:t>
            </w:r>
          </w:p>
        </w:tc>
      </w:tr>
      <w:tr w:rsidR="00511017" w:rsidRPr="001E69DB" w14:paraId="24C4A9E4" w14:textId="77777777" w:rsidTr="0022677F">
        <w:trPr>
          <w:trHeight w:val="345"/>
        </w:trPr>
        <w:tc>
          <w:tcPr>
            <w:tcW w:w="1687" w:type="dxa"/>
            <w:gridSpan w:val="2"/>
            <w:shd w:val="clear" w:color="auto" w:fill="auto"/>
          </w:tcPr>
          <w:p w14:paraId="37BFF58E" w14:textId="6A1E45CA" w:rsidR="00511017" w:rsidRPr="001E69DB" w:rsidRDefault="00511017" w:rsidP="00C14900">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Peta </w:t>
            </w:r>
            <w:r w:rsidR="00C14900">
              <w:rPr>
                <w:rFonts w:ascii="Calibri" w:eastAsia="Times New Roman" w:hAnsi="Calibri" w:cs="Times New Roman"/>
                <w:b/>
                <w:lang w:val="en-US"/>
              </w:rPr>
              <w:t>Kompetensi MK</w:t>
            </w:r>
          </w:p>
        </w:tc>
        <w:tc>
          <w:tcPr>
            <w:tcW w:w="10835" w:type="dxa"/>
            <w:gridSpan w:val="8"/>
            <w:tcBorders>
              <w:top w:val="single" w:sz="4" w:space="0" w:color="000000"/>
            </w:tcBorders>
            <w:shd w:val="clear" w:color="auto" w:fill="auto"/>
          </w:tcPr>
          <w:p w14:paraId="0F208134"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menjelaskan sifat perusahaan, pengertian akuntansi, pemakai informasi akuntansi dan lingkungan akuntansi</w:t>
            </w:r>
          </w:p>
          <w:p w14:paraId="6D096DDF"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menyusun kembali transaksi ke dalam persamaan dasar akuntansi</w:t>
            </w:r>
          </w:p>
          <w:p w14:paraId="1DC8F6E1"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menyusun kembali transaksi ke dalam persamaan dasar akuntansi</w:t>
            </w:r>
          </w:p>
          <w:p w14:paraId="41B3DABF"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jasa</w:t>
            </w:r>
          </w:p>
          <w:p w14:paraId="2BDBB664"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jasa</w:t>
            </w:r>
          </w:p>
          <w:p w14:paraId="26F0EE79"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jasa</w:t>
            </w:r>
          </w:p>
          <w:p w14:paraId="03F97120"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jasa</w:t>
            </w:r>
          </w:p>
          <w:p w14:paraId="137591F3" w14:textId="7E747EC8"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menjelaskan penerapan sistem akuntansi perusahaan  secara manual</w:t>
            </w:r>
            <w:r w:rsidR="00990510">
              <w:rPr>
                <w:rFonts w:ascii="Times New Roman" w:hAnsi="Times New Roman" w:cs="Times New Roman"/>
                <w:color w:val="000000"/>
                <w:lang w:val="en-ID"/>
              </w:rPr>
              <w:t xml:space="preserve"> dan pengendalian internal</w:t>
            </w:r>
            <w:r w:rsidRPr="00ED70C0">
              <w:rPr>
                <w:rFonts w:ascii="Times New Roman" w:hAnsi="Times New Roman" w:cs="Times New Roman"/>
                <w:color w:val="000000"/>
              </w:rPr>
              <w:t>.</w:t>
            </w:r>
          </w:p>
          <w:p w14:paraId="206CC908"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Dagang</w:t>
            </w:r>
          </w:p>
          <w:p w14:paraId="086902C3"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Dagang</w:t>
            </w:r>
          </w:p>
          <w:p w14:paraId="3F9BB7ED"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Dagang</w:t>
            </w:r>
          </w:p>
          <w:p w14:paraId="53EBC4B5"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Dagang</w:t>
            </w:r>
          </w:p>
          <w:p w14:paraId="16E623C8"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Dagang</w:t>
            </w:r>
          </w:p>
          <w:p w14:paraId="5615FE2B" w14:textId="15F762D6" w:rsidR="00511017" w:rsidRPr="006E02ED"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Dagang</w:t>
            </w:r>
          </w:p>
        </w:tc>
      </w:tr>
      <w:tr w:rsidR="00511017" w:rsidRPr="001E69DB" w14:paraId="3F186502" w14:textId="77777777" w:rsidTr="0022677F">
        <w:trPr>
          <w:trHeight w:val="345"/>
        </w:trPr>
        <w:tc>
          <w:tcPr>
            <w:tcW w:w="1687" w:type="dxa"/>
            <w:gridSpan w:val="2"/>
            <w:shd w:val="clear" w:color="auto" w:fill="auto"/>
          </w:tcPr>
          <w:p w14:paraId="27B64361" w14:textId="16219FBF" w:rsidR="00511017" w:rsidRPr="001E69DB" w:rsidRDefault="00B03A0C" w:rsidP="00511017">
            <w:pPr>
              <w:autoSpaceDE w:val="0"/>
              <w:autoSpaceDN w:val="0"/>
              <w:spacing w:after="0" w:line="240" w:lineRule="auto"/>
              <w:rPr>
                <w:rFonts w:ascii="Calibri" w:eastAsia="Times New Roman" w:hAnsi="Calibri" w:cs="Times New Roman"/>
                <w:b/>
              </w:rPr>
            </w:pPr>
            <w:r>
              <w:rPr>
                <w:rFonts w:ascii="Calibri" w:eastAsia="Times New Roman" w:hAnsi="Calibri" w:cs="Times New Roman"/>
                <w:b/>
              </w:rPr>
              <w:t>De</w:t>
            </w:r>
            <w:r w:rsidR="00511017" w:rsidRPr="001E69DB">
              <w:rPr>
                <w:rFonts w:ascii="Calibri" w:eastAsia="Times New Roman" w:hAnsi="Calibri" w:cs="Times New Roman"/>
                <w:b/>
              </w:rPr>
              <w:t>skripsi Singkat MK</w:t>
            </w:r>
          </w:p>
        </w:tc>
        <w:tc>
          <w:tcPr>
            <w:tcW w:w="10835" w:type="dxa"/>
            <w:gridSpan w:val="8"/>
            <w:tcBorders>
              <w:top w:val="single" w:sz="4" w:space="0" w:color="000000"/>
            </w:tcBorders>
            <w:shd w:val="clear" w:color="auto" w:fill="auto"/>
          </w:tcPr>
          <w:p w14:paraId="1643B8E2" w14:textId="71C73422" w:rsidR="00511017" w:rsidRPr="00B27DDD" w:rsidRDefault="00B27DDD" w:rsidP="00B27DDD">
            <w:pPr>
              <w:rPr>
                <w:rFonts w:ascii="Times New Roman" w:eastAsia="Times New Roman" w:hAnsi="Times New Roman" w:cs="Times New Roman"/>
                <w:iCs/>
                <w:color w:val="000000" w:themeColor="text1"/>
                <w:lang w:val="en-US"/>
              </w:rPr>
            </w:pPr>
            <w:r w:rsidRPr="00B27DDD">
              <w:rPr>
                <w:rFonts w:ascii="Times New Roman" w:eastAsia="Times New Roman" w:hAnsi="Times New Roman" w:cs="Times New Roman"/>
                <w:iCs/>
                <w:color w:val="000000" w:themeColor="text1"/>
                <w:lang w:val="en-US"/>
              </w:rPr>
              <w:t xml:space="preserve">Mata kuliah ini bertujuan untuk mengenalkan, memberi pemahaman mengenai persamaan akuntansi, karakteristik perkiraan ,teknik pencatatan transaksi-transaksi bisnis, konsep penandingan dan proses penyesuaian, hingga penyelesaian siklus akuntansi untuk menghasilkan laporan keuangan baik untuk perusahaan jasa, dan perusahaan dagang </w:t>
            </w:r>
          </w:p>
        </w:tc>
      </w:tr>
      <w:tr w:rsidR="00511017" w:rsidRPr="001E69DB" w14:paraId="20EFCE47" w14:textId="77777777" w:rsidTr="0022677F">
        <w:trPr>
          <w:trHeight w:val="345"/>
        </w:trPr>
        <w:tc>
          <w:tcPr>
            <w:tcW w:w="1687" w:type="dxa"/>
            <w:gridSpan w:val="2"/>
            <w:shd w:val="clear" w:color="auto" w:fill="auto"/>
          </w:tcPr>
          <w:p w14:paraId="25E7CC54"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Bahan Kajian: </w:t>
            </w:r>
            <w:r w:rsidRPr="000075FD">
              <w:rPr>
                <w:rFonts w:ascii="Times New Roman" w:eastAsia="Times New Roman" w:hAnsi="Times New Roman" w:cs="Times New Roman"/>
                <w:bCs/>
                <w:lang w:val="en-US"/>
              </w:rPr>
              <w:t>Materi pembelajaran</w:t>
            </w:r>
          </w:p>
        </w:tc>
        <w:tc>
          <w:tcPr>
            <w:tcW w:w="10835" w:type="dxa"/>
            <w:gridSpan w:val="8"/>
            <w:tcBorders>
              <w:top w:val="single" w:sz="4" w:space="0" w:color="000000"/>
            </w:tcBorders>
            <w:shd w:val="clear" w:color="auto" w:fill="auto"/>
          </w:tcPr>
          <w:p w14:paraId="63728BD3" w14:textId="3C6B014F" w:rsidR="00B27DDD" w:rsidRPr="00B27DDD" w:rsidRDefault="00B27DDD" w:rsidP="00511017">
            <w:pPr>
              <w:numPr>
                <w:ilvl w:val="0"/>
                <w:numId w:val="3"/>
              </w:numPr>
              <w:contextualSpacing/>
              <w:rPr>
                <w:rFonts w:ascii="Calibri" w:eastAsia="Calibri" w:hAnsi="Calibri" w:cs="Arial"/>
                <w:lang w:val="en-US"/>
              </w:rPr>
            </w:pPr>
            <w:r w:rsidRPr="00B27DDD">
              <w:rPr>
                <w:rFonts w:ascii="Times New Roman" w:hAnsi="Times New Roman"/>
              </w:rPr>
              <w:t>Akuntansi dan Lingkunganny</w:t>
            </w:r>
            <w:r>
              <w:rPr>
                <w:rFonts w:ascii="Times New Roman" w:hAnsi="Times New Roman"/>
                <w:lang w:val="en-ID"/>
              </w:rPr>
              <w:t>a</w:t>
            </w:r>
          </w:p>
          <w:p w14:paraId="43F3D709" w14:textId="77777777" w:rsidR="00B27DDD" w:rsidRPr="00B27DDD" w:rsidRDefault="00B27DDD" w:rsidP="00511017">
            <w:pPr>
              <w:numPr>
                <w:ilvl w:val="0"/>
                <w:numId w:val="3"/>
              </w:numPr>
              <w:contextualSpacing/>
              <w:rPr>
                <w:rFonts w:ascii="Calibri" w:eastAsia="Calibri" w:hAnsi="Calibri" w:cs="Arial"/>
                <w:lang w:val="en-US"/>
              </w:rPr>
            </w:pPr>
            <w:r w:rsidRPr="00B27DDD">
              <w:rPr>
                <w:rFonts w:ascii="Times New Roman" w:hAnsi="Times New Roman"/>
                <w:lang w:val="sv-SE"/>
              </w:rPr>
              <w:t xml:space="preserve">Persamaan dasar akuntansi </w:t>
            </w:r>
          </w:p>
          <w:p w14:paraId="5D6A8A6D" w14:textId="77777777" w:rsidR="00221345" w:rsidRDefault="00B27DDD" w:rsidP="00B27DDD">
            <w:pPr>
              <w:numPr>
                <w:ilvl w:val="0"/>
                <w:numId w:val="3"/>
              </w:numPr>
              <w:contextualSpacing/>
              <w:rPr>
                <w:rFonts w:ascii="Calibri" w:eastAsia="Calibri" w:hAnsi="Calibri" w:cs="Arial"/>
                <w:lang w:val="en-US"/>
              </w:rPr>
            </w:pPr>
            <w:r w:rsidRPr="00B27DDD">
              <w:rPr>
                <w:rFonts w:ascii="Times New Roman" w:hAnsi="Times New Roman"/>
                <w:lang w:val="sv-SE"/>
              </w:rPr>
              <w:t xml:space="preserve">Persamaan dasar akuntansi </w:t>
            </w:r>
          </w:p>
          <w:p w14:paraId="04723FE9" w14:textId="77777777" w:rsidR="00990510" w:rsidRDefault="00B27DDD" w:rsidP="00990510">
            <w:pPr>
              <w:numPr>
                <w:ilvl w:val="0"/>
                <w:numId w:val="3"/>
              </w:numPr>
              <w:contextualSpacing/>
              <w:rPr>
                <w:rFonts w:ascii="Times New Roman" w:hAnsi="Times New Roman"/>
                <w:lang w:val="sv-SE"/>
              </w:rPr>
            </w:pPr>
            <w:r w:rsidRPr="00B27DDD">
              <w:rPr>
                <w:rFonts w:ascii="Times New Roman" w:hAnsi="Times New Roman"/>
                <w:lang w:val="sv-SE"/>
              </w:rPr>
              <w:t>Siklus akuntansi perusahaan jasa</w:t>
            </w:r>
          </w:p>
          <w:p w14:paraId="6BF7FA41" w14:textId="1652E044" w:rsidR="00B27DDD" w:rsidRPr="00990510" w:rsidRDefault="00B27DDD" w:rsidP="00990510">
            <w:pPr>
              <w:numPr>
                <w:ilvl w:val="0"/>
                <w:numId w:val="3"/>
              </w:numPr>
              <w:contextualSpacing/>
              <w:rPr>
                <w:rFonts w:ascii="Times New Roman" w:hAnsi="Times New Roman"/>
                <w:lang w:val="sv-SE"/>
              </w:rPr>
            </w:pPr>
            <w:r w:rsidRPr="00990510">
              <w:rPr>
                <w:rFonts w:ascii="Times New Roman" w:hAnsi="Times New Roman"/>
                <w:lang w:val="sv-SE"/>
              </w:rPr>
              <w:t>Siklus akuntansi perusahaan jasa</w:t>
            </w:r>
          </w:p>
          <w:p w14:paraId="6804F91E" w14:textId="77777777" w:rsidR="00B27DDD" w:rsidRPr="00990510" w:rsidRDefault="00B27DDD" w:rsidP="00990510">
            <w:pPr>
              <w:numPr>
                <w:ilvl w:val="0"/>
                <w:numId w:val="3"/>
              </w:numPr>
              <w:contextualSpacing/>
              <w:rPr>
                <w:rFonts w:ascii="Times New Roman" w:hAnsi="Times New Roman"/>
                <w:lang w:val="sv-SE"/>
              </w:rPr>
            </w:pPr>
            <w:r w:rsidRPr="00990510">
              <w:rPr>
                <w:rFonts w:ascii="Times New Roman" w:hAnsi="Times New Roman"/>
                <w:lang w:val="sv-SE"/>
              </w:rPr>
              <w:t>Siklus akuntansi perusahaan jasa</w:t>
            </w:r>
          </w:p>
          <w:p w14:paraId="0C7FA885" w14:textId="77777777" w:rsidR="00990510" w:rsidRPr="00990510" w:rsidRDefault="00990510" w:rsidP="00990510">
            <w:pPr>
              <w:numPr>
                <w:ilvl w:val="0"/>
                <w:numId w:val="3"/>
              </w:numPr>
              <w:contextualSpacing/>
              <w:rPr>
                <w:rFonts w:ascii="Times New Roman" w:hAnsi="Times New Roman"/>
                <w:lang w:val="sv-SE"/>
              </w:rPr>
            </w:pPr>
            <w:r w:rsidRPr="00990510">
              <w:rPr>
                <w:rFonts w:ascii="Times New Roman" w:hAnsi="Times New Roman"/>
                <w:lang w:val="sv-SE"/>
              </w:rPr>
              <w:t>Siklus akuntansi perusahaan jasa</w:t>
            </w:r>
          </w:p>
          <w:p w14:paraId="55B605C2" w14:textId="77777777" w:rsidR="00B27DDD"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Sistem  akuntansi dan Pengendalian Internal</w:t>
            </w:r>
          </w:p>
          <w:p w14:paraId="5A11EC7A" w14:textId="77777777"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Siklus akuntansi perusahaan dagang</w:t>
            </w:r>
          </w:p>
          <w:p w14:paraId="30FB5A0F" w14:textId="77777777"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Siklus akuntansi perusahaan dagang</w:t>
            </w:r>
          </w:p>
          <w:p w14:paraId="46BB8685" w14:textId="77777777"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lastRenderedPageBreak/>
              <w:t>Siklus akuntansi perusahaan dagang</w:t>
            </w:r>
          </w:p>
          <w:p w14:paraId="7DBCA218" w14:textId="5DB6F2B9"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Siklus akuntansi perusahaan dagang</w:t>
            </w:r>
          </w:p>
          <w:p w14:paraId="36CC1695" w14:textId="4102CDFF"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Siklus akuntansi perusahaan dagang</w:t>
            </w:r>
          </w:p>
          <w:p w14:paraId="4AB871BA" w14:textId="28614C24" w:rsidR="00990510" w:rsidRPr="00B27DDD" w:rsidRDefault="00990510" w:rsidP="00B27DDD">
            <w:pPr>
              <w:numPr>
                <w:ilvl w:val="0"/>
                <w:numId w:val="3"/>
              </w:numPr>
              <w:contextualSpacing/>
              <w:rPr>
                <w:rFonts w:ascii="Calibri" w:eastAsia="Calibri" w:hAnsi="Calibri" w:cs="Arial"/>
                <w:lang w:val="en-US"/>
              </w:rPr>
            </w:pPr>
            <w:r w:rsidRPr="00990510">
              <w:rPr>
                <w:rFonts w:ascii="Times New Roman" w:hAnsi="Times New Roman"/>
                <w:lang w:val="sv-SE"/>
              </w:rPr>
              <w:t>Siklus akuntansi perusahaan dagang</w:t>
            </w:r>
          </w:p>
        </w:tc>
      </w:tr>
      <w:tr w:rsidR="00511017" w:rsidRPr="001E69DB" w14:paraId="0E81DF2B" w14:textId="77777777" w:rsidTr="0022677F">
        <w:tc>
          <w:tcPr>
            <w:tcW w:w="1687" w:type="dxa"/>
            <w:gridSpan w:val="2"/>
            <w:vMerge w:val="restart"/>
            <w:shd w:val="clear" w:color="auto" w:fill="auto"/>
          </w:tcPr>
          <w:p w14:paraId="2AC94E3D"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lastRenderedPageBreak/>
              <w:t>Pustaka</w:t>
            </w:r>
          </w:p>
        </w:tc>
        <w:tc>
          <w:tcPr>
            <w:tcW w:w="1580" w:type="dxa"/>
            <w:tcBorders>
              <w:bottom w:val="single" w:sz="8" w:space="0" w:color="auto"/>
            </w:tcBorders>
            <w:shd w:val="clear" w:color="auto" w:fill="E7E6E6"/>
          </w:tcPr>
          <w:p w14:paraId="07CB48D7" w14:textId="77777777" w:rsidR="00511017" w:rsidRPr="001E69DB" w:rsidRDefault="00511017" w:rsidP="00511017">
            <w:pPr>
              <w:autoSpaceDE w:val="0"/>
              <w:autoSpaceDN w:val="0"/>
              <w:spacing w:after="0" w:line="240" w:lineRule="auto"/>
              <w:ind w:left="26"/>
              <w:rPr>
                <w:rFonts w:ascii="Calibri" w:eastAsia="Times New Roman" w:hAnsi="Calibri" w:cs="Arial"/>
                <w:b/>
              </w:rPr>
            </w:pPr>
            <w:r w:rsidRPr="001E69DB">
              <w:rPr>
                <w:rFonts w:ascii="Calibri" w:eastAsia="Times New Roman" w:hAnsi="Calibri" w:cs="Arial"/>
                <w:b/>
              </w:rPr>
              <w:t>Utama:</w:t>
            </w:r>
          </w:p>
        </w:tc>
        <w:tc>
          <w:tcPr>
            <w:tcW w:w="9255" w:type="dxa"/>
            <w:gridSpan w:val="7"/>
            <w:tcBorders>
              <w:top w:val="nil"/>
              <w:bottom w:val="single" w:sz="4" w:space="0" w:color="FFFFFF"/>
            </w:tcBorders>
            <w:shd w:val="clear" w:color="auto" w:fill="auto"/>
          </w:tcPr>
          <w:p w14:paraId="1CB608F2" w14:textId="77777777" w:rsidR="00511017" w:rsidRPr="001E69DB" w:rsidRDefault="00511017" w:rsidP="00511017">
            <w:pPr>
              <w:autoSpaceDE w:val="0"/>
              <w:autoSpaceDN w:val="0"/>
              <w:spacing w:after="0" w:line="240" w:lineRule="auto"/>
              <w:ind w:left="26"/>
              <w:rPr>
                <w:rFonts w:ascii="Calibri" w:eastAsia="Times New Roman" w:hAnsi="Calibri" w:cs="Arial"/>
                <w:b/>
              </w:rPr>
            </w:pPr>
          </w:p>
        </w:tc>
      </w:tr>
      <w:tr w:rsidR="0022677F" w:rsidRPr="001E69DB" w14:paraId="57FF4270" w14:textId="77777777" w:rsidTr="0022677F">
        <w:trPr>
          <w:trHeight w:val="758"/>
        </w:trPr>
        <w:tc>
          <w:tcPr>
            <w:tcW w:w="1687" w:type="dxa"/>
            <w:gridSpan w:val="2"/>
            <w:vMerge/>
            <w:shd w:val="clear" w:color="auto" w:fill="auto"/>
          </w:tcPr>
          <w:p w14:paraId="275B3164" w14:textId="77777777" w:rsidR="0022677F" w:rsidRPr="001E69DB" w:rsidRDefault="0022677F"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bottom w:val="single" w:sz="8" w:space="0" w:color="FFFFFF"/>
            </w:tcBorders>
            <w:shd w:val="clear" w:color="auto" w:fill="auto"/>
          </w:tcPr>
          <w:p w14:paraId="24CE6810" w14:textId="77777777" w:rsidR="0022677F" w:rsidRDefault="0022677F" w:rsidP="00990510">
            <w:pPr>
              <w:pStyle w:val="ListParagraph"/>
              <w:numPr>
                <w:ilvl w:val="0"/>
                <w:numId w:val="4"/>
              </w:numPr>
              <w:tabs>
                <w:tab w:val="left" w:pos="2610"/>
                <w:tab w:val="left" w:pos="2700"/>
              </w:tabs>
              <w:spacing w:after="0" w:line="240" w:lineRule="auto"/>
              <w:jc w:val="both"/>
              <w:rPr>
                <w:rFonts w:ascii="Times New Roman" w:hAnsi="Times New Roman"/>
              </w:rPr>
            </w:pPr>
            <w:r w:rsidRPr="00990510">
              <w:rPr>
                <w:rFonts w:ascii="Times New Roman" w:hAnsi="Times New Roman"/>
              </w:rPr>
              <w:t>Weygandt, Kimmel and Kieso Financial Accounting IFRS Edition,  Edisi 2e. John Wiley &amp; Sons,Inc.2018</w:t>
            </w:r>
          </w:p>
          <w:p w14:paraId="0C6D4BBD" w14:textId="628736C3" w:rsidR="0022677F" w:rsidRPr="00EB100E" w:rsidRDefault="0022677F" w:rsidP="00EB100E">
            <w:pPr>
              <w:pStyle w:val="ListParagraph"/>
              <w:numPr>
                <w:ilvl w:val="0"/>
                <w:numId w:val="4"/>
              </w:numPr>
              <w:rPr>
                <w:rFonts w:ascii="Times New Roman" w:hAnsi="Times New Roman"/>
              </w:rPr>
            </w:pPr>
            <w:r w:rsidRPr="00EB100E">
              <w:rPr>
                <w:rFonts w:ascii="Times New Roman" w:hAnsi="Times New Roman"/>
              </w:rPr>
              <w:t>Reeve, Warren, Duchac, Ersa, Gatot, Amir A.Jusuf, dan Chaerul, Pengantar Akuntansi Adaptasi Indonesia, Penerbit Salemba Empat, Jakarta,2018</w:t>
            </w:r>
          </w:p>
        </w:tc>
      </w:tr>
      <w:tr w:rsidR="00511017" w:rsidRPr="001E69DB" w14:paraId="3BD16BDC" w14:textId="77777777" w:rsidTr="0022677F">
        <w:tc>
          <w:tcPr>
            <w:tcW w:w="1687" w:type="dxa"/>
            <w:gridSpan w:val="2"/>
            <w:vMerge/>
            <w:shd w:val="clear" w:color="auto" w:fill="auto"/>
          </w:tcPr>
          <w:p w14:paraId="76A4A60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580" w:type="dxa"/>
            <w:tcBorders>
              <w:top w:val="single" w:sz="8" w:space="0" w:color="auto"/>
            </w:tcBorders>
            <w:shd w:val="clear" w:color="auto" w:fill="E7E6E6"/>
          </w:tcPr>
          <w:p w14:paraId="2582C84B" w14:textId="77777777" w:rsidR="00511017" w:rsidRPr="001E69DB" w:rsidRDefault="00511017" w:rsidP="00511017">
            <w:pPr>
              <w:spacing w:after="0" w:line="240" w:lineRule="auto"/>
              <w:rPr>
                <w:rFonts w:ascii="Calibri" w:eastAsia="Times New Roman" w:hAnsi="Calibri" w:cs="Times New Roman"/>
              </w:rPr>
            </w:pPr>
            <w:r w:rsidRPr="001E69DB">
              <w:rPr>
                <w:rFonts w:ascii="Calibri" w:eastAsia="Times New Roman" w:hAnsi="Calibri" w:cs="TimesNewRoman,Italic"/>
                <w:b/>
                <w:iCs/>
                <w:color w:val="000000"/>
              </w:rPr>
              <w:t>Pendukung:</w:t>
            </w:r>
          </w:p>
        </w:tc>
        <w:tc>
          <w:tcPr>
            <w:tcW w:w="9255" w:type="dxa"/>
            <w:gridSpan w:val="7"/>
            <w:tcBorders>
              <w:top w:val="single" w:sz="8" w:space="0" w:color="FFFFFF"/>
              <w:bottom w:val="single" w:sz="8" w:space="0" w:color="FFFFFF"/>
            </w:tcBorders>
            <w:shd w:val="clear" w:color="auto" w:fill="auto"/>
          </w:tcPr>
          <w:p w14:paraId="254AA610" w14:textId="77777777" w:rsidR="00511017" w:rsidRPr="001E69DB" w:rsidRDefault="00511017" w:rsidP="00511017">
            <w:pPr>
              <w:spacing w:after="0" w:line="240" w:lineRule="auto"/>
              <w:rPr>
                <w:rFonts w:ascii="Calibri" w:eastAsia="Times New Roman" w:hAnsi="Calibri" w:cs="Times New Roman"/>
              </w:rPr>
            </w:pPr>
          </w:p>
        </w:tc>
      </w:tr>
      <w:tr w:rsidR="00511017" w:rsidRPr="001E69DB" w14:paraId="2149B1BD" w14:textId="77777777" w:rsidTr="0022677F">
        <w:tc>
          <w:tcPr>
            <w:tcW w:w="1687" w:type="dxa"/>
            <w:gridSpan w:val="2"/>
            <w:vMerge/>
            <w:shd w:val="clear" w:color="auto" w:fill="auto"/>
          </w:tcPr>
          <w:p w14:paraId="6C23ABA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tcBorders>
            <w:shd w:val="clear" w:color="auto" w:fill="auto"/>
          </w:tcPr>
          <w:p w14:paraId="5DA5712F" w14:textId="61A837C1" w:rsidR="00511017" w:rsidRDefault="00EB100E" w:rsidP="00EB100E">
            <w:pPr>
              <w:pStyle w:val="ListParagraph"/>
              <w:numPr>
                <w:ilvl w:val="0"/>
                <w:numId w:val="32"/>
              </w:numPr>
              <w:spacing w:after="0" w:line="240" w:lineRule="auto"/>
              <w:ind w:left="469" w:hanging="142"/>
              <w:rPr>
                <w:rFonts w:ascii="Calibri" w:eastAsia="Calibri" w:hAnsi="Calibri" w:cs="Times New Roman"/>
                <w:iCs/>
                <w:color w:val="000000" w:themeColor="text1"/>
                <w:lang w:val="en-US"/>
              </w:rPr>
            </w:pPr>
            <w:r w:rsidRPr="00EB100E">
              <w:rPr>
                <w:rFonts w:ascii="Calibri" w:eastAsia="Calibri" w:hAnsi="Calibri" w:cs="Times New Roman"/>
                <w:iCs/>
                <w:color w:val="000000" w:themeColor="text1"/>
                <w:lang w:val="en-US"/>
              </w:rPr>
              <w:t>Ikatan Akuntan Indonesia. Standar Akuntansi Keuangan, Penerbit Salemba Empat, Jakarta, terbaru.202</w:t>
            </w:r>
            <w:r>
              <w:rPr>
                <w:rFonts w:ascii="Calibri" w:eastAsia="Calibri" w:hAnsi="Calibri" w:cs="Times New Roman"/>
                <w:iCs/>
                <w:color w:val="000000" w:themeColor="text1"/>
                <w:lang w:val="en-US"/>
              </w:rPr>
              <w:t>1</w:t>
            </w:r>
          </w:p>
          <w:p w14:paraId="4971795D" w14:textId="58969257" w:rsidR="00EB100E" w:rsidRPr="00EB100E" w:rsidRDefault="00EB100E" w:rsidP="00EB100E">
            <w:pPr>
              <w:pStyle w:val="ListParagraph"/>
              <w:numPr>
                <w:ilvl w:val="0"/>
                <w:numId w:val="32"/>
              </w:numPr>
              <w:ind w:left="753" w:hanging="426"/>
              <w:rPr>
                <w:rFonts w:ascii="Calibri" w:eastAsia="Calibri" w:hAnsi="Calibri" w:cs="Times New Roman"/>
                <w:iCs/>
                <w:color w:val="000000" w:themeColor="text1"/>
                <w:lang w:val="en-US"/>
              </w:rPr>
            </w:pPr>
            <w:r w:rsidRPr="00EB100E">
              <w:rPr>
                <w:rFonts w:ascii="Calibri" w:eastAsia="Calibri" w:hAnsi="Calibri" w:cs="Times New Roman"/>
                <w:iCs/>
                <w:color w:val="000000" w:themeColor="text1"/>
                <w:lang w:val="en-US"/>
              </w:rPr>
              <w:t>IFRS, Epstein &amp; Jermakowicz, Wiley, 2021</w:t>
            </w:r>
          </w:p>
        </w:tc>
      </w:tr>
      <w:tr w:rsidR="00511017" w:rsidRPr="001E69DB" w14:paraId="002511DB" w14:textId="77777777" w:rsidTr="0022677F">
        <w:tc>
          <w:tcPr>
            <w:tcW w:w="1687" w:type="dxa"/>
            <w:gridSpan w:val="2"/>
            <w:shd w:val="clear" w:color="auto" w:fill="auto"/>
          </w:tcPr>
          <w:p w14:paraId="2334680B"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Dosen Pengampu</w:t>
            </w:r>
          </w:p>
        </w:tc>
        <w:tc>
          <w:tcPr>
            <w:tcW w:w="10835" w:type="dxa"/>
            <w:gridSpan w:val="8"/>
            <w:shd w:val="clear" w:color="auto" w:fill="auto"/>
          </w:tcPr>
          <w:p w14:paraId="2C88334E" w14:textId="71F54D6E" w:rsidR="00511017" w:rsidRPr="001E69DB" w:rsidRDefault="00EB100E" w:rsidP="00511017">
            <w:pPr>
              <w:autoSpaceDE w:val="0"/>
              <w:autoSpaceDN w:val="0"/>
              <w:spacing w:after="0" w:line="240" w:lineRule="auto"/>
              <w:rPr>
                <w:rFonts w:ascii="Calibri" w:eastAsia="Times New Roman" w:hAnsi="Calibri" w:cs="Times New Roman"/>
                <w:lang w:val="en-US"/>
              </w:rPr>
            </w:pPr>
            <w:r w:rsidRPr="00EB100E">
              <w:rPr>
                <w:rFonts w:ascii="Calibri" w:eastAsia="Times New Roman" w:hAnsi="Calibri" w:cs="Times New Roman"/>
                <w:lang w:val="en-US"/>
              </w:rPr>
              <w:t>Riani Tanjung, SE., M.Si.,, Ak., CA</w:t>
            </w:r>
          </w:p>
        </w:tc>
      </w:tr>
      <w:tr w:rsidR="00511017" w:rsidRPr="001E69DB" w14:paraId="2E1799B1" w14:textId="77777777" w:rsidTr="0022677F">
        <w:tc>
          <w:tcPr>
            <w:tcW w:w="1687" w:type="dxa"/>
            <w:gridSpan w:val="2"/>
            <w:shd w:val="clear" w:color="auto" w:fill="auto"/>
          </w:tcPr>
          <w:p w14:paraId="292A9BDB"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Matakuliah syarat</w:t>
            </w:r>
          </w:p>
        </w:tc>
        <w:tc>
          <w:tcPr>
            <w:tcW w:w="10835" w:type="dxa"/>
            <w:gridSpan w:val="8"/>
            <w:shd w:val="clear" w:color="auto" w:fill="auto"/>
          </w:tcPr>
          <w:p w14:paraId="62A9FB39" w14:textId="5CB0C9AB" w:rsidR="00D4129C" w:rsidRPr="001E69DB" w:rsidRDefault="00D4129C" w:rsidP="00511017">
            <w:pPr>
              <w:autoSpaceDE w:val="0"/>
              <w:autoSpaceDN w:val="0"/>
              <w:spacing w:after="0" w:line="240" w:lineRule="auto"/>
              <w:rPr>
                <w:rFonts w:ascii="Calibri" w:eastAsia="Times New Roman" w:hAnsi="Calibri" w:cs="Times New Roman"/>
                <w:lang w:val="en-US"/>
              </w:rPr>
            </w:pPr>
          </w:p>
        </w:tc>
      </w:tr>
    </w:tbl>
    <w:p w14:paraId="696938D8" w14:textId="77777777" w:rsidR="0041789C" w:rsidRDefault="0041789C"/>
    <w:tbl>
      <w:tblPr>
        <w:tblW w:w="1471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2943"/>
        <w:gridCol w:w="2250"/>
        <w:gridCol w:w="2143"/>
        <w:gridCol w:w="2135"/>
        <w:gridCol w:w="1980"/>
        <w:gridCol w:w="1662"/>
        <w:gridCol w:w="868"/>
      </w:tblGrid>
      <w:tr w:rsidR="00511017" w:rsidRPr="001E69DB" w14:paraId="18BED594" w14:textId="77777777" w:rsidTr="00CC206A">
        <w:trPr>
          <w:trHeight w:val="983"/>
          <w:tblHeader/>
        </w:trPr>
        <w:tc>
          <w:tcPr>
            <w:tcW w:w="736" w:type="dxa"/>
            <w:vMerge w:val="restart"/>
            <w:shd w:val="clear" w:color="auto" w:fill="F2F2F2"/>
            <w:vAlign w:val="center"/>
          </w:tcPr>
          <w:p w14:paraId="5A6FE8ED" w14:textId="77777777" w:rsidR="00511017" w:rsidRPr="001E69DB" w:rsidRDefault="00511017" w:rsidP="009A617E">
            <w:pPr>
              <w:autoSpaceDE w:val="0"/>
              <w:autoSpaceDN w:val="0"/>
              <w:spacing w:after="0" w:line="240" w:lineRule="auto"/>
              <w:ind w:left="-90" w:right="-108"/>
              <w:jc w:val="center"/>
              <w:rPr>
                <w:rFonts w:ascii="Calibri" w:eastAsia="Times New Roman" w:hAnsi="Calibri" w:cs="Times New Roman"/>
                <w:b/>
                <w:bCs/>
              </w:rPr>
            </w:pPr>
            <w:r w:rsidRPr="001E69DB">
              <w:rPr>
                <w:rFonts w:ascii="Calibri" w:eastAsia="Times New Roman" w:hAnsi="Calibri" w:cs="Times New Roman"/>
                <w:b/>
                <w:bCs/>
              </w:rPr>
              <w:lastRenderedPageBreak/>
              <w:t>Mg Ke-</w:t>
            </w:r>
          </w:p>
        </w:tc>
        <w:tc>
          <w:tcPr>
            <w:tcW w:w="2943" w:type="dxa"/>
            <w:vMerge w:val="restart"/>
            <w:shd w:val="clear" w:color="auto" w:fill="F2F2F2"/>
            <w:vAlign w:val="center"/>
          </w:tcPr>
          <w:p w14:paraId="1247ACD5" w14:textId="56F0C3FA"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Kemampuan akhir tiap</w:t>
            </w:r>
            <w:r w:rsidR="000440AC">
              <w:rPr>
                <w:rFonts w:ascii="Calibri" w:eastAsia="Times New Roman" w:hAnsi="Calibri" w:cs="Times New Roman"/>
                <w:b/>
                <w:bCs/>
                <w:lang w:eastAsia="id-ID"/>
              </w:rPr>
              <w:t xml:space="preserve"> tahapan belajar (</w:t>
            </w:r>
            <w:r w:rsidRPr="001E69DB">
              <w:rPr>
                <w:rFonts w:ascii="Calibri" w:eastAsia="Times New Roman" w:hAnsi="Calibri" w:cs="Times New Roman"/>
                <w:b/>
                <w:bCs/>
                <w:lang w:eastAsia="id-ID"/>
              </w:rPr>
              <w:t>CP</w:t>
            </w:r>
            <w:r w:rsidR="000440AC">
              <w:rPr>
                <w:rFonts w:ascii="Calibri" w:eastAsia="Times New Roman" w:hAnsi="Calibri" w:cs="Times New Roman"/>
                <w:b/>
                <w:bCs/>
                <w:lang w:val="en-US" w:eastAsia="id-ID"/>
              </w:rPr>
              <w:t xml:space="preserve"> </w:t>
            </w:r>
            <w:r w:rsidRPr="001E69DB">
              <w:rPr>
                <w:rFonts w:ascii="Calibri" w:eastAsia="Times New Roman" w:hAnsi="Calibri" w:cs="Times New Roman"/>
                <w:b/>
                <w:bCs/>
                <w:lang w:eastAsia="id-ID"/>
              </w:rPr>
              <w:t>MK)</w:t>
            </w:r>
          </w:p>
        </w:tc>
        <w:tc>
          <w:tcPr>
            <w:tcW w:w="4393" w:type="dxa"/>
            <w:gridSpan w:val="2"/>
            <w:shd w:val="clear" w:color="auto" w:fill="F2F2F2"/>
            <w:vAlign w:val="center"/>
          </w:tcPr>
          <w:p w14:paraId="62BE2DF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Penilaian</w:t>
            </w:r>
          </w:p>
        </w:tc>
        <w:tc>
          <w:tcPr>
            <w:tcW w:w="4115" w:type="dxa"/>
            <w:gridSpan w:val="2"/>
            <w:shd w:val="clear" w:color="auto" w:fill="F2F2F2"/>
            <w:vAlign w:val="center"/>
          </w:tcPr>
          <w:p w14:paraId="7863BD94" w14:textId="21F6C87D"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Be</w:t>
            </w:r>
            <w:r w:rsidR="00077AFC">
              <w:rPr>
                <w:rFonts w:ascii="Calibri" w:eastAsia="Times New Roman" w:hAnsi="Calibri" w:cs="Times New Roman"/>
                <w:b/>
                <w:bCs/>
                <w:lang w:val="en-US" w:eastAsia="id-ID"/>
              </w:rPr>
              <w:t xml:space="preserve">ntuk Pembelajaran, </w:t>
            </w:r>
            <w:r w:rsidRPr="001E69DB">
              <w:rPr>
                <w:rFonts w:ascii="Calibri" w:eastAsia="Times New Roman" w:hAnsi="Calibri" w:cs="Times New Roman"/>
                <w:b/>
                <w:bCs/>
                <w:lang w:eastAsia="id-ID"/>
              </w:rPr>
              <w:t>Metode Pembelajaran</w:t>
            </w:r>
            <w:r w:rsidR="00077AFC">
              <w:rPr>
                <w:rFonts w:ascii="Calibri" w:eastAsia="Times New Roman" w:hAnsi="Calibri" w:cs="Times New Roman"/>
                <w:b/>
                <w:bCs/>
                <w:lang w:val="en-US" w:eastAsia="id-ID"/>
              </w:rPr>
              <w:t>, dan Penugasan Mahasiswa</w:t>
            </w:r>
          </w:p>
          <w:p w14:paraId="256CDF9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3333FF"/>
                <w:lang w:eastAsia="id-ID"/>
              </w:rPr>
            </w:pPr>
            <w:r w:rsidRPr="001E69DB">
              <w:rPr>
                <w:rFonts w:ascii="Calibri" w:eastAsia="Times New Roman" w:hAnsi="Calibri" w:cs="Times New Roman"/>
                <w:b/>
                <w:bCs/>
                <w:color w:val="0000FF"/>
                <w:lang w:eastAsia="id-ID"/>
              </w:rPr>
              <w:t>[ Estimasi Waktu]</w:t>
            </w:r>
          </w:p>
        </w:tc>
        <w:tc>
          <w:tcPr>
            <w:tcW w:w="1662" w:type="dxa"/>
            <w:vMerge w:val="restart"/>
            <w:shd w:val="clear" w:color="auto" w:fill="F2F2F2"/>
            <w:vAlign w:val="center"/>
          </w:tcPr>
          <w:p w14:paraId="5CCA4B0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Materi Pembelajaran</w:t>
            </w:r>
          </w:p>
          <w:p w14:paraId="57ADBEC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0000FF"/>
                <w:lang w:eastAsia="id-ID"/>
              </w:rPr>
            </w:pPr>
            <w:r w:rsidRPr="001E69DB">
              <w:rPr>
                <w:rFonts w:ascii="Calibri" w:eastAsia="Times New Roman" w:hAnsi="Calibri" w:cs="Times New Roman"/>
                <w:b/>
                <w:bCs/>
                <w:color w:val="0000FF"/>
                <w:lang w:eastAsia="id-ID"/>
              </w:rPr>
              <w:t>[Pustaka]</w:t>
            </w:r>
          </w:p>
          <w:p w14:paraId="3F7C098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val="restart"/>
            <w:shd w:val="clear" w:color="auto" w:fill="F2F2F2"/>
            <w:vAlign w:val="center"/>
          </w:tcPr>
          <w:p w14:paraId="1486F70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Bobot Penilaian (%)</w:t>
            </w:r>
          </w:p>
        </w:tc>
      </w:tr>
      <w:tr w:rsidR="00077AFC" w:rsidRPr="001E69DB" w14:paraId="15289BE0" w14:textId="77777777" w:rsidTr="00CC206A">
        <w:trPr>
          <w:trHeight w:val="540"/>
          <w:tblHeader/>
        </w:trPr>
        <w:tc>
          <w:tcPr>
            <w:tcW w:w="736" w:type="dxa"/>
            <w:vMerge/>
            <w:shd w:val="clear" w:color="auto" w:fill="F2F2F2"/>
          </w:tcPr>
          <w:p w14:paraId="6C145E0A" w14:textId="77777777" w:rsidR="00077AFC" w:rsidRPr="001E69DB" w:rsidRDefault="00077AFC" w:rsidP="009A617E">
            <w:pPr>
              <w:autoSpaceDE w:val="0"/>
              <w:autoSpaceDN w:val="0"/>
              <w:spacing w:after="0" w:line="240" w:lineRule="auto"/>
              <w:ind w:left="-90" w:right="-108"/>
              <w:jc w:val="center"/>
              <w:rPr>
                <w:rFonts w:ascii="Calibri" w:eastAsia="Times New Roman" w:hAnsi="Calibri" w:cs="Times New Roman"/>
                <w:b/>
                <w:bCs/>
              </w:rPr>
            </w:pPr>
          </w:p>
        </w:tc>
        <w:tc>
          <w:tcPr>
            <w:tcW w:w="2943" w:type="dxa"/>
            <w:vMerge/>
            <w:shd w:val="clear" w:color="auto" w:fill="F2F2F2"/>
          </w:tcPr>
          <w:p w14:paraId="64688637"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2250" w:type="dxa"/>
            <w:shd w:val="clear" w:color="auto" w:fill="F2F2F2"/>
            <w:vAlign w:val="center"/>
          </w:tcPr>
          <w:p w14:paraId="18F1CB11"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Indikator</w:t>
            </w:r>
          </w:p>
        </w:tc>
        <w:tc>
          <w:tcPr>
            <w:tcW w:w="2143" w:type="dxa"/>
            <w:shd w:val="clear" w:color="auto" w:fill="F2F2F2"/>
            <w:vAlign w:val="center"/>
          </w:tcPr>
          <w:p w14:paraId="0F0811E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eastAsia="id-ID"/>
              </w:rPr>
              <w:t xml:space="preserve">Kriteria &amp; </w:t>
            </w:r>
            <w:r w:rsidRPr="001E69DB">
              <w:rPr>
                <w:rFonts w:ascii="Calibri" w:eastAsia="Times New Roman" w:hAnsi="Calibri" w:cs="Times New Roman"/>
                <w:b/>
                <w:bCs/>
                <w:lang w:val="en-US" w:eastAsia="id-ID"/>
              </w:rPr>
              <w:t>Teknik</w:t>
            </w:r>
          </w:p>
        </w:tc>
        <w:tc>
          <w:tcPr>
            <w:tcW w:w="2135" w:type="dxa"/>
            <w:shd w:val="clear" w:color="auto" w:fill="F2F2F2"/>
            <w:vAlign w:val="center"/>
          </w:tcPr>
          <w:p w14:paraId="357AB87B" w14:textId="53F283D7"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Luring (Tatap Muka)</w:t>
            </w:r>
          </w:p>
        </w:tc>
        <w:tc>
          <w:tcPr>
            <w:tcW w:w="1980" w:type="dxa"/>
            <w:shd w:val="clear" w:color="auto" w:fill="F2F2F2"/>
            <w:vAlign w:val="center"/>
          </w:tcPr>
          <w:p w14:paraId="43A3DD1A" w14:textId="5EB780E3"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Daring (Online)</w:t>
            </w:r>
          </w:p>
        </w:tc>
        <w:tc>
          <w:tcPr>
            <w:tcW w:w="1662" w:type="dxa"/>
            <w:vMerge/>
            <w:shd w:val="clear" w:color="auto" w:fill="F2F2F2"/>
          </w:tcPr>
          <w:p w14:paraId="006616E6"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shd w:val="clear" w:color="auto" w:fill="F2F2F2"/>
          </w:tcPr>
          <w:p w14:paraId="678930F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r>
      <w:tr w:rsidR="00511017" w:rsidRPr="001E69DB" w14:paraId="1B86EAF4" w14:textId="77777777" w:rsidTr="00CC206A">
        <w:trPr>
          <w:tblHeader/>
        </w:trPr>
        <w:tc>
          <w:tcPr>
            <w:tcW w:w="736" w:type="dxa"/>
            <w:shd w:val="clear" w:color="auto" w:fill="F2F2F2"/>
          </w:tcPr>
          <w:p w14:paraId="51F092F3" w14:textId="77777777" w:rsidR="00511017" w:rsidRPr="001E69DB" w:rsidRDefault="00511017" w:rsidP="009B08D1">
            <w:pPr>
              <w:autoSpaceDE w:val="0"/>
              <w:autoSpaceDN w:val="0"/>
              <w:spacing w:before="60" w:after="6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w:t>
            </w:r>
          </w:p>
        </w:tc>
        <w:tc>
          <w:tcPr>
            <w:tcW w:w="2943" w:type="dxa"/>
            <w:shd w:val="clear" w:color="auto" w:fill="F2F2F2"/>
          </w:tcPr>
          <w:p w14:paraId="1542656C"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(2)</w:t>
            </w:r>
          </w:p>
        </w:tc>
        <w:tc>
          <w:tcPr>
            <w:tcW w:w="2250" w:type="dxa"/>
            <w:shd w:val="clear" w:color="auto" w:fill="F2F2F2"/>
          </w:tcPr>
          <w:p w14:paraId="2F399E5A"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(3)</w:t>
            </w:r>
          </w:p>
        </w:tc>
        <w:tc>
          <w:tcPr>
            <w:tcW w:w="2143" w:type="dxa"/>
            <w:shd w:val="clear" w:color="auto" w:fill="F2F2F2"/>
          </w:tcPr>
          <w:p w14:paraId="507CAC6D"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rPr>
            </w:pPr>
            <w:r w:rsidRPr="001E69DB">
              <w:rPr>
                <w:rFonts w:ascii="Calibri" w:eastAsia="Times New Roman" w:hAnsi="Calibri" w:cs="Times New Roman"/>
                <w:b/>
              </w:rPr>
              <w:t>(4)</w:t>
            </w:r>
          </w:p>
        </w:tc>
        <w:tc>
          <w:tcPr>
            <w:tcW w:w="2135" w:type="dxa"/>
            <w:shd w:val="clear" w:color="auto" w:fill="F2F2F2"/>
          </w:tcPr>
          <w:p w14:paraId="59EFA13F" w14:textId="40D861C0"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eastAsia="id-ID"/>
              </w:rPr>
            </w:pPr>
            <w:r w:rsidRPr="001E69DB">
              <w:rPr>
                <w:rFonts w:ascii="Calibri" w:eastAsia="Times New Roman" w:hAnsi="Calibri" w:cs="Times New Roman"/>
                <w:b/>
                <w:bCs/>
                <w:lang w:eastAsia="id-ID"/>
              </w:rPr>
              <w:t>(5)</w:t>
            </w:r>
          </w:p>
        </w:tc>
        <w:tc>
          <w:tcPr>
            <w:tcW w:w="1980" w:type="dxa"/>
            <w:shd w:val="clear" w:color="auto" w:fill="F2F2F2"/>
          </w:tcPr>
          <w:p w14:paraId="5909CAF2" w14:textId="65D206A8"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(6)</w:t>
            </w:r>
          </w:p>
        </w:tc>
        <w:tc>
          <w:tcPr>
            <w:tcW w:w="1662" w:type="dxa"/>
            <w:shd w:val="clear" w:color="auto" w:fill="F2F2F2"/>
          </w:tcPr>
          <w:p w14:paraId="67BB96AE"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7</w:t>
            </w:r>
            <w:r w:rsidRPr="001E69DB">
              <w:rPr>
                <w:rFonts w:ascii="Calibri" w:eastAsia="Times New Roman" w:hAnsi="Calibri" w:cs="Times New Roman"/>
                <w:b/>
                <w:bCs/>
                <w:lang w:eastAsia="id-ID"/>
              </w:rPr>
              <w:t>)</w:t>
            </w:r>
          </w:p>
        </w:tc>
        <w:tc>
          <w:tcPr>
            <w:tcW w:w="868" w:type="dxa"/>
            <w:shd w:val="clear" w:color="auto" w:fill="F2F2F2"/>
          </w:tcPr>
          <w:p w14:paraId="22907937"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8</w:t>
            </w:r>
            <w:r w:rsidRPr="001E69DB">
              <w:rPr>
                <w:rFonts w:ascii="Calibri" w:eastAsia="Times New Roman" w:hAnsi="Calibri" w:cs="Times New Roman"/>
                <w:b/>
                <w:bCs/>
                <w:lang w:eastAsia="id-ID"/>
              </w:rPr>
              <w:t>)</w:t>
            </w:r>
          </w:p>
        </w:tc>
      </w:tr>
      <w:tr w:rsidR="00511017" w:rsidRPr="001E69DB" w14:paraId="053DF531" w14:textId="77777777" w:rsidTr="00CC206A">
        <w:trPr>
          <w:trHeight w:val="2596"/>
        </w:trPr>
        <w:tc>
          <w:tcPr>
            <w:tcW w:w="736" w:type="dxa"/>
            <w:shd w:val="clear" w:color="auto" w:fill="auto"/>
          </w:tcPr>
          <w:p w14:paraId="21F0606B" w14:textId="644FFF10"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eastAsia="id-ID"/>
              </w:rPr>
            </w:pPr>
            <w:r>
              <w:rPr>
                <w:rFonts w:ascii="Calibri" w:eastAsia="Times New Roman" w:hAnsi="Calibri" w:cs="Times New Roman"/>
                <w:bCs/>
                <w:lang w:eastAsia="id-ID"/>
              </w:rPr>
              <w:t>1</w:t>
            </w:r>
          </w:p>
        </w:tc>
        <w:tc>
          <w:tcPr>
            <w:tcW w:w="2943" w:type="dxa"/>
            <w:shd w:val="clear" w:color="auto" w:fill="auto"/>
          </w:tcPr>
          <w:p w14:paraId="268D2929" w14:textId="46A91910" w:rsidR="00EB100E" w:rsidRPr="00E67FBD" w:rsidRDefault="00EB100E" w:rsidP="00EB100E">
            <w:pPr>
              <w:rPr>
                <w:rFonts w:ascii="Times New Roman" w:hAnsi="Times New Roman" w:cs="Times New Roman"/>
                <w:color w:val="4472C4" w:themeColor="accent1"/>
                <w:lang w:val="en-ID"/>
              </w:rPr>
            </w:pPr>
            <w:r w:rsidRPr="00EB100E">
              <w:rPr>
                <w:rFonts w:ascii="Times New Roman" w:hAnsi="Times New Roman" w:cs="Times New Roman"/>
              </w:rPr>
              <w:t>Mahasiswa mampu menjelaskan sifat perusahaan, pengertian akuntansi, pemakai informasi akuntansi dan lingkungan akuntansi</w:t>
            </w:r>
            <w:r w:rsidRPr="00E67FBD">
              <w:rPr>
                <w:rFonts w:ascii="Times New Roman" w:hAnsi="Times New Roman" w:cs="Times New Roman"/>
                <w:color w:val="4472C4" w:themeColor="accent1"/>
              </w:rPr>
              <w:t>.</w:t>
            </w:r>
            <w:r w:rsidR="00E67FBD" w:rsidRPr="00E67FBD">
              <w:rPr>
                <w:rFonts w:ascii="Times New Roman" w:hAnsi="Times New Roman" w:cs="Times New Roman"/>
                <w:color w:val="4472C4" w:themeColor="accent1"/>
                <w:lang w:val="en-ID"/>
              </w:rPr>
              <w:t xml:space="preserve"> CP MK (S1-10), (K1,4,5,8,11,15</w:t>
            </w:r>
            <w:r w:rsidR="00382B09">
              <w:rPr>
                <w:rFonts w:ascii="Times New Roman" w:hAnsi="Times New Roman" w:cs="Times New Roman"/>
                <w:color w:val="4472C4" w:themeColor="accent1"/>
                <w:lang w:val="en-ID"/>
              </w:rPr>
              <w:t>)</w:t>
            </w:r>
            <w:r w:rsidR="00E67FBD" w:rsidRPr="00E67FBD">
              <w:rPr>
                <w:rFonts w:ascii="Times New Roman" w:hAnsi="Times New Roman" w:cs="Times New Roman"/>
                <w:color w:val="4472C4" w:themeColor="accent1"/>
                <w:lang w:val="en-ID"/>
              </w:rPr>
              <w:t>, (P1,3,5,7,10,11).</w:t>
            </w:r>
          </w:p>
          <w:p w14:paraId="45586F11" w14:textId="77777777" w:rsidR="00511017" w:rsidRDefault="00511017"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47C3CDC3"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10A97579"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7CC4A6D"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6CA681D0"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0EF7737"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5F22A1DF"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3D943DAD"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495A111"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613A3D2B"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2A91FBAC"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2C0DB1FB"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395204AF"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782CF00C" w14:textId="2471B5A3" w:rsidR="00E67FBD" w:rsidRPr="00D6422F"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tc>
        <w:tc>
          <w:tcPr>
            <w:tcW w:w="2250" w:type="dxa"/>
            <w:shd w:val="clear" w:color="auto" w:fill="auto"/>
          </w:tcPr>
          <w:p w14:paraId="6F02015B" w14:textId="690527E1" w:rsidR="00511017" w:rsidRPr="00D6422F" w:rsidRDefault="00725F91" w:rsidP="00725F91">
            <w:pPr>
              <w:autoSpaceDE w:val="0"/>
              <w:autoSpaceDN w:val="0"/>
              <w:spacing w:after="0" w:line="240" w:lineRule="auto"/>
              <w:contextualSpacing/>
              <w:jc w:val="both"/>
              <w:rPr>
                <w:rFonts w:ascii="Times New Roman" w:eastAsia="Times New Roman" w:hAnsi="Times New Roman" w:cs="Times New Roman"/>
                <w:bCs/>
                <w:iCs/>
                <w:color w:val="0000FF"/>
                <w:lang w:val="en-US" w:eastAsia="id-ID"/>
              </w:rPr>
            </w:pPr>
            <w:r w:rsidRPr="00D6422F">
              <w:rPr>
                <w:rFonts w:ascii="Times New Roman" w:eastAsia="Times New Roman" w:hAnsi="Times New Roman" w:cs="Times New Roman"/>
                <w:bCs/>
                <w:iCs/>
                <w:color w:val="000000" w:themeColor="text1"/>
                <w:lang w:val="en-US" w:eastAsia="id-ID"/>
              </w:rPr>
              <w:t xml:space="preserve">Ketepatan dalam memahami konsep </w:t>
            </w:r>
            <w:r w:rsidR="00EB100E" w:rsidRPr="00EB100E">
              <w:rPr>
                <w:rFonts w:ascii="Times New Roman" w:eastAsia="Times New Roman" w:hAnsi="Times New Roman" w:cs="Times New Roman"/>
                <w:bCs/>
                <w:iCs/>
                <w:color w:val="000000" w:themeColor="text1"/>
                <w:lang w:val="en-US" w:eastAsia="id-ID"/>
              </w:rPr>
              <w:t>sifat perusahaan, pengertian akuntansi, pemakai informasi akuntansi dan lingkungan akuntansi.</w:t>
            </w:r>
          </w:p>
        </w:tc>
        <w:tc>
          <w:tcPr>
            <w:tcW w:w="2143" w:type="dxa"/>
            <w:shd w:val="clear" w:color="auto" w:fill="auto"/>
          </w:tcPr>
          <w:p w14:paraId="091E918C" w14:textId="77777777" w:rsidR="00511017"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5E2E4FCF" w14:textId="2E856092"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5CF215F"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CAA40A3"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2EAEEBD"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6E782E2" w14:textId="6E31763E" w:rsidR="00214935"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214935"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7B041F1" w14:textId="05017F45"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257C1DA9" w14:textId="72C02747"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214935" w:rsidRPr="00D6422F">
              <w:rPr>
                <w:rFonts w:ascii="Times New Roman" w:eastAsia="Times New Roman" w:hAnsi="Times New Roman" w:cs="Times New Roman"/>
                <w:iCs/>
                <w:color w:val="000000" w:themeColor="text1"/>
                <w:lang w:val="en-US"/>
              </w:rPr>
              <w:t xml:space="preserve"> aktivitas di kelas (4x50’)</w:t>
            </w:r>
          </w:p>
          <w:p w14:paraId="7F29BE51" w14:textId="77777777"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374FC29A" w14:textId="09C5AA7A"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457B562" w14:textId="37B35596"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9DB135C" w14:textId="1EC55079"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12AD00EF" w14:textId="77777777" w:rsidR="00DE2FA1"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7D700E" w14:textId="7F772BD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309BD58" w14:textId="319E955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2BD51A5B" w14:textId="6D75AC44"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750A67E6" w14:textId="565EB153" w:rsidR="00511017" w:rsidRPr="00D6422F" w:rsidRDefault="00511017" w:rsidP="00214935">
            <w:pPr>
              <w:autoSpaceDE w:val="0"/>
              <w:autoSpaceDN w:val="0"/>
              <w:spacing w:after="0" w:line="252" w:lineRule="auto"/>
              <w:jc w:val="both"/>
              <w:rPr>
                <w:rFonts w:ascii="Times New Roman" w:eastAsia="Times New Roman" w:hAnsi="Times New Roman" w:cs="Times New Roman"/>
                <w:b/>
                <w:color w:val="000000" w:themeColor="text1"/>
              </w:rPr>
            </w:pPr>
          </w:p>
        </w:tc>
        <w:tc>
          <w:tcPr>
            <w:tcW w:w="1980" w:type="dxa"/>
            <w:shd w:val="clear" w:color="auto" w:fill="auto"/>
          </w:tcPr>
          <w:p w14:paraId="6A0F89F7"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12CC0D6" w14:textId="78C1296D" w:rsidR="004170D7" w:rsidRPr="00D6422F" w:rsidRDefault="00DE2FA1"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4170D7" w:rsidRPr="00D6422F">
              <w:rPr>
                <w:rFonts w:ascii="Times New Roman" w:eastAsia="Times New Roman" w:hAnsi="Times New Roman" w:cs="Times New Roman"/>
                <w:iCs/>
                <w:color w:val="000000" w:themeColor="text1"/>
                <w:lang w:val="en-US"/>
              </w:rPr>
              <w:t xml:space="preserve"> aktivitas daring (4x50’)</w:t>
            </w:r>
          </w:p>
          <w:p w14:paraId="5CEED876"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F3177C"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223CD7B"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8CE7AC0"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47E4DA"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E3E9B0C" w14:textId="72CF029C" w:rsidR="00511017" w:rsidRPr="00D6422F" w:rsidRDefault="0051101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0AA40034" w14:textId="4A461983"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E4D9F90" w14:textId="0322C2CB"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p w14:paraId="2B40D679" w14:textId="202CB593" w:rsidR="004170D7" w:rsidRPr="00D6422F" w:rsidRDefault="004170D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308C9FEE" w14:textId="77777777"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Akuntansi dan Lingkungannya:</w:t>
            </w:r>
          </w:p>
          <w:p w14:paraId="1DE02A3B" w14:textId="36C865F7"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-Sejarah Akuntansi</w:t>
            </w:r>
          </w:p>
          <w:p w14:paraId="3BC0D8D3" w14:textId="40FC8F18"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-Definisi akuntansi</w:t>
            </w:r>
          </w:p>
          <w:p w14:paraId="704AE3C0" w14:textId="5714A7D8"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-Aktifitas Akuntansi</w:t>
            </w:r>
          </w:p>
          <w:p w14:paraId="0410396F" w14:textId="4E77E6E7"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-Informasi Akuntansi</w:t>
            </w:r>
          </w:p>
          <w:p w14:paraId="7D781463" w14:textId="68E21929"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-Profesi Akuntansi</w:t>
            </w:r>
          </w:p>
          <w:p w14:paraId="02B31B98" w14:textId="44EC33A7"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-Bidang-Bidang Akuntansi</w:t>
            </w:r>
          </w:p>
          <w:p w14:paraId="2C3652FD" w14:textId="34866DE0"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-Standar Akuntansi</w:t>
            </w:r>
          </w:p>
          <w:p w14:paraId="3B1A734D" w14:textId="24320CE8"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-Bentuk Organisasi Perusahaan</w:t>
            </w:r>
          </w:p>
          <w:p w14:paraId="71709EF8" w14:textId="2F25F4A7" w:rsidR="00511017" w:rsidRPr="00D6422F" w:rsidRDefault="00EB100E" w:rsidP="00EB100E">
            <w:pPr>
              <w:autoSpaceDE w:val="0"/>
              <w:autoSpaceDN w:val="0"/>
              <w:spacing w:after="0" w:line="240" w:lineRule="auto"/>
              <w:jc w:val="both"/>
              <w:rPr>
                <w:rFonts w:ascii="Times New Roman" w:eastAsia="Times New Roman" w:hAnsi="Times New Roman" w:cs="Times New Roman"/>
                <w:b/>
                <w:bCs/>
                <w:color w:val="0000CC"/>
                <w:lang w:val="en-US" w:eastAsia="id-ID"/>
              </w:rPr>
            </w:pPr>
            <w:r w:rsidRPr="00EB100E">
              <w:rPr>
                <w:rFonts w:ascii="Times New Roman" w:eastAsia="Times New Roman" w:hAnsi="Times New Roman" w:cs="Times New Roman"/>
                <w:bCs/>
                <w:iCs/>
                <w:color w:val="000000" w:themeColor="text1"/>
                <w:lang w:val="en-US" w:eastAsia="id-ID"/>
              </w:rPr>
              <w:t>-Prinsip-Prinsip Pengukuran</w:t>
            </w:r>
          </w:p>
        </w:tc>
        <w:tc>
          <w:tcPr>
            <w:tcW w:w="868" w:type="dxa"/>
            <w:shd w:val="clear" w:color="auto" w:fill="auto"/>
          </w:tcPr>
          <w:p w14:paraId="088F8715" w14:textId="69358D76" w:rsidR="00511017" w:rsidRPr="00D6422F" w:rsidRDefault="00C07F5B" w:rsidP="00EB570B">
            <w:pPr>
              <w:autoSpaceDE w:val="0"/>
              <w:autoSpaceDN w:val="0"/>
              <w:spacing w:after="0" w:line="240" w:lineRule="auto"/>
              <w:rPr>
                <w:rFonts w:ascii="Times New Roman" w:eastAsia="Times New Roman" w:hAnsi="Times New Roman" w:cs="Times New Roman"/>
                <w:iCs/>
                <w:lang w:val="en-US" w:eastAsia="id-ID"/>
              </w:rPr>
            </w:pPr>
            <w:r>
              <w:rPr>
                <w:rFonts w:ascii="Times New Roman" w:eastAsia="Times New Roman" w:hAnsi="Times New Roman" w:cs="Times New Roman"/>
                <w:iCs/>
                <w:lang w:val="en-US" w:eastAsia="id-ID"/>
              </w:rPr>
              <w:t>10</w:t>
            </w:r>
            <w:r w:rsidR="00E67FBD">
              <w:rPr>
                <w:rFonts w:ascii="Times New Roman" w:eastAsia="Times New Roman" w:hAnsi="Times New Roman" w:cs="Times New Roman"/>
                <w:iCs/>
                <w:lang w:val="en-US" w:eastAsia="id-ID"/>
              </w:rPr>
              <w:t>%</w:t>
            </w:r>
          </w:p>
        </w:tc>
      </w:tr>
      <w:tr w:rsidR="00511017" w:rsidRPr="001E69DB" w14:paraId="5964CD0B" w14:textId="77777777" w:rsidTr="00CC206A">
        <w:tc>
          <w:tcPr>
            <w:tcW w:w="736" w:type="dxa"/>
            <w:shd w:val="clear" w:color="auto" w:fill="auto"/>
          </w:tcPr>
          <w:p w14:paraId="5F6F77C4" w14:textId="4156979D" w:rsidR="00511017" w:rsidRPr="001E69DB" w:rsidRDefault="00B03A0C"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 xml:space="preserve"> </w:t>
            </w:r>
            <w:r w:rsidR="00DE2FA1">
              <w:rPr>
                <w:rFonts w:ascii="Calibri" w:eastAsia="Times New Roman" w:hAnsi="Calibri" w:cs="Times New Roman"/>
                <w:bCs/>
                <w:lang w:val="en-US" w:eastAsia="id-ID"/>
              </w:rPr>
              <w:t>2</w:t>
            </w:r>
          </w:p>
        </w:tc>
        <w:tc>
          <w:tcPr>
            <w:tcW w:w="2943" w:type="dxa"/>
            <w:shd w:val="clear" w:color="auto" w:fill="auto"/>
          </w:tcPr>
          <w:p w14:paraId="42CFBDEC" w14:textId="05AE1367" w:rsidR="00511017" w:rsidRPr="00D6422F" w:rsidRDefault="00E67FBD" w:rsidP="000075FD">
            <w:pPr>
              <w:autoSpaceDE w:val="0"/>
              <w:autoSpaceDN w:val="0"/>
              <w:spacing w:after="0" w:line="240" w:lineRule="auto"/>
              <w:jc w:val="both"/>
              <w:rPr>
                <w:rFonts w:ascii="Times New Roman" w:eastAsia="Times New Roman" w:hAnsi="Times New Roman" w:cs="Times New Roman"/>
                <w:bCs/>
                <w:iCs/>
                <w:color w:val="0000FF"/>
                <w:lang w:val="en-US" w:eastAsia="id-ID"/>
              </w:rPr>
            </w:pPr>
            <w:r w:rsidRPr="00E67FBD">
              <w:rPr>
                <w:rFonts w:ascii="Times New Roman" w:hAnsi="Times New Roman" w:cs="Times New Roman"/>
                <w:lang w:val="sv-SE"/>
              </w:rPr>
              <w:t>Mahasiswa mampu menyusun kembali transaksi ke dalam persamaan dasar akuntansi</w:t>
            </w:r>
            <w:r>
              <w:rPr>
                <w:rFonts w:ascii="Times New Roman" w:hAnsi="Times New Roman" w:cs="Times New Roman"/>
                <w:lang w:val="sv-SE"/>
              </w:rPr>
              <w:t>.</w:t>
            </w:r>
            <w:r>
              <w:t xml:space="preserve"> </w:t>
            </w:r>
            <w:r w:rsidRPr="00E67FBD">
              <w:rPr>
                <w:rFonts w:ascii="Times New Roman" w:hAnsi="Times New Roman" w:cs="Times New Roman"/>
                <w:lang w:val="sv-SE"/>
              </w:rPr>
              <w:t xml:space="preserve">. </w:t>
            </w:r>
            <w:r w:rsidRPr="00E67FBD">
              <w:rPr>
                <w:rFonts w:ascii="Times New Roman" w:hAnsi="Times New Roman" w:cs="Times New Roman"/>
                <w:color w:val="4472C4" w:themeColor="accent1"/>
                <w:lang w:val="sv-SE"/>
              </w:rPr>
              <w:t>CP</w:t>
            </w:r>
            <w:r>
              <w:rPr>
                <w:rFonts w:ascii="Times New Roman" w:hAnsi="Times New Roman" w:cs="Times New Roman"/>
                <w:color w:val="4472C4" w:themeColor="accent1"/>
                <w:lang w:val="sv-SE"/>
              </w:rPr>
              <w:t xml:space="preserve"> </w:t>
            </w:r>
            <w:r w:rsidRPr="00E67FBD">
              <w:rPr>
                <w:rFonts w:ascii="Times New Roman" w:hAnsi="Times New Roman" w:cs="Times New Roman"/>
                <w:color w:val="4472C4" w:themeColor="accent1"/>
                <w:lang w:val="sv-SE"/>
              </w:rPr>
              <w:t>MK</w:t>
            </w:r>
            <w:r>
              <w:rPr>
                <w:rFonts w:ascii="Times New Roman" w:hAnsi="Times New Roman" w:cs="Times New Roman"/>
                <w:color w:val="4472C4" w:themeColor="accent1"/>
                <w:lang w:val="sv-SE"/>
              </w:rPr>
              <w:t xml:space="preserve"> </w:t>
            </w:r>
            <w:r w:rsidRPr="00E67FBD">
              <w:rPr>
                <w:rFonts w:ascii="Times New Roman" w:hAnsi="Times New Roman" w:cs="Times New Roman"/>
                <w:color w:val="4472C4" w:themeColor="accent1"/>
                <w:lang w:val="sv-SE"/>
              </w:rPr>
              <w:t>(S1-10), (K1,4,5,8,11,15</w:t>
            </w:r>
            <w:r w:rsidR="00382B09">
              <w:rPr>
                <w:rFonts w:ascii="Times New Roman" w:hAnsi="Times New Roman" w:cs="Times New Roman"/>
                <w:color w:val="4472C4" w:themeColor="accent1"/>
                <w:lang w:val="sv-SE"/>
              </w:rPr>
              <w:t>)</w:t>
            </w:r>
            <w:r w:rsidRPr="00E67FBD">
              <w:rPr>
                <w:rFonts w:ascii="Times New Roman" w:hAnsi="Times New Roman" w:cs="Times New Roman"/>
                <w:color w:val="4472C4" w:themeColor="accent1"/>
                <w:lang w:val="sv-SE"/>
              </w:rPr>
              <w:t xml:space="preserve">, (P1,3,5,7,10,11). </w:t>
            </w:r>
          </w:p>
        </w:tc>
        <w:tc>
          <w:tcPr>
            <w:tcW w:w="2250" w:type="dxa"/>
            <w:shd w:val="clear" w:color="auto" w:fill="auto"/>
          </w:tcPr>
          <w:p w14:paraId="36B5EB5D" w14:textId="779C1ADE" w:rsidR="00511017" w:rsidRPr="00E67FBD" w:rsidRDefault="006A36BC" w:rsidP="00E67FBD">
            <w:pPr>
              <w:pStyle w:val="Default"/>
              <w:jc w:val="both"/>
              <w:rPr>
                <w:rFonts w:ascii="Times New Roman" w:hAnsi="Times New Roman" w:cs="Times New Roman"/>
                <w:lang w:val="en-ID"/>
              </w:rPr>
            </w:pPr>
            <w:r w:rsidRPr="00D6422F">
              <w:rPr>
                <w:rFonts w:ascii="Times New Roman" w:hAnsi="Times New Roman" w:cs="Times New Roman"/>
                <w:sz w:val="22"/>
                <w:szCs w:val="22"/>
                <w:lang w:val="id-ID"/>
              </w:rPr>
              <w:t xml:space="preserve">Ketepatan dalam </w:t>
            </w:r>
            <w:r w:rsidR="00E67FBD">
              <w:rPr>
                <w:rFonts w:ascii="Times New Roman" w:hAnsi="Times New Roman" w:cs="Times New Roman"/>
                <w:sz w:val="22"/>
                <w:szCs w:val="22"/>
                <w:lang w:val="en-ID"/>
              </w:rPr>
              <w:t xml:space="preserve">Menyusun </w:t>
            </w:r>
            <w:proofErr w:type="spellStart"/>
            <w:r w:rsidR="00E67FBD">
              <w:rPr>
                <w:rFonts w:ascii="Times New Roman" w:hAnsi="Times New Roman" w:cs="Times New Roman"/>
                <w:sz w:val="22"/>
                <w:szCs w:val="22"/>
                <w:lang w:val="en-ID"/>
              </w:rPr>
              <w:t>persamaan</w:t>
            </w:r>
            <w:proofErr w:type="spellEnd"/>
            <w:r w:rsidR="00E67FBD">
              <w:rPr>
                <w:rFonts w:ascii="Times New Roman" w:hAnsi="Times New Roman" w:cs="Times New Roman"/>
                <w:sz w:val="22"/>
                <w:szCs w:val="22"/>
                <w:lang w:val="en-ID"/>
              </w:rPr>
              <w:t xml:space="preserve"> </w:t>
            </w:r>
            <w:proofErr w:type="spellStart"/>
            <w:r w:rsidR="00E67FBD">
              <w:rPr>
                <w:rFonts w:ascii="Times New Roman" w:hAnsi="Times New Roman" w:cs="Times New Roman"/>
                <w:sz w:val="22"/>
                <w:szCs w:val="22"/>
                <w:lang w:val="en-ID"/>
              </w:rPr>
              <w:t>akuntansi</w:t>
            </w:r>
            <w:proofErr w:type="spellEnd"/>
          </w:p>
        </w:tc>
        <w:tc>
          <w:tcPr>
            <w:tcW w:w="2143" w:type="dxa"/>
            <w:shd w:val="clear" w:color="auto" w:fill="auto"/>
          </w:tcPr>
          <w:p w14:paraId="4226CF17"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5E370F5"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617156DF"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41E8A1E"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A58A53"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7C132673" w14:textId="0DEA23C0" w:rsidR="00511017"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DE2FA1"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3EDE3FD0"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Bentuk :</w:t>
            </w:r>
          </w:p>
          <w:p w14:paraId="6F42DA63"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Tutorial aktivitas di kelas (4x50’)</w:t>
            </w:r>
          </w:p>
          <w:p w14:paraId="72C10145"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715AB743"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Metode :</w:t>
            </w:r>
          </w:p>
          <w:p w14:paraId="403587A4"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Cooperative learning</w:t>
            </w:r>
          </w:p>
          <w:p w14:paraId="60A1739F"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2CDD7AD2"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47BD9EE2"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Media :</w:t>
            </w:r>
          </w:p>
          <w:p w14:paraId="508520B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Komputer</w:t>
            </w:r>
          </w:p>
          <w:p w14:paraId="1E44D371"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LCD Projector</w:t>
            </w:r>
          </w:p>
          <w:p w14:paraId="05B6F78D" w14:textId="3080237D" w:rsidR="00511017" w:rsidRPr="00D6422F" w:rsidRDefault="00511017" w:rsidP="00DE2FA1">
            <w:pPr>
              <w:autoSpaceDE w:val="0"/>
              <w:autoSpaceDN w:val="0"/>
              <w:spacing w:after="0" w:line="252" w:lineRule="auto"/>
              <w:rPr>
                <w:rFonts w:ascii="Times New Roman" w:eastAsia="Times New Roman" w:hAnsi="Times New Roman" w:cs="Times New Roman"/>
                <w:b/>
                <w:color w:val="0033CC"/>
              </w:rPr>
            </w:pPr>
          </w:p>
        </w:tc>
        <w:tc>
          <w:tcPr>
            <w:tcW w:w="1980" w:type="dxa"/>
            <w:shd w:val="clear" w:color="auto" w:fill="auto"/>
          </w:tcPr>
          <w:p w14:paraId="012910C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lastRenderedPageBreak/>
              <w:t>Bentuk :</w:t>
            </w:r>
          </w:p>
          <w:p w14:paraId="1F753ACC"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Tutorial aktivitas daring (4x50’)</w:t>
            </w:r>
          </w:p>
          <w:p w14:paraId="6F5D66CB"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6D3D786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Metode :</w:t>
            </w:r>
          </w:p>
          <w:p w14:paraId="6A4143B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lastRenderedPageBreak/>
              <w:t>Cooperative learning</w:t>
            </w:r>
          </w:p>
          <w:p w14:paraId="64CF88CA"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BF87E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Media :</w:t>
            </w:r>
          </w:p>
          <w:p w14:paraId="36CD4637"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vl.poltekpos.ac.id</w:t>
            </w:r>
          </w:p>
          <w:p w14:paraId="7C0B86A4"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gadget</w:t>
            </w:r>
          </w:p>
          <w:p w14:paraId="6139398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internet</w:t>
            </w:r>
          </w:p>
          <w:p w14:paraId="574393BE" w14:textId="77777777" w:rsidR="00511017" w:rsidRPr="00D6422F" w:rsidRDefault="0051101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20EE3C70" w14:textId="77777777" w:rsidR="001B25E4" w:rsidRPr="001B25E4" w:rsidRDefault="001B25E4" w:rsidP="001B25E4">
            <w:pPr>
              <w:autoSpaceDE w:val="0"/>
              <w:autoSpaceDN w:val="0"/>
              <w:spacing w:after="0" w:line="240" w:lineRule="auto"/>
              <w:rPr>
                <w:rFonts w:ascii="Times New Roman" w:hAnsi="Times New Roman" w:cs="Times New Roman"/>
                <w:lang w:val="sv-SE"/>
              </w:rPr>
            </w:pPr>
            <w:r w:rsidRPr="001B25E4">
              <w:rPr>
                <w:rFonts w:ascii="Times New Roman" w:hAnsi="Times New Roman" w:cs="Times New Roman"/>
                <w:lang w:val="sv-SE"/>
              </w:rPr>
              <w:lastRenderedPageBreak/>
              <w:t>Persamaan dasar akuntansi:</w:t>
            </w:r>
          </w:p>
          <w:p w14:paraId="6E9166A9" w14:textId="6EC6F361" w:rsidR="001B25E4" w:rsidRPr="001B25E4" w:rsidRDefault="001B25E4" w:rsidP="001B25E4">
            <w:pPr>
              <w:autoSpaceDE w:val="0"/>
              <w:autoSpaceDN w:val="0"/>
              <w:spacing w:after="0" w:line="240" w:lineRule="auto"/>
              <w:rPr>
                <w:rFonts w:ascii="Times New Roman" w:hAnsi="Times New Roman" w:cs="Times New Roman"/>
                <w:lang w:val="sv-SE"/>
              </w:rPr>
            </w:pPr>
            <w:r w:rsidRPr="001B25E4">
              <w:rPr>
                <w:rFonts w:ascii="Times New Roman" w:hAnsi="Times New Roman" w:cs="Times New Roman"/>
                <w:lang w:val="sv-SE"/>
              </w:rPr>
              <w:t>-Persamaan dasar akuntansi</w:t>
            </w:r>
          </w:p>
          <w:p w14:paraId="5B1C474C" w14:textId="6173B46A" w:rsidR="001B25E4" w:rsidRPr="001B25E4" w:rsidRDefault="001B25E4" w:rsidP="001B25E4">
            <w:pPr>
              <w:autoSpaceDE w:val="0"/>
              <w:autoSpaceDN w:val="0"/>
              <w:spacing w:after="0" w:line="240" w:lineRule="auto"/>
              <w:rPr>
                <w:rFonts w:ascii="Times New Roman" w:hAnsi="Times New Roman" w:cs="Times New Roman"/>
                <w:lang w:val="sv-SE"/>
              </w:rPr>
            </w:pPr>
            <w:r w:rsidRPr="001B25E4">
              <w:rPr>
                <w:rFonts w:ascii="Times New Roman" w:hAnsi="Times New Roman" w:cs="Times New Roman"/>
                <w:lang w:val="sv-SE"/>
              </w:rPr>
              <w:t>-</w:t>
            </w:r>
            <w:r w:rsidRPr="001B25E4">
              <w:rPr>
                <w:rFonts w:ascii="Times New Roman" w:hAnsi="Times New Roman" w:cs="Times New Roman"/>
                <w:i/>
                <w:iCs/>
                <w:lang w:val="sv-SE"/>
              </w:rPr>
              <w:t>Chart of Account</w:t>
            </w:r>
            <w:r w:rsidRPr="001B25E4">
              <w:rPr>
                <w:rFonts w:ascii="Times New Roman" w:hAnsi="Times New Roman" w:cs="Times New Roman"/>
                <w:lang w:val="sv-SE"/>
              </w:rPr>
              <w:t xml:space="preserve"> Perusahaan jasa</w:t>
            </w:r>
          </w:p>
          <w:p w14:paraId="5687D0B7" w14:textId="2EDD412B" w:rsidR="00511017" w:rsidRPr="00D6422F" w:rsidRDefault="001B25E4" w:rsidP="001B25E4">
            <w:pPr>
              <w:autoSpaceDE w:val="0"/>
              <w:autoSpaceDN w:val="0"/>
              <w:spacing w:after="0" w:line="240" w:lineRule="auto"/>
              <w:rPr>
                <w:rFonts w:ascii="Times New Roman" w:eastAsia="Times New Roman" w:hAnsi="Times New Roman" w:cs="Times New Roman"/>
                <w:bCs/>
                <w:lang w:eastAsia="id-ID"/>
              </w:rPr>
            </w:pPr>
            <w:r w:rsidRPr="001B25E4">
              <w:rPr>
                <w:rFonts w:ascii="Times New Roman" w:hAnsi="Times New Roman" w:cs="Times New Roman"/>
                <w:lang w:val="sv-SE"/>
              </w:rPr>
              <w:lastRenderedPageBreak/>
              <w:t>-Laporan Keuangan</w:t>
            </w:r>
          </w:p>
        </w:tc>
        <w:tc>
          <w:tcPr>
            <w:tcW w:w="868" w:type="dxa"/>
            <w:shd w:val="clear" w:color="auto" w:fill="auto"/>
          </w:tcPr>
          <w:p w14:paraId="335EDD84" w14:textId="1C3319B3" w:rsidR="00511017" w:rsidRPr="00D6422F" w:rsidRDefault="00C07F5B"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iCs/>
                <w:color w:val="000000" w:themeColor="text1"/>
                <w:lang w:val="en-US" w:eastAsia="id-ID"/>
              </w:rPr>
              <w:lastRenderedPageBreak/>
              <w:t>10</w:t>
            </w:r>
            <w:r w:rsidR="00DE2FA1" w:rsidRPr="00D6422F">
              <w:rPr>
                <w:rFonts w:ascii="Times New Roman" w:eastAsia="Times New Roman" w:hAnsi="Times New Roman" w:cs="Times New Roman"/>
                <w:iCs/>
                <w:color w:val="000000" w:themeColor="text1"/>
                <w:lang w:val="en-US" w:eastAsia="id-ID"/>
              </w:rPr>
              <w:t>%</w:t>
            </w:r>
          </w:p>
        </w:tc>
      </w:tr>
      <w:tr w:rsidR="00DE2FA1" w:rsidRPr="001E69DB" w14:paraId="5E5AECFC" w14:textId="77777777" w:rsidTr="00CC206A">
        <w:tc>
          <w:tcPr>
            <w:tcW w:w="736" w:type="dxa"/>
            <w:shd w:val="clear" w:color="auto" w:fill="auto"/>
          </w:tcPr>
          <w:p w14:paraId="69D1CA1D" w14:textId="6B0E386B"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3</w:t>
            </w:r>
          </w:p>
        </w:tc>
        <w:tc>
          <w:tcPr>
            <w:tcW w:w="2943" w:type="dxa"/>
            <w:shd w:val="clear" w:color="auto" w:fill="auto"/>
          </w:tcPr>
          <w:p w14:paraId="3043BBA3" w14:textId="6ED4548F" w:rsidR="00DE2FA1" w:rsidRPr="00D6422F" w:rsidRDefault="00EE4E56"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EE4E56">
              <w:rPr>
                <w:rFonts w:ascii="Times New Roman" w:hAnsi="Times New Roman" w:cs="Times New Roman"/>
                <w:lang w:val="sv-SE"/>
              </w:rPr>
              <w:t xml:space="preserve">Mahasiswa mampu menyusun kembali transaksi ke dalam persamaan dasar akuntansi. . </w:t>
            </w:r>
            <w:r w:rsidRPr="00EE4E56">
              <w:rPr>
                <w:rFonts w:ascii="Times New Roman" w:hAnsi="Times New Roman" w:cs="Times New Roman"/>
                <w:color w:val="4472C4" w:themeColor="accent1"/>
                <w:lang w:val="sv-SE"/>
              </w:rPr>
              <w:t>CP MK (S1-10), (K1,4,5,8,11,15</w:t>
            </w:r>
            <w:r w:rsidR="00382B09">
              <w:rPr>
                <w:rFonts w:ascii="Times New Roman" w:hAnsi="Times New Roman" w:cs="Times New Roman"/>
                <w:color w:val="4472C4" w:themeColor="accent1"/>
                <w:lang w:val="sv-SE"/>
              </w:rPr>
              <w:t>)</w:t>
            </w:r>
            <w:r w:rsidRPr="00EE4E56">
              <w:rPr>
                <w:rFonts w:ascii="Times New Roman" w:hAnsi="Times New Roman" w:cs="Times New Roman"/>
                <w:color w:val="4472C4" w:themeColor="accent1"/>
                <w:lang w:val="sv-SE"/>
              </w:rPr>
              <w:t>, (P1,3,5,7,10,11).</w:t>
            </w:r>
          </w:p>
        </w:tc>
        <w:tc>
          <w:tcPr>
            <w:tcW w:w="2250" w:type="dxa"/>
            <w:shd w:val="clear" w:color="auto" w:fill="auto"/>
          </w:tcPr>
          <w:p w14:paraId="318234C8" w14:textId="48024EBE" w:rsidR="00DE2FA1" w:rsidRPr="00C245C1" w:rsidRDefault="00EE4E56" w:rsidP="00511017">
            <w:pPr>
              <w:spacing w:after="200" w:line="276" w:lineRule="auto"/>
              <w:contextualSpacing/>
              <w:rPr>
                <w:rFonts w:ascii="Times New Roman" w:eastAsia="Times New Roman" w:hAnsi="Times New Roman" w:cs="Times New Roman"/>
                <w:lang w:val="en-US"/>
              </w:rPr>
            </w:pPr>
            <w:r w:rsidRPr="00EE4E56">
              <w:rPr>
                <w:rFonts w:ascii="Times New Roman" w:hAnsi="Times New Roman" w:cs="Times New Roman"/>
              </w:rPr>
              <w:t>Ketepatan dalam Menyusun persamaan akuntansi</w:t>
            </w:r>
          </w:p>
        </w:tc>
        <w:tc>
          <w:tcPr>
            <w:tcW w:w="2143" w:type="dxa"/>
            <w:shd w:val="clear" w:color="auto" w:fill="auto"/>
          </w:tcPr>
          <w:p w14:paraId="090896DB"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298FF686"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12F1378B"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AEC8033"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DFF00E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6B2FAAF4" w14:textId="6AD2E96C"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3AE56B92"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Bentuk :</w:t>
            </w:r>
          </w:p>
          <w:p w14:paraId="0E5C8CEB"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 xml:space="preserve">Tutorial aktivitas di kelas </w:t>
            </w:r>
          </w:p>
          <w:p w14:paraId="0F96D4C9" w14:textId="3677B0BA"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Presentasi (</w:t>
            </w:r>
            <w:r>
              <w:rPr>
                <w:rFonts w:ascii="Times New Roman" w:eastAsia="Times New Roman" w:hAnsi="Times New Roman" w:cs="Times New Roman"/>
                <w:iCs/>
                <w:color w:val="000000" w:themeColor="text1"/>
                <w:lang w:val="en-US"/>
              </w:rPr>
              <w:t>2</w:t>
            </w:r>
            <w:r w:rsidRPr="00DF5EAC">
              <w:rPr>
                <w:rFonts w:ascii="Times New Roman" w:eastAsia="Times New Roman" w:hAnsi="Times New Roman" w:cs="Times New Roman"/>
                <w:iCs/>
                <w:color w:val="000000" w:themeColor="text1"/>
                <w:lang w:val="en-US"/>
              </w:rPr>
              <w:t xml:space="preserve"> x 50’) </w:t>
            </w:r>
          </w:p>
          <w:p w14:paraId="286DEC73"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Diskusi       (2 x 60’)</w:t>
            </w:r>
          </w:p>
          <w:p w14:paraId="1C14D1EB"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Rangkuman dan simpulan (1 x 30’)</w:t>
            </w:r>
          </w:p>
          <w:p w14:paraId="65C5EB8D"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4EA6F7D"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Metode :</w:t>
            </w:r>
          </w:p>
          <w:p w14:paraId="60C4047F"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Cooperative learning</w:t>
            </w:r>
          </w:p>
          <w:p w14:paraId="5AED602A"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F8F17E7"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Media :</w:t>
            </w:r>
          </w:p>
          <w:p w14:paraId="0F94E14C"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Komputer</w:t>
            </w:r>
          </w:p>
          <w:p w14:paraId="5D93D50F"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LCD Projector</w:t>
            </w:r>
          </w:p>
          <w:p w14:paraId="1EBE4BBA"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3A1F93C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Bentuk :</w:t>
            </w:r>
          </w:p>
          <w:p w14:paraId="6874D730" w14:textId="74443E74"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Tutorial aktivitas daring (</w:t>
            </w:r>
            <w:r w:rsidR="00DF5EAC">
              <w:rPr>
                <w:rFonts w:ascii="Times New Roman" w:eastAsia="Times New Roman" w:hAnsi="Times New Roman" w:cs="Times New Roman"/>
                <w:iCs/>
                <w:color w:val="000000" w:themeColor="text1"/>
                <w:lang w:val="en-US"/>
              </w:rPr>
              <w:t>5</w:t>
            </w:r>
            <w:r w:rsidRPr="00EE4E56">
              <w:rPr>
                <w:rFonts w:ascii="Times New Roman" w:eastAsia="Times New Roman" w:hAnsi="Times New Roman" w:cs="Times New Roman"/>
                <w:iCs/>
                <w:color w:val="000000" w:themeColor="text1"/>
                <w:lang w:val="en-US"/>
              </w:rPr>
              <w:t>x50’)</w:t>
            </w:r>
          </w:p>
          <w:p w14:paraId="6570387B"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D33C40B"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Metode :</w:t>
            </w:r>
          </w:p>
          <w:p w14:paraId="65F4890D"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713A944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6F568E53"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669F0B2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vl.poltekpos.ac.id</w:t>
            </w:r>
          </w:p>
          <w:p w14:paraId="7E7B9A8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gadget</w:t>
            </w:r>
          </w:p>
          <w:p w14:paraId="66E4123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internet</w:t>
            </w:r>
          </w:p>
          <w:p w14:paraId="056BE66E"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662" w:type="dxa"/>
            <w:shd w:val="clear" w:color="auto" w:fill="auto"/>
          </w:tcPr>
          <w:p w14:paraId="3DB5610B" w14:textId="77777777" w:rsidR="00EE4E56" w:rsidRPr="00EE4E56" w:rsidRDefault="00EE4E56" w:rsidP="00EE4E56">
            <w:pPr>
              <w:autoSpaceDE w:val="0"/>
              <w:autoSpaceDN w:val="0"/>
              <w:spacing w:after="0" w:line="240" w:lineRule="auto"/>
              <w:jc w:val="both"/>
              <w:rPr>
                <w:rFonts w:ascii="Times New Roman" w:hAnsi="Times New Roman" w:cs="Times New Roman"/>
                <w:lang w:val="sv-SE"/>
              </w:rPr>
            </w:pPr>
            <w:r w:rsidRPr="00EE4E56">
              <w:rPr>
                <w:rFonts w:ascii="Times New Roman" w:hAnsi="Times New Roman" w:cs="Times New Roman"/>
                <w:lang w:val="sv-SE"/>
              </w:rPr>
              <w:t>Persamaan dasar akuntansi:</w:t>
            </w:r>
          </w:p>
          <w:p w14:paraId="7258B33E" w14:textId="6BAFC191" w:rsidR="00EE4E56" w:rsidRPr="00EE4E56" w:rsidRDefault="00EE4E56" w:rsidP="00EE4E56">
            <w:pPr>
              <w:autoSpaceDE w:val="0"/>
              <w:autoSpaceDN w:val="0"/>
              <w:spacing w:after="0" w:line="240" w:lineRule="auto"/>
              <w:jc w:val="both"/>
              <w:rPr>
                <w:rFonts w:ascii="Times New Roman" w:hAnsi="Times New Roman" w:cs="Times New Roman"/>
                <w:lang w:val="sv-SE"/>
              </w:rPr>
            </w:pPr>
            <w:r w:rsidRPr="00EE4E56">
              <w:rPr>
                <w:rFonts w:ascii="Times New Roman" w:hAnsi="Times New Roman" w:cs="Times New Roman"/>
                <w:lang w:val="sv-SE"/>
              </w:rPr>
              <w:t>-Persamaan dasar akuntansi</w:t>
            </w:r>
          </w:p>
          <w:p w14:paraId="4FE13FF8" w14:textId="50A1B7F5" w:rsidR="00EE4E56" w:rsidRPr="00EE4E56" w:rsidRDefault="00EE4E56" w:rsidP="00EE4E56">
            <w:pPr>
              <w:autoSpaceDE w:val="0"/>
              <w:autoSpaceDN w:val="0"/>
              <w:spacing w:after="0" w:line="240" w:lineRule="auto"/>
              <w:jc w:val="both"/>
              <w:rPr>
                <w:rFonts w:ascii="Times New Roman" w:hAnsi="Times New Roman" w:cs="Times New Roman"/>
                <w:lang w:val="sv-SE"/>
              </w:rPr>
            </w:pPr>
            <w:r w:rsidRPr="00EE4E56">
              <w:rPr>
                <w:rFonts w:ascii="Times New Roman" w:hAnsi="Times New Roman" w:cs="Times New Roman"/>
                <w:lang w:val="sv-SE"/>
              </w:rPr>
              <w:t>-Chart of Account Perusahaan jasa</w:t>
            </w:r>
          </w:p>
          <w:p w14:paraId="1773C4DB" w14:textId="671B1B93" w:rsidR="00DE2FA1" w:rsidRPr="00D6422F" w:rsidRDefault="00EE4E56" w:rsidP="00EE4E56">
            <w:pPr>
              <w:autoSpaceDE w:val="0"/>
              <w:autoSpaceDN w:val="0"/>
              <w:spacing w:after="0" w:line="240" w:lineRule="auto"/>
              <w:jc w:val="both"/>
              <w:rPr>
                <w:rFonts w:ascii="Times New Roman" w:eastAsia="Times New Roman" w:hAnsi="Times New Roman" w:cs="Times New Roman"/>
                <w:bCs/>
                <w:lang w:eastAsia="id-ID"/>
              </w:rPr>
            </w:pPr>
            <w:r w:rsidRPr="00EE4E56">
              <w:rPr>
                <w:rFonts w:ascii="Times New Roman" w:hAnsi="Times New Roman" w:cs="Times New Roman"/>
                <w:lang w:val="sv-SE"/>
              </w:rPr>
              <w:t>-Laporan Keuangan</w:t>
            </w:r>
          </w:p>
        </w:tc>
        <w:tc>
          <w:tcPr>
            <w:tcW w:w="868" w:type="dxa"/>
            <w:shd w:val="clear" w:color="auto" w:fill="auto"/>
          </w:tcPr>
          <w:p w14:paraId="4F53D68E" w14:textId="73C1454C" w:rsidR="00DE2FA1" w:rsidRPr="00D6422F" w:rsidRDefault="00616D92"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5%</w:t>
            </w:r>
          </w:p>
        </w:tc>
      </w:tr>
      <w:tr w:rsidR="00DE2FA1" w:rsidRPr="001E69DB" w14:paraId="3FF84988" w14:textId="77777777" w:rsidTr="00CC206A">
        <w:tc>
          <w:tcPr>
            <w:tcW w:w="736" w:type="dxa"/>
            <w:shd w:val="clear" w:color="auto" w:fill="auto"/>
          </w:tcPr>
          <w:p w14:paraId="44E2736B" w14:textId="1B974A26"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4</w:t>
            </w:r>
          </w:p>
        </w:tc>
        <w:tc>
          <w:tcPr>
            <w:tcW w:w="2943" w:type="dxa"/>
            <w:shd w:val="clear" w:color="auto" w:fill="auto"/>
          </w:tcPr>
          <w:p w14:paraId="3E72A391" w14:textId="29E963B3" w:rsidR="00DE2FA1" w:rsidRPr="00D6422F" w:rsidRDefault="00EE4E56"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EE4E56">
              <w:rPr>
                <w:rFonts w:ascii="Times New Roman" w:hAnsi="Times New Roman" w:cs="Times New Roman"/>
                <w:lang w:val="en-US"/>
              </w:rPr>
              <w:t>Mahasiswa mampu mendemonstrasikan siklus akuntansi perusahaan jasa</w:t>
            </w:r>
            <w:r w:rsidRPr="00EE4E56">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Pr="00EE4E56">
              <w:rPr>
                <w:rFonts w:ascii="Times New Roman" w:hAnsi="Times New Roman" w:cs="Times New Roman"/>
                <w:color w:val="4472C4" w:themeColor="accent1"/>
                <w:lang w:val="en-US"/>
              </w:rPr>
              <w:t>, (P1,3,5,7,10,11).</w:t>
            </w:r>
          </w:p>
        </w:tc>
        <w:tc>
          <w:tcPr>
            <w:tcW w:w="2250" w:type="dxa"/>
            <w:shd w:val="clear" w:color="auto" w:fill="auto"/>
          </w:tcPr>
          <w:p w14:paraId="4EF9C765" w14:textId="1238EEA0" w:rsidR="00DE2FA1" w:rsidRPr="00D6422F" w:rsidRDefault="006A36BC" w:rsidP="00511017">
            <w:pPr>
              <w:spacing w:after="200" w:line="276" w:lineRule="auto"/>
              <w:contextualSpacing/>
              <w:rPr>
                <w:rFonts w:ascii="Times New Roman" w:eastAsia="Times New Roman" w:hAnsi="Times New Roman" w:cs="Times New Roman"/>
              </w:rPr>
            </w:pPr>
            <w:r w:rsidRPr="00D6422F">
              <w:rPr>
                <w:rFonts w:ascii="Times New Roman" w:hAnsi="Times New Roman" w:cs="Times New Roman"/>
              </w:rPr>
              <w:t xml:space="preserve">Ketepatan dalam </w:t>
            </w:r>
            <w:r w:rsidR="00EE4E56" w:rsidRPr="00EE4E56">
              <w:rPr>
                <w:rFonts w:ascii="Times New Roman" w:hAnsi="Times New Roman" w:cs="Times New Roman"/>
              </w:rPr>
              <w:t>mendemonstrasikan siklus akuntansi perusahaan jasa</w:t>
            </w:r>
          </w:p>
        </w:tc>
        <w:tc>
          <w:tcPr>
            <w:tcW w:w="2143" w:type="dxa"/>
            <w:shd w:val="clear" w:color="auto" w:fill="auto"/>
          </w:tcPr>
          <w:p w14:paraId="295A91D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1299B43C"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2DA40E1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9BCFC8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30395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Teknik :</w:t>
            </w:r>
          </w:p>
          <w:p w14:paraId="5F633FBC" w14:textId="7F144280"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1BE6D744"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Bentuk :</w:t>
            </w:r>
          </w:p>
          <w:p w14:paraId="01DD0F3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Tutorial aktivitas di kelas </w:t>
            </w:r>
          </w:p>
          <w:p w14:paraId="189D7DB6" w14:textId="6310607A"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Presentasi (</w:t>
            </w:r>
            <w:r w:rsidR="00DF5EAC">
              <w:rPr>
                <w:rFonts w:ascii="Times New Roman" w:eastAsia="Times New Roman" w:hAnsi="Times New Roman" w:cs="Times New Roman"/>
                <w:iCs/>
                <w:color w:val="000000" w:themeColor="text1"/>
                <w:lang w:val="en-US"/>
              </w:rPr>
              <w:t>2</w:t>
            </w:r>
            <w:r w:rsidRPr="00EE4E56">
              <w:rPr>
                <w:rFonts w:ascii="Times New Roman" w:eastAsia="Times New Roman" w:hAnsi="Times New Roman" w:cs="Times New Roman"/>
                <w:iCs/>
                <w:color w:val="000000" w:themeColor="text1"/>
                <w:lang w:val="en-US"/>
              </w:rPr>
              <w:t xml:space="preserve"> x 50’) </w:t>
            </w:r>
          </w:p>
          <w:p w14:paraId="6CEC629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Diskusi       (2 x 60’)</w:t>
            </w:r>
          </w:p>
          <w:p w14:paraId="438F49E5"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Rangkuman dan simpulan (1 x 30’)</w:t>
            </w:r>
          </w:p>
          <w:p w14:paraId="6B12A69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458DC4E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Metode :</w:t>
            </w:r>
          </w:p>
          <w:p w14:paraId="6AC68CEE"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5E197235"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13F3CE3"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420F9DF1"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Komputer</w:t>
            </w:r>
          </w:p>
          <w:p w14:paraId="6C2AF95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LCD Projector</w:t>
            </w:r>
          </w:p>
          <w:p w14:paraId="7D910B86"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51B00B9C"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Bentuk :</w:t>
            </w:r>
          </w:p>
          <w:p w14:paraId="69BA3457" w14:textId="3F2ED683"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Tutorial aktivitas daring (</w:t>
            </w:r>
            <w:r w:rsidR="00DF5EAC">
              <w:rPr>
                <w:rFonts w:ascii="Times New Roman" w:eastAsia="Times New Roman" w:hAnsi="Times New Roman" w:cs="Times New Roman"/>
                <w:iCs/>
                <w:color w:val="000000" w:themeColor="text1"/>
                <w:lang w:val="en-US"/>
              </w:rPr>
              <w:t>5</w:t>
            </w:r>
            <w:r w:rsidRPr="00EE4E56">
              <w:rPr>
                <w:rFonts w:ascii="Times New Roman" w:eastAsia="Times New Roman" w:hAnsi="Times New Roman" w:cs="Times New Roman"/>
                <w:iCs/>
                <w:color w:val="000000" w:themeColor="text1"/>
                <w:lang w:val="en-US"/>
              </w:rPr>
              <w:t>x50’)</w:t>
            </w:r>
          </w:p>
          <w:p w14:paraId="2776D13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443E147"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Metode :</w:t>
            </w:r>
          </w:p>
          <w:p w14:paraId="0B26152C"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4F06EB3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7795EBD"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66344B61"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vl.poltekpos.ac.id</w:t>
            </w:r>
          </w:p>
          <w:p w14:paraId="7F3CB674"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gadget</w:t>
            </w:r>
          </w:p>
          <w:p w14:paraId="573087C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internet</w:t>
            </w:r>
          </w:p>
          <w:p w14:paraId="40741A07" w14:textId="47D857E0"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2B823751" w14:textId="77777777" w:rsidR="00EE4E56" w:rsidRPr="00EE4E56" w:rsidRDefault="00EE4E56" w:rsidP="00EE4E56">
            <w:pPr>
              <w:pStyle w:val="BodyText"/>
              <w:spacing w:line="276" w:lineRule="auto"/>
              <w:ind w:left="-105"/>
              <w:rPr>
                <w:rFonts w:ascii="Times New Roman" w:hAnsi="Times New Roman"/>
                <w:sz w:val="22"/>
                <w:szCs w:val="22"/>
                <w:lang w:val="es-ES_tradnl"/>
              </w:rPr>
            </w:pPr>
            <w:proofErr w:type="spellStart"/>
            <w:r w:rsidRPr="00EE4E56">
              <w:rPr>
                <w:rFonts w:ascii="Times New Roman" w:hAnsi="Times New Roman"/>
                <w:sz w:val="22"/>
                <w:szCs w:val="22"/>
                <w:lang w:val="es-ES_tradnl"/>
              </w:rPr>
              <w:lastRenderedPageBreak/>
              <w:t>Siklus</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akuntansi</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perusahaan</w:t>
            </w:r>
            <w:proofErr w:type="spellEnd"/>
            <w:r w:rsidRPr="00EE4E56">
              <w:rPr>
                <w:rFonts w:ascii="Times New Roman" w:hAnsi="Times New Roman"/>
                <w:sz w:val="22"/>
                <w:szCs w:val="22"/>
                <w:lang w:val="es-ES_tradnl"/>
              </w:rPr>
              <w:t xml:space="preserve"> jasa</w:t>
            </w:r>
          </w:p>
          <w:p w14:paraId="41174C3E" w14:textId="33C13E2F" w:rsidR="00DE2FA1" w:rsidRPr="00D6422F" w:rsidRDefault="00EE4E56" w:rsidP="00382B09">
            <w:pPr>
              <w:pStyle w:val="BodyText"/>
              <w:spacing w:line="276" w:lineRule="auto"/>
              <w:ind w:left="-105"/>
              <w:rPr>
                <w:rFonts w:ascii="Times New Roman" w:hAnsi="Times New Roman"/>
                <w:bCs/>
                <w:lang w:eastAsia="id-ID"/>
              </w:rPr>
            </w:pPr>
            <w:proofErr w:type="spellStart"/>
            <w:r w:rsidRPr="00EE4E56">
              <w:rPr>
                <w:rFonts w:ascii="Times New Roman" w:hAnsi="Times New Roman"/>
                <w:sz w:val="22"/>
                <w:szCs w:val="22"/>
                <w:lang w:val="es-ES_tradnl"/>
              </w:rPr>
              <w:t>Transaksi</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jurnal</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posting</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buku</w:t>
            </w:r>
            <w:proofErr w:type="spellEnd"/>
            <w:r w:rsidRPr="00EE4E56">
              <w:rPr>
                <w:rFonts w:ascii="Times New Roman" w:hAnsi="Times New Roman"/>
                <w:sz w:val="22"/>
                <w:szCs w:val="22"/>
                <w:lang w:val="es-ES_tradnl"/>
              </w:rPr>
              <w:t xml:space="preserve"> </w:t>
            </w:r>
            <w:r w:rsidRPr="00EE4E56">
              <w:rPr>
                <w:rFonts w:ascii="Times New Roman" w:hAnsi="Times New Roman"/>
                <w:sz w:val="22"/>
                <w:szCs w:val="22"/>
                <w:lang w:val="es-ES_tradnl"/>
              </w:rPr>
              <w:lastRenderedPageBreak/>
              <w:t xml:space="preserve">besar, </w:t>
            </w:r>
            <w:proofErr w:type="spellStart"/>
            <w:r w:rsidRPr="00EE4E56">
              <w:rPr>
                <w:rFonts w:ascii="Times New Roman" w:hAnsi="Times New Roman"/>
                <w:sz w:val="22"/>
                <w:szCs w:val="22"/>
                <w:lang w:val="es-ES_tradnl"/>
              </w:rPr>
              <w:t>Neraca</w:t>
            </w:r>
            <w:proofErr w:type="spellEnd"/>
            <w:r w:rsidRPr="00EE4E56">
              <w:rPr>
                <w:rFonts w:ascii="Times New Roman" w:hAnsi="Times New Roman"/>
                <w:sz w:val="22"/>
                <w:szCs w:val="22"/>
                <w:lang w:val="es-ES_tradnl"/>
              </w:rPr>
              <w:t xml:space="preserve"> </w:t>
            </w:r>
            <w:proofErr w:type="spellStart"/>
            <w:proofErr w:type="gramStart"/>
            <w:r w:rsidRPr="00EE4E56">
              <w:rPr>
                <w:rFonts w:ascii="Times New Roman" w:hAnsi="Times New Roman"/>
                <w:sz w:val="22"/>
                <w:szCs w:val="22"/>
                <w:lang w:val="es-ES_tradnl"/>
              </w:rPr>
              <w:t>Saldo,Penyesuaian</w:t>
            </w:r>
            <w:proofErr w:type="spellEnd"/>
            <w:proofErr w:type="gramEnd"/>
            <w:r w:rsidRPr="00EE4E56">
              <w:rPr>
                <w:rFonts w:ascii="Times New Roman" w:hAnsi="Times New Roman"/>
                <w:sz w:val="22"/>
                <w:szCs w:val="22"/>
                <w:lang w:val="es-ES_tradnl"/>
              </w:rPr>
              <w:t xml:space="preserve">, </w:t>
            </w:r>
          </w:p>
        </w:tc>
        <w:tc>
          <w:tcPr>
            <w:tcW w:w="868" w:type="dxa"/>
            <w:shd w:val="clear" w:color="auto" w:fill="auto"/>
          </w:tcPr>
          <w:p w14:paraId="35D4CE3A" w14:textId="4623399C" w:rsidR="00DE2FA1" w:rsidRPr="00D6422F" w:rsidRDefault="00C07F5B"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lastRenderedPageBreak/>
              <w:t>10</w:t>
            </w:r>
            <w:r w:rsidR="00616D92" w:rsidRPr="00D6422F">
              <w:rPr>
                <w:rFonts w:ascii="Times New Roman" w:eastAsia="Times New Roman" w:hAnsi="Times New Roman" w:cs="Times New Roman"/>
                <w:iCs/>
                <w:color w:val="000000" w:themeColor="text1"/>
                <w:lang w:val="en-US" w:eastAsia="id-ID"/>
              </w:rPr>
              <w:t>%</w:t>
            </w:r>
          </w:p>
        </w:tc>
      </w:tr>
      <w:tr w:rsidR="00DE2FA1" w:rsidRPr="001E69DB" w14:paraId="43E02F7A" w14:textId="77777777" w:rsidTr="00CC206A">
        <w:tc>
          <w:tcPr>
            <w:tcW w:w="736" w:type="dxa"/>
            <w:shd w:val="clear" w:color="auto" w:fill="auto"/>
          </w:tcPr>
          <w:p w14:paraId="47EBEA20" w14:textId="16044F3A"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5</w:t>
            </w:r>
          </w:p>
        </w:tc>
        <w:tc>
          <w:tcPr>
            <w:tcW w:w="2943" w:type="dxa"/>
            <w:shd w:val="clear" w:color="auto" w:fill="auto"/>
          </w:tcPr>
          <w:p w14:paraId="4081AEF5" w14:textId="38D1C274" w:rsidR="00DE2FA1" w:rsidRPr="00D6422F" w:rsidRDefault="00EE4E56"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EE4E56">
              <w:rPr>
                <w:rFonts w:ascii="Times New Roman" w:hAnsi="Times New Roman" w:cs="Times New Roman"/>
                <w:lang w:val="en-US"/>
              </w:rPr>
              <w:t xml:space="preserve">Mahasiswa mampu mendemonstrasikan siklus akuntansi perusahaan jasa. </w:t>
            </w:r>
            <w:r w:rsidRPr="00EE4E56">
              <w:rPr>
                <w:rFonts w:ascii="Times New Roman" w:hAnsi="Times New Roman" w:cs="Times New Roman"/>
                <w:color w:val="4472C4" w:themeColor="accent1"/>
                <w:lang w:val="en-US"/>
              </w:rPr>
              <w:t>CP MK (S1-10), (K1,4,5,8,11,15</w:t>
            </w:r>
            <w:r w:rsidR="00382B09">
              <w:rPr>
                <w:rFonts w:ascii="Times New Roman" w:hAnsi="Times New Roman" w:cs="Times New Roman"/>
                <w:color w:val="4472C4" w:themeColor="accent1"/>
                <w:lang w:val="en-US"/>
              </w:rPr>
              <w:t>)</w:t>
            </w:r>
            <w:r w:rsidRPr="00EE4E56">
              <w:rPr>
                <w:rFonts w:ascii="Times New Roman" w:hAnsi="Times New Roman" w:cs="Times New Roman"/>
                <w:color w:val="4472C4" w:themeColor="accent1"/>
                <w:lang w:val="en-US"/>
              </w:rPr>
              <w:t>, (P1,3,5,7,10,11).</w:t>
            </w:r>
          </w:p>
        </w:tc>
        <w:tc>
          <w:tcPr>
            <w:tcW w:w="2250" w:type="dxa"/>
            <w:shd w:val="clear" w:color="auto" w:fill="auto"/>
          </w:tcPr>
          <w:p w14:paraId="4A21C4F8" w14:textId="3B4640CF" w:rsidR="00DE2FA1" w:rsidRPr="00D6422F" w:rsidRDefault="00EE4E56" w:rsidP="00511017">
            <w:pPr>
              <w:spacing w:after="200" w:line="276" w:lineRule="auto"/>
              <w:contextualSpacing/>
              <w:rPr>
                <w:rFonts w:ascii="Times New Roman" w:eastAsia="Times New Roman" w:hAnsi="Times New Roman" w:cs="Times New Roman"/>
              </w:rPr>
            </w:pPr>
            <w:r w:rsidRPr="00EE4E56">
              <w:rPr>
                <w:rFonts w:ascii="Times New Roman" w:hAnsi="Times New Roman" w:cs="Times New Roman"/>
              </w:rPr>
              <w:t>Ketepatan dalam mendemonstrasikan siklus akuntansi perusahaan jasa</w:t>
            </w:r>
          </w:p>
        </w:tc>
        <w:tc>
          <w:tcPr>
            <w:tcW w:w="2143" w:type="dxa"/>
            <w:shd w:val="clear" w:color="auto" w:fill="auto"/>
          </w:tcPr>
          <w:p w14:paraId="2596DB2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2761C51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6CD2514D"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B85EA4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B79E15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0C8E4161" w14:textId="4DC692E2"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7B764F05"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4C27F29" w14:textId="5C3A50AA"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52EC6BB4" w14:textId="21B68539"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DF5EAC">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52ECCB0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6135C84C"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3495039D"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p>
          <w:p w14:paraId="53B86EF5"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5858D6F"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5A04023" w14:textId="77777777" w:rsidR="006A1D28" w:rsidRPr="00D6422F" w:rsidRDefault="006A1D28" w:rsidP="00616D92">
            <w:pPr>
              <w:autoSpaceDE w:val="0"/>
              <w:autoSpaceDN w:val="0"/>
              <w:spacing w:after="0" w:line="252" w:lineRule="auto"/>
              <w:jc w:val="both"/>
              <w:rPr>
                <w:rFonts w:ascii="Times New Roman" w:eastAsia="Times New Roman" w:hAnsi="Times New Roman" w:cs="Times New Roman"/>
                <w:iCs/>
                <w:color w:val="000000" w:themeColor="text1"/>
                <w:lang w:val="en-US"/>
              </w:rPr>
            </w:pPr>
          </w:p>
          <w:p w14:paraId="09652FAA"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9E25584"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7897A3F9"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486ECD33"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700280E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Bentuk :</w:t>
            </w:r>
          </w:p>
          <w:p w14:paraId="2B179B99"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Tutorial aktivitas daring </w:t>
            </w:r>
          </w:p>
          <w:p w14:paraId="43B8FE4B"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Presentasi (2 x 40’) </w:t>
            </w:r>
          </w:p>
          <w:p w14:paraId="2B00688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Diskusi       (2 x 40’)</w:t>
            </w:r>
          </w:p>
          <w:p w14:paraId="49B7B2E0"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Rangkuman dan simpulan (1 x 30’)</w:t>
            </w:r>
          </w:p>
          <w:p w14:paraId="27562A6C"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Belajar mandiri        (1 x 50’)</w:t>
            </w:r>
          </w:p>
          <w:p w14:paraId="2FA62C0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4F4DF1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Metode :</w:t>
            </w:r>
          </w:p>
          <w:p w14:paraId="1120470F"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Cooperative learning</w:t>
            </w:r>
          </w:p>
          <w:p w14:paraId="1E52D70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Media :</w:t>
            </w:r>
          </w:p>
          <w:p w14:paraId="6B0FF371"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vl.poltekpos.ac.id</w:t>
            </w:r>
          </w:p>
          <w:p w14:paraId="5DFB365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gadget</w:t>
            </w:r>
          </w:p>
          <w:p w14:paraId="5DC308C0" w14:textId="09600D29" w:rsidR="00DE2FA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8F3091">
              <w:rPr>
                <w:rFonts w:ascii="Times New Roman" w:eastAsia="Times New Roman" w:hAnsi="Times New Roman" w:cs="Times New Roman"/>
                <w:iCs/>
                <w:color w:val="000000" w:themeColor="text1"/>
                <w:lang w:val="en-US"/>
              </w:rPr>
              <w:lastRenderedPageBreak/>
              <w:t>internet</w:t>
            </w:r>
          </w:p>
        </w:tc>
        <w:tc>
          <w:tcPr>
            <w:tcW w:w="1662" w:type="dxa"/>
            <w:shd w:val="clear" w:color="auto" w:fill="auto"/>
          </w:tcPr>
          <w:p w14:paraId="4199C02B" w14:textId="77777777" w:rsidR="00EE4E56" w:rsidRPr="00EE4E56" w:rsidRDefault="00EE4E56" w:rsidP="00EE4E56">
            <w:pPr>
              <w:autoSpaceDE w:val="0"/>
              <w:autoSpaceDN w:val="0"/>
              <w:spacing w:after="0" w:line="240" w:lineRule="auto"/>
              <w:rPr>
                <w:rFonts w:ascii="Times New Roman" w:eastAsia="Times New Roman" w:hAnsi="Times New Roman" w:cs="Times New Roman"/>
                <w:bCs/>
                <w:lang w:val="en-US" w:eastAsia="id-ID"/>
              </w:rPr>
            </w:pPr>
            <w:r w:rsidRPr="00EE4E56">
              <w:rPr>
                <w:rFonts w:ascii="Times New Roman" w:eastAsia="Times New Roman" w:hAnsi="Times New Roman" w:cs="Times New Roman"/>
                <w:bCs/>
                <w:lang w:val="en-US" w:eastAsia="id-ID"/>
              </w:rPr>
              <w:lastRenderedPageBreak/>
              <w:t>Siklus akuntansi perusahaan jasa</w:t>
            </w:r>
          </w:p>
          <w:p w14:paraId="1E3384D2" w14:textId="0EE68596" w:rsidR="006A36BC" w:rsidRPr="00D6422F" w:rsidRDefault="00EE4E56" w:rsidP="00EE4E56">
            <w:pPr>
              <w:autoSpaceDE w:val="0"/>
              <w:autoSpaceDN w:val="0"/>
              <w:spacing w:after="0" w:line="240" w:lineRule="auto"/>
              <w:rPr>
                <w:rFonts w:ascii="Times New Roman" w:eastAsia="Times New Roman" w:hAnsi="Times New Roman" w:cs="Times New Roman"/>
                <w:bCs/>
                <w:lang w:val="en-US" w:eastAsia="id-ID"/>
              </w:rPr>
            </w:pPr>
            <w:r w:rsidRPr="00EE4E56">
              <w:rPr>
                <w:rFonts w:ascii="Times New Roman" w:eastAsia="Times New Roman" w:hAnsi="Times New Roman" w:cs="Times New Roman"/>
                <w:bCs/>
                <w:lang w:val="en-US" w:eastAsia="id-ID"/>
              </w:rPr>
              <w:t xml:space="preserve">Transaksi, jurnal, posting buku besar, Neraca Saldo,Penyesuaian, </w:t>
            </w:r>
          </w:p>
        </w:tc>
        <w:tc>
          <w:tcPr>
            <w:tcW w:w="868" w:type="dxa"/>
            <w:shd w:val="clear" w:color="auto" w:fill="auto"/>
          </w:tcPr>
          <w:p w14:paraId="397B2250" w14:textId="6C9726B3" w:rsidR="00DE2FA1" w:rsidRPr="00D6422F" w:rsidRDefault="00616D92"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5%</w:t>
            </w:r>
          </w:p>
        </w:tc>
      </w:tr>
      <w:tr w:rsidR="00DF5EAC" w:rsidRPr="001E69DB" w14:paraId="20A496D7" w14:textId="77777777" w:rsidTr="00CC206A">
        <w:tc>
          <w:tcPr>
            <w:tcW w:w="736" w:type="dxa"/>
            <w:shd w:val="clear" w:color="auto" w:fill="auto"/>
          </w:tcPr>
          <w:p w14:paraId="56607168" w14:textId="3E60191F" w:rsidR="00DF5EAC" w:rsidRDefault="00DF5EAC" w:rsidP="00DF5EAC">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6</w:t>
            </w:r>
          </w:p>
        </w:tc>
        <w:tc>
          <w:tcPr>
            <w:tcW w:w="2943" w:type="dxa"/>
            <w:shd w:val="clear" w:color="auto" w:fill="auto"/>
          </w:tcPr>
          <w:p w14:paraId="4CEB8BD5" w14:textId="41A36C5E" w:rsidR="00DF5EAC" w:rsidRPr="00D6422F" w:rsidRDefault="00DF5EAC" w:rsidP="00DF5EAC">
            <w:pPr>
              <w:autoSpaceDE w:val="0"/>
              <w:autoSpaceDN w:val="0"/>
              <w:spacing w:after="0" w:line="240" w:lineRule="auto"/>
              <w:jc w:val="both"/>
              <w:rPr>
                <w:rFonts w:ascii="Times New Roman" w:eastAsia="Times New Roman" w:hAnsi="Times New Roman" w:cs="Times New Roman"/>
                <w:bCs/>
                <w:iCs/>
                <w:color w:val="0000FF"/>
                <w:lang w:val="en-US" w:eastAsia="id-ID"/>
              </w:rPr>
            </w:pPr>
            <w:r w:rsidRPr="00DF5EAC">
              <w:rPr>
                <w:rFonts w:ascii="Times New Roman" w:hAnsi="Times New Roman" w:cs="Times New Roman"/>
                <w:lang w:val="en-US"/>
              </w:rPr>
              <w:t>Mahasiswa mampu mendemonstrasikan siklus akuntansi perusahaan jasa</w:t>
            </w:r>
            <w:r w:rsidRPr="00DF5EAC">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Pr="00DF5EAC">
              <w:rPr>
                <w:rFonts w:ascii="Times New Roman" w:hAnsi="Times New Roman" w:cs="Times New Roman"/>
                <w:color w:val="4472C4" w:themeColor="accent1"/>
                <w:lang w:val="en-US"/>
              </w:rPr>
              <w:t>, (P1,3,5,7,10,11).</w:t>
            </w:r>
          </w:p>
        </w:tc>
        <w:tc>
          <w:tcPr>
            <w:tcW w:w="2250" w:type="dxa"/>
            <w:shd w:val="clear" w:color="auto" w:fill="auto"/>
          </w:tcPr>
          <w:p w14:paraId="0360372F" w14:textId="45B0350F" w:rsidR="00DF5EAC" w:rsidRPr="00D6422F" w:rsidRDefault="00DF5EAC" w:rsidP="00DF5EAC">
            <w:pPr>
              <w:spacing w:after="200" w:line="276" w:lineRule="auto"/>
              <w:contextualSpacing/>
              <w:jc w:val="both"/>
              <w:rPr>
                <w:rFonts w:ascii="Times New Roman" w:eastAsia="Times New Roman" w:hAnsi="Times New Roman" w:cs="Times New Roman"/>
              </w:rPr>
            </w:pPr>
            <w:r w:rsidRPr="00DF5EAC">
              <w:rPr>
                <w:rFonts w:ascii="Times New Roman" w:eastAsia="Times New Roman" w:hAnsi="Times New Roman" w:cs="Times New Roman"/>
                <w:noProof w:val="0"/>
                <w:color w:val="000000"/>
              </w:rPr>
              <w:t>Ketepatan dalam mendemonstrasikan siklus akuntansi perusahaan jasa</w:t>
            </w:r>
          </w:p>
        </w:tc>
        <w:tc>
          <w:tcPr>
            <w:tcW w:w="2143" w:type="dxa"/>
            <w:shd w:val="clear" w:color="auto" w:fill="auto"/>
          </w:tcPr>
          <w:p w14:paraId="4E15E213"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Kriteria :</w:t>
            </w:r>
          </w:p>
          <w:p w14:paraId="388EE1B9"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Ketepatan dalam penguasaan konsep</w:t>
            </w:r>
          </w:p>
          <w:p w14:paraId="5C76427C"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FE16571"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4FD6416"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Teknik :</w:t>
            </w:r>
          </w:p>
          <w:p w14:paraId="1D31C085" w14:textId="47F57722" w:rsidR="00DF5EAC" w:rsidRPr="00D6422F"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74489DFE"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20E21F9F" w14:textId="490BB4F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0D054196" w14:textId="60D67AC8"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1DB1D336"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4A008F8A"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1DE3E477"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AC06A9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52C52580"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5BB168A5"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00874C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1F75EE23"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15FAB32C"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18B37BD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0F3A8B92"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4090F18" w14:textId="6575747A"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37D75875" w14:textId="44FAD38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B69632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750EE46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575C431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7A94FF4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1116443"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28CC4D0" w14:textId="5BA8BE7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D673AE6"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C4B7382"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459AEF8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38A3CD6A" w14:textId="739ECCF0"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2A13FAB7" w14:textId="77777777" w:rsidR="00382B09" w:rsidRPr="00382B09" w:rsidRDefault="00382B09" w:rsidP="00382B09">
            <w:pPr>
              <w:autoSpaceDE w:val="0"/>
              <w:autoSpaceDN w:val="0"/>
              <w:spacing w:after="0" w:line="240" w:lineRule="auto"/>
              <w:rPr>
                <w:rFonts w:ascii="Times New Roman" w:eastAsia="Times New Roman" w:hAnsi="Times New Roman" w:cs="Times New Roman"/>
                <w:bCs/>
                <w:lang w:val="en-US" w:eastAsia="id-ID"/>
              </w:rPr>
            </w:pPr>
            <w:r w:rsidRPr="00382B09">
              <w:rPr>
                <w:rFonts w:ascii="Times New Roman" w:eastAsia="Times New Roman" w:hAnsi="Times New Roman" w:cs="Times New Roman"/>
                <w:bCs/>
                <w:lang w:val="en-US" w:eastAsia="id-ID"/>
              </w:rPr>
              <w:t>Siklus akuntansi perusahaan jasa</w:t>
            </w:r>
          </w:p>
          <w:p w14:paraId="7F0C2635" w14:textId="1D4E3F83" w:rsidR="00DF5EAC" w:rsidRPr="00DF5EAC" w:rsidRDefault="00382B09" w:rsidP="00382B09">
            <w:pPr>
              <w:autoSpaceDE w:val="0"/>
              <w:autoSpaceDN w:val="0"/>
              <w:spacing w:after="0" w:line="240" w:lineRule="auto"/>
              <w:jc w:val="both"/>
              <w:rPr>
                <w:rFonts w:ascii="Times New Roman" w:eastAsia="Times New Roman" w:hAnsi="Times New Roman" w:cs="Times New Roman"/>
                <w:bCs/>
                <w:lang w:eastAsia="id-ID"/>
              </w:rPr>
            </w:pPr>
            <w:r w:rsidRPr="00382B09">
              <w:rPr>
                <w:rFonts w:ascii="Times New Roman" w:eastAsia="Times New Roman" w:hAnsi="Times New Roman" w:cs="Times New Roman"/>
                <w:bCs/>
                <w:lang w:val="en-US" w:eastAsia="id-ID"/>
              </w:rPr>
              <w:t>-Worksheet, Laporan</w:t>
            </w:r>
            <w:r>
              <w:rPr>
                <w:rFonts w:ascii="Times New Roman" w:eastAsia="Times New Roman" w:hAnsi="Times New Roman" w:cs="Times New Roman"/>
                <w:bCs/>
                <w:lang w:val="en-US" w:eastAsia="id-ID"/>
              </w:rPr>
              <w:t xml:space="preserve"> </w:t>
            </w:r>
            <w:r w:rsidRPr="00382B09">
              <w:rPr>
                <w:rFonts w:ascii="Times New Roman" w:eastAsia="Times New Roman" w:hAnsi="Times New Roman" w:cs="Times New Roman"/>
                <w:bCs/>
                <w:lang w:val="en-US" w:eastAsia="id-ID"/>
              </w:rPr>
              <w:t>Keuangan, Jurnal Penutup, Neraca Saldo Setelah</w:t>
            </w:r>
            <w:r>
              <w:rPr>
                <w:rFonts w:ascii="Times New Roman" w:eastAsia="Times New Roman" w:hAnsi="Times New Roman" w:cs="Times New Roman"/>
                <w:bCs/>
                <w:lang w:val="en-US" w:eastAsia="id-ID"/>
              </w:rPr>
              <w:t xml:space="preserve"> </w:t>
            </w:r>
            <w:r w:rsidRPr="00382B09">
              <w:rPr>
                <w:rFonts w:ascii="Times New Roman" w:eastAsia="Times New Roman" w:hAnsi="Times New Roman" w:cs="Times New Roman"/>
                <w:bCs/>
                <w:lang w:val="en-US" w:eastAsia="id-ID"/>
              </w:rPr>
              <w:t>Penutupan dan Jurnal Pembalik</w:t>
            </w:r>
          </w:p>
        </w:tc>
        <w:tc>
          <w:tcPr>
            <w:tcW w:w="868" w:type="dxa"/>
            <w:shd w:val="clear" w:color="auto" w:fill="auto"/>
          </w:tcPr>
          <w:p w14:paraId="1022C322" w14:textId="04797273" w:rsidR="00DF5EAC" w:rsidRPr="00D6422F" w:rsidRDefault="00DF5EAC" w:rsidP="00DF5EAC">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5 %</w:t>
            </w:r>
          </w:p>
        </w:tc>
      </w:tr>
      <w:tr w:rsidR="008F3091" w:rsidRPr="001E69DB" w14:paraId="555F14BA" w14:textId="77777777" w:rsidTr="00CC206A">
        <w:tc>
          <w:tcPr>
            <w:tcW w:w="736" w:type="dxa"/>
            <w:shd w:val="clear" w:color="auto" w:fill="auto"/>
          </w:tcPr>
          <w:p w14:paraId="07199E21" w14:textId="07B084D2" w:rsidR="008F3091" w:rsidRDefault="008F3091" w:rsidP="008F3091">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7</w:t>
            </w:r>
          </w:p>
        </w:tc>
        <w:tc>
          <w:tcPr>
            <w:tcW w:w="2943" w:type="dxa"/>
            <w:shd w:val="clear" w:color="auto" w:fill="auto"/>
          </w:tcPr>
          <w:p w14:paraId="7CD41AF9" w14:textId="3962182E" w:rsidR="008F3091" w:rsidRPr="00D6422F" w:rsidRDefault="008F3091" w:rsidP="008F3091">
            <w:pPr>
              <w:autoSpaceDE w:val="0"/>
              <w:autoSpaceDN w:val="0"/>
              <w:spacing w:after="0" w:line="240" w:lineRule="auto"/>
              <w:jc w:val="both"/>
              <w:rPr>
                <w:rFonts w:ascii="Times New Roman" w:eastAsia="Times New Roman" w:hAnsi="Times New Roman" w:cs="Times New Roman"/>
                <w:bCs/>
                <w:iCs/>
                <w:color w:val="0000FF"/>
                <w:lang w:val="en-US" w:eastAsia="id-ID"/>
              </w:rPr>
            </w:pPr>
            <w:r w:rsidRPr="008F3091">
              <w:rPr>
                <w:rFonts w:ascii="Times New Roman" w:hAnsi="Times New Roman" w:cs="Times New Roman"/>
                <w:lang w:val="en-US"/>
              </w:rPr>
              <w:t>Mahasiswa mampu mendemonstrasikan siklus akuntansi perusahaan jasa</w:t>
            </w:r>
            <w:r w:rsidRPr="008F3091">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Pr="008F3091">
              <w:rPr>
                <w:rFonts w:ascii="Times New Roman" w:hAnsi="Times New Roman" w:cs="Times New Roman"/>
                <w:color w:val="4472C4" w:themeColor="accent1"/>
                <w:lang w:val="en-US"/>
              </w:rPr>
              <w:t>, (P1,3,5,7,10,11).</w:t>
            </w:r>
          </w:p>
        </w:tc>
        <w:tc>
          <w:tcPr>
            <w:tcW w:w="2250" w:type="dxa"/>
            <w:shd w:val="clear" w:color="auto" w:fill="auto"/>
          </w:tcPr>
          <w:p w14:paraId="701BAB21" w14:textId="04E4C500" w:rsidR="008F3091" w:rsidRPr="00D6422F" w:rsidRDefault="008F3091" w:rsidP="008F3091">
            <w:pPr>
              <w:spacing w:after="200" w:line="276" w:lineRule="auto"/>
              <w:contextualSpacing/>
              <w:jc w:val="both"/>
              <w:rPr>
                <w:rFonts w:ascii="Times New Roman" w:eastAsia="Times New Roman" w:hAnsi="Times New Roman" w:cs="Times New Roman"/>
              </w:rPr>
            </w:pPr>
            <w:r w:rsidRPr="008F3091">
              <w:rPr>
                <w:rFonts w:ascii="Times New Roman" w:hAnsi="Times New Roman" w:cs="Times New Roman"/>
              </w:rPr>
              <w:t>Ketepatan dalam mendemonstrasikan siklus akuntansi perusahaan jasa</w:t>
            </w:r>
          </w:p>
        </w:tc>
        <w:tc>
          <w:tcPr>
            <w:tcW w:w="2143" w:type="dxa"/>
            <w:shd w:val="clear" w:color="auto" w:fill="auto"/>
          </w:tcPr>
          <w:p w14:paraId="1356947F"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Kriteria :</w:t>
            </w:r>
          </w:p>
          <w:p w14:paraId="7B8B9796"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Ketepatan dalam penguasaan konsep</w:t>
            </w:r>
          </w:p>
          <w:p w14:paraId="35435253"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2BA054D"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56A624B"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Teknik :</w:t>
            </w:r>
          </w:p>
          <w:p w14:paraId="708107BF" w14:textId="3D49B2E2" w:rsidR="008F3091" w:rsidRPr="00D6422F"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06AD99A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Bentuk :</w:t>
            </w:r>
          </w:p>
          <w:p w14:paraId="4CEC57D6"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Tutorial aktivitas di kelas </w:t>
            </w:r>
          </w:p>
          <w:p w14:paraId="21F2811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Presentasi (2 x 50’) </w:t>
            </w:r>
          </w:p>
          <w:p w14:paraId="6F4FFD3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Diskusi       (2 x 60’)</w:t>
            </w:r>
          </w:p>
          <w:p w14:paraId="6AB306D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Rangkuman dan simpulan (1 x 30’)</w:t>
            </w:r>
          </w:p>
          <w:p w14:paraId="711A65B5"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CBCB768"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Metode :</w:t>
            </w:r>
          </w:p>
          <w:p w14:paraId="0ED4E4E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lastRenderedPageBreak/>
              <w:t>Cooperative learning</w:t>
            </w:r>
          </w:p>
          <w:p w14:paraId="185F314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6F1B70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Media :</w:t>
            </w:r>
          </w:p>
          <w:p w14:paraId="5207394B"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Komputer</w:t>
            </w:r>
          </w:p>
          <w:p w14:paraId="7A2DE376"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LCD Projector</w:t>
            </w:r>
          </w:p>
          <w:p w14:paraId="211326D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65CC6ED2"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40DDF54C"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590BE03" w14:textId="35576313"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CD65AB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266338AF"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782645F"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7D09D4E5"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7D3958B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1C0C4FC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F5C3D5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30A8E142"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9D6677C"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114CD6F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6C5FB11" w14:textId="2E2915DD"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54B99410" w14:textId="77777777" w:rsidR="00382B09" w:rsidRPr="00382B09" w:rsidRDefault="00382B09" w:rsidP="00382B09">
            <w:pPr>
              <w:autoSpaceDE w:val="0"/>
              <w:autoSpaceDN w:val="0"/>
              <w:spacing w:after="0" w:line="240" w:lineRule="auto"/>
              <w:rPr>
                <w:rFonts w:ascii="Times New Roman" w:eastAsia="Times New Roman" w:hAnsi="Times New Roman" w:cs="Times New Roman"/>
                <w:bCs/>
                <w:lang w:val="en-US" w:eastAsia="id-ID"/>
              </w:rPr>
            </w:pPr>
            <w:r w:rsidRPr="00382B09">
              <w:rPr>
                <w:rFonts w:ascii="Times New Roman" w:eastAsia="Times New Roman" w:hAnsi="Times New Roman" w:cs="Times New Roman"/>
                <w:bCs/>
                <w:lang w:val="en-US" w:eastAsia="id-ID"/>
              </w:rPr>
              <w:lastRenderedPageBreak/>
              <w:t>Siklus akuntansi perusahaan jasa</w:t>
            </w:r>
          </w:p>
          <w:p w14:paraId="6E71FA5C" w14:textId="4C896BB4" w:rsidR="00382B09" w:rsidRPr="00382B09" w:rsidRDefault="00382B09" w:rsidP="00382B09">
            <w:pPr>
              <w:autoSpaceDE w:val="0"/>
              <w:autoSpaceDN w:val="0"/>
              <w:spacing w:after="0" w:line="240" w:lineRule="auto"/>
              <w:rPr>
                <w:rFonts w:ascii="Times New Roman" w:eastAsia="Times New Roman" w:hAnsi="Times New Roman" w:cs="Times New Roman"/>
                <w:bCs/>
                <w:lang w:val="en-US" w:eastAsia="id-ID"/>
              </w:rPr>
            </w:pPr>
            <w:r w:rsidRPr="00382B09">
              <w:rPr>
                <w:rFonts w:ascii="Times New Roman" w:eastAsia="Times New Roman" w:hAnsi="Times New Roman" w:cs="Times New Roman"/>
                <w:bCs/>
                <w:lang w:val="en-US" w:eastAsia="id-ID"/>
              </w:rPr>
              <w:t>-Worksheet, Laporan Keuangan</w:t>
            </w:r>
          </w:p>
          <w:p w14:paraId="243DA9C6" w14:textId="4EF5AC76" w:rsidR="008F3091" w:rsidRPr="008F3091" w:rsidRDefault="00382B09" w:rsidP="00382B09">
            <w:pPr>
              <w:autoSpaceDE w:val="0"/>
              <w:autoSpaceDN w:val="0"/>
              <w:spacing w:after="0" w:line="240" w:lineRule="auto"/>
              <w:jc w:val="both"/>
              <w:rPr>
                <w:rFonts w:ascii="Times New Roman" w:eastAsia="Times New Roman" w:hAnsi="Times New Roman" w:cs="Times New Roman"/>
                <w:bCs/>
                <w:lang w:val="en-US" w:eastAsia="id-ID"/>
              </w:rPr>
            </w:pPr>
            <w:r w:rsidRPr="00382B09">
              <w:rPr>
                <w:rFonts w:ascii="Times New Roman" w:eastAsia="Times New Roman" w:hAnsi="Times New Roman" w:cs="Times New Roman"/>
                <w:bCs/>
                <w:lang w:val="en-US" w:eastAsia="id-ID"/>
              </w:rPr>
              <w:t xml:space="preserve">-Jurnal Penutup, Neraca Saldo Setelah </w:t>
            </w:r>
            <w:r w:rsidRPr="00382B09">
              <w:rPr>
                <w:rFonts w:ascii="Times New Roman" w:eastAsia="Times New Roman" w:hAnsi="Times New Roman" w:cs="Times New Roman"/>
                <w:bCs/>
                <w:lang w:val="en-US" w:eastAsia="id-ID"/>
              </w:rPr>
              <w:lastRenderedPageBreak/>
              <w:t>Penutupan dan Jurnal Pembalik</w:t>
            </w:r>
          </w:p>
        </w:tc>
        <w:tc>
          <w:tcPr>
            <w:tcW w:w="868" w:type="dxa"/>
            <w:shd w:val="clear" w:color="auto" w:fill="auto"/>
          </w:tcPr>
          <w:p w14:paraId="6CA6C84D" w14:textId="7740E1C3" w:rsidR="008F3091" w:rsidRPr="00D6422F" w:rsidRDefault="008F3091" w:rsidP="008F3091">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5%</w:t>
            </w:r>
          </w:p>
        </w:tc>
      </w:tr>
      <w:tr w:rsidR="00511017" w:rsidRPr="001E69DB" w14:paraId="35A1ADF0" w14:textId="77777777" w:rsidTr="00CC206A">
        <w:tc>
          <w:tcPr>
            <w:tcW w:w="736" w:type="dxa"/>
            <w:shd w:val="clear" w:color="auto" w:fill="E7E6E6"/>
          </w:tcPr>
          <w:p w14:paraId="0B1B12C4" w14:textId="77777777" w:rsidR="00511017" w:rsidRPr="001E69DB" w:rsidRDefault="00511017" w:rsidP="00511017">
            <w:pPr>
              <w:autoSpaceDE w:val="0"/>
              <w:autoSpaceDN w:val="0"/>
              <w:spacing w:after="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8</w:t>
            </w:r>
          </w:p>
        </w:tc>
        <w:tc>
          <w:tcPr>
            <w:tcW w:w="13113" w:type="dxa"/>
            <w:gridSpan w:val="6"/>
            <w:shd w:val="clear" w:color="auto" w:fill="E7E6E6"/>
          </w:tcPr>
          <w:p w14:paraId="28AB8EAB" w14:textId="5032010C" w:rsidR="00511017" w:rsidRPr="00D6422F" w:rsidRDefault="00511017" w:rsidP="00D6422F">
            <w:pPr>
              <w:autoSpaceDE w:val="0"/>
              <w:autoSpaceDN w:val="0"/>
              <w:spacing w:after="0" w:line="240" w:lineRule="auto"/>
              <w:jc w:val="center"/>
              <w:rPr>
                <w:rFonts w:ascii="Times New Roman" w:eastAsia="Times New Roman" w:hAnsi="Times New Roman" w:cs="Times New Roman"/>
                <w:b/>
                <w:bCs/>
                <w:lang w:val="en-US" w:eastAsia="id-ID"/>
              </w:rPr>
            </w:pPr>
            <w:r w:rsidRPr="00D6422F">
              <w:rPr>
                <w:rFonts w:ascii="Times New Roman" w:eastAsia="Times New Roman" w:hAnsi="Times New Roman" w:cs="Times New Roman"/>
                <w:b/>
                <w:bCs/>
                <w:lang w:val="en-US" w:eastAsia="id-ID"/>
              </w:rPr>
              <w:t>UJIAN TENGAH SEMESTER (UTS)</w:t>
            </w:r>
          </w:p>
        </w:tc>
        <w:tc>
          <w:tcPr>
            <w:tcW w:w="868" w:type="dxa"/>
            <w:shd w:val="clear" w:color="auto" w:fill="auto"/>
          </w:tcPr>
          <w:p w14:paraId="588D0911" w14:textId="7940F8B1" w:rsidR="00511017" w:rsidRPr="00EB570B" w:rsidRDefault="00511017" w:rsidP="00EB570B">
            <w:pPr>
              <w:autoSpaceDE w:val="0"/>
              <w:autoSpaceDN w:val="0"/>
              <w:spacing w:after="0" w:line="240" w:lineRule="auto"/>
              <w:jc w:val="center"/>
              <w:rPr>
                <w:rFonts w:ascii="Times New Roman" w:eastAsia="Times New Roman" w:hAnsi="Times New Roman" w:cs="Times New Roman"/>
                <w:b/>
                <w:bCs/>
                <w:lang w:val="en-US" w:eastAsia="id-ID"/>
              </w:rPr>
            </w:pPr>
          </w:p>
        </w:tc>
      </w:tr>
      <w:tr w:rsidR="00511017" w:rsidRPr="001E69DB" w14:paraId="52415C2B" w14:textId="77777777" w:rsidTr="00CC206A">
        <w:tc>
          <w:tcPr>
            <w:tcW w:w="736" w:type="dxa"/>
            <w:shd w:val="clear" w:color="auto" w:fill="auto"/>
          </w:tcPr>
          <w:p w14:paraId="169AA516" w14:textId="18F286BF"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val="en-US" w:eastAsia="id-ID"/>
              </w:rPr>
            </w:pPr>
            <w:r w:rsidRPr="001E69DB">
              <w:rPr>
                <w:rFonts w:ascii="Calibri" w:eastAsia="Times New Roman" w:hAnsi="Calibri" w:cs="Times New Roman"/>
                <w:bCs/>
                <w:lang w:val="en-US" w:eastAsia="id-ID"/>
              </w:rPr>
              <w:t xml:space="preserve">9 </w:t>
            </w:r>
          </w:p>
        </w:tc>
        <w:tc>
          <w:tcPr>
            <w:tcW w:w="2943" w:type="dxa"/>
            <w:shd w:val="clear" w:color="auto" w:fill="auto"/>
          </w:tcPr>
          <w:p w14:paraId="45BBE8C0" w14:textId="3E43E86E" w:rsidR="00511017" w:rsidRPr="00D6422F" w:rsidRDefault="008F3091"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8F3091">
              <w:rPr>
                <w:rFonts w:ascii="Times New Roman" w:hAnsi="Times New Roman" w:cs="Times New Roman"/>
                <w:lang w:val="en-US"/>
              </w:rPr>
              <w:t>Mahasiswa mampu menjelaskan penerapan sistem akuntansi perusahaan  secara manual</w:t>
            </w:r>
            <w:r>
              <w:rPr>
                <w:rFonts w:ascii="Times New Roman" w:hAnsi="Times New Roman" w:cs="Times New Roman"/>
                <w:lang w:val="en-US"/>
              </w:rPr>
              <w:t xml:space="preserve"> dan pengendalian internal</w:t>
            </w:r>
            <w:r w:rsidRPr="008F3091">
              <w:rPr>
                <w:rFonts w:ascii="Times New Roman" w:hAnsi="Times New Roman" w:cs="Times New Roman"/>
                <w:lang w:val="en-US"/>
              </w:rPr>
              <w:t>.</w:t>
            </w:r>
            <w:r>
              <w:t xml:space="preserve"> </w:t>
            </w:r>
            <w:r w:rsidRPr="008F3091">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Pr="008F3091">
              <w:rPr>
                <w:rFonts w:ascii="Times New Roman" w:hAnsi="Times New Roman" w:cs="Times New Roman"/>
                <w:color w:val="4472C4" w:themeColor="accent1"/>
                <w:lang w:val="en-US"/>
              </w:rPr>
              <w:t>, (P1,3,5,7,10,11).</w:t>
            </w:r>
          </w:p>
        </w:tc>
        <w:tc>
          <w:tcPr>
            <w:tcW w:w="2250" w:type="dxa"/>
            <w:shd w:val="clear" w:color="auto" w:fill="auto"/>
          </w:tcPr>
          <w:p w14:paraId="54DCEA96" w14:textId="437A9E15" w:rsidR="00511017" w:rsidRPr="008F3091" w:rsidRDefault="006A36BC" w:rsidP="009D763C">
            <w:pPr>
              <w:jc w:val="both"/>
              <w:rPr>
                <w:rFonts w:ascii="Times New Roman" w:eastAsia="Times New Roman" w:hAnsi="Times New Roman" w:cs="Times New Roman"/>
                <w:lang w:val="en-ID"/>
              </w:rPr>
            </w:pPr>
            <w:r w:rsidRPr="00D6422F">
              <w:rPr>
                <w:rFonts w:ascii="Times New Roman" w:hAnsi="Times New Roman" w:cs="Times New Roman"/>
              </w:rPr>
              <w:t xml:space="preserve">Ketepatan dalam </w:t>
            </w:r>
            <w:r w:rsidR="008F3091" w:rsidRPr="008F3091">
              <w:rPr>
                <w:rFonts w:ascii="Times New Roman" w:hAnsi="Times New Roman" w:cs="Times New Roman"/>
              </w:rPr>
              <w:t>menjelaskan penerapan sistem akuntansi perusahaan  secara manual</w:t>
            </w:r>
            <w:r w:rsidR="008F3091">
              <w:rPr>
                <w:rFonts w:ascii="Times New Roman" w:hAnsi="Times New Roman" w:cs="Times New Roman"/>
                <w:lang w:val="en-ID"/>
              </w:rPr>
              <w:t xml:space="preserve"> dan pengendalian internal</w:t>
            </w:r>
          </w:p>
        </w:tc>
        <w:tc>
          <w:tcPr>
            <w:tcW w:w="2143" w:type="dxa"/>
            <w:shd w:val="clear" w:color="auto" w:fill="auto"/>
          </w:tcPr>
          <w:p w14:paraId="3929D0B4"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14386A6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35793B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1C9B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30C573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A20585B" w14:textId="4608110F" w:rsidR="00511017"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6D562A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43359FF1" w14:textId="4163AED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758EF054" w14:textId="5341B936"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07A6BCF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22ACA36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B45B82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CB623E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328B50A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69E6794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9C71C6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7698F76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695B2E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05EA6910" w14:textId="77777777" w:rsidR="00511017" w:rsidRPr="00D6422F" w:rsidRDefault="00511017" w:rsidP="009D763C">
            <w:pPr>
              <w:autoSpaceDE w:val="0"/>
              <w:autoSpaceDN w:val="0"/>
              <w:spacing w:after="0" w:line="252" w:lineRule="auto"/>
              <w:jc w:val="both"/>
              <w:rPr>
                <w:rFonts w:ascii="Times New Roman" w:eastAsia="Times New Roman" w:hAnsi="Times New Roman" w:cs="Times New Roman"/>
                <w:b/>
                <w:color w:val="0000FF"/>
              </w:rPr>
            </w:pPr>
          </w:p>
        </w:tc>
        <w:tc>
          <w:tcPr>
            <w:tcW w:w="1980" w:type="dxa"/>
            <w:shd w:val="clear" w:color="auto" w:fill="auto"/>
          </w:tcPr>
          <w:p w14:paraId="64D6561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DB140FE" w14:textId="335F1BD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36DA87E9" w14:textId="7AB6E6D2"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789CD999"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454BF4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323A50C5"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6417102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3D4D8F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793E87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004A50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DEC45D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C408FF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43DFE1C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0CCD41AA" w14:textId="793890BB" w:rsidR="00511017"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internet</w:t>
            </w:r>
          </w:p>
        </w:tc>
        <w:tc>
          <w:tcPr>
            <w:tcW w:w="1662" w:type="dxa"/>
            <w:shd w:val="clear" w:color="auto" w:fill="auto"/>
          </w:tcPr>
          <w:p w14:paraId="1D147137" w14:textId="77777777" w:rsidR="008F3091" w:rsidRPr="008F3091" w:rsidRDefault="008F3091" w:rsidP="008F3091">
            <w:pPr>
              <w:autoSpaceDE w:val="0"/>
              <w:autoSpaceDN w:val="0"/>
              <w:spacing w:after="0" w:line="240" w:lineRule="auto"/>
              <w:rPr>
                <w:rFonts w:ascii="Times New Roman" w:hAnsi="Times New Roman"/>
                <w:bCs/>
                <w:szCs w:val="24"/>
                <w:lang w:val="es-ES_tradnl"/>
              </w:rPr>
            </w:pPr>
            <w:r w:rsidRPr="008F3091">
              <w:rPr>
                <w:rFonts w:ascii="Times New Roman" w:hAnsi="Times New Roman"/>
                <w:bCs/>
                <w:szCs w:val="24"/>
                <w:lang w:val="es-ES_tradnl"/>
              </w:rPr>
              <w:lastRenderedPageBreak/>
              <w:t>Sistem  akuntansi dan Pengendalian Internal</w:t>
            </w:r>
          </w:p>
          <w:p w14:paraId="3447FBE9" w14:textId="4E2D2699" w:rsidR="008F3091" w:rsidRPr="008F3091" w:rsidRDefault="008F3091" w:rsidP="008F3091">
            <w:pPr>
              <w:autoSpaceDE w:val="0"/>
              <w:autoSpaceDN w:val="0"/>
              <w:spacing w:after="0" w:line="240" w:lineRule="auto"/>
              <w:rPr>
                <w:rFonts w:ascii="Times New Roman" w:hAnsi="Times New Roman"/>
                <w:bCs/>
                <w:szCs w:val="24"/>
                <w:lang w:val="es-ES_tradnl"/>
              </w:rPr>
            </w:pPr>
            <w:r>
              <w:rPr>
                <w:rFonts w:ascii="Times New Roman" w:hAnsi="Times New Roman"/>
                <w:bCs/>
                <w:szCs w:val="24"/>
                <w:lang w:val="es-ES_tradnl"/>
              </w:rPr>
              <w:t>-</w:t>
            </w:r>
            <w:r w:rsidRPr="008F3091">
              <w:rPr>
                <w:rFonts w:ascii="Times New Roman" w:hAnsi="Times New Roman"/>
                <w:bCs/>
                <w:szCs w:val="24"/>
                <w:lang w:val="es-ES_tradnl"/>
              </w:rPr>
              <w:t xml:space="preserve">Sistem akuntansi </w:t>
            </w:r>
          </w:p>
          <w:p w14:paraId="4897E493" w14:textId="352E9B31" w:rsidR="008F3091" w:rsidRPr="008F3091" w:rsidRDefault="008F3091" w:rsidP="008F3091">
            <w:pPr>
              <w:autoSpaceDE w:val="0"/>
              <w:autoSpaceDN w:val="0"/>
              <w:spacing w:after="0" w:line="240" w:lineRule="auto"/>
              <w:rPr>
                <w:rFonts w:ascii="Times New Roman" w:hAnsi="Times New Roman"/>
                <w:bCs/>
                <w:szCs w:val="24"/>
                <w:lang w:val="es-ES_tradnl"/>
              </w:rPr>
            </w:pPr>
            <w:r>
              <w:rPr>
                <w:rFonts w:ascii="Times New Roman" w:hAnsi="Times New Roman"/>
                <w:bCs/>
                <w:szCs w:val="24"/>
                <w:lang w:val="es-ES_tradnl"/>
              </w:rPr>
              <w:t>-</w:t>
            </w:r>
            <w:r w:rsidRPr="008F3091">
              <w:rPr>
                <w:rFonts w:ascii="Times New Roman" w:hAnsi="Times New Roman"/>
                <w:bCs/>
                <w:szCs w:val="24"/>
                <w:lang w:val="es-ES_tradnl"/>
              </w:rPr>
              <w:t>Pengendalian Internal</w:t>
            </w:r>
          </w:p>
          <w:p w14:paraId="0628A775" w14:textId="580477F2" w:rsidR="008F3091" w:rsidRPr="008F3091" w:rsidRDefault="008F3091" w:rsidP="008F3091">
            <w:pPr>
              <w:autoSpaceDE w:val="0"/>
              <w:autoSpaceDN w:val="0"/>
              <w:spacing w:after="0" w:line="240" w:lineRule="auto"/>
              <w:rPr>
                <w:rFonts w:ascii="Times New Roman" w:hAnsi="Times New Roman"/>
                <w:bCs/>
                <w:szCs w:val="24"/>
                <w:lang w:val="es-ES_tradnl"/>
              </w:rPr>
            </w:pPr>
            <w:r>
              <w:rPr>
                <w:rFonts w:ascii="Times New Roman" w:hAnsi="Times New Roman"/>
                <w:bCs/>
                <w:szCs w:val="24"/>
                <w:lang w:val="es-ES_tradnl"/>
              </w:rPr>
              <w:t>-</w:t>
            </w:r>
            <w:r w:rsidRPr="008F3091">
              <w:rPr>
                <w:rFonts w:ascii="Times New Roman" w:hAnsi="Times New Roman"/>
                <w:bCs/>
                <w:szCs w:val="24"/>
                <w:lang w:val="es-ES_tradnl"/>
              </w:rPr>
              <w:t>Jurnal Khusus</w:t>
            </w:r>
          </w:p>
          <w:p w14:paraId="60ACF4FD" w14:textId="3E7A7441" w:rsidR="008F3091" w:rsidRPr="008F3091" w:rsidRDefault="008F3091" w:rsidP="008F3091">
            <w:pPr>
              <w:autoSpaceDE w:val="0"/>
              <w:autoSpaceDN w:val="0"/>
              <w:spacing w:after="0" w:line="240" w:lineRule="auto"/>
              <w:rPr>
                <w:rFonts w:ascii="Times New Roman" w:hAnsi="Times New Roman"/>
                <w:bCs/>
                <w:szCs w:val="24"/>
                <w:lang w:val="es-ES_tradnl"/>
              </w:rPr>
            </w:pPr>
            <w:r>
              <w:rPr>
                <w:rFonts w:ascii="Times New Roman" w:hAnsi="Times New Roman"/>
                <w:bCs/>
                <w:szCs w:val="24"/>
                <w:lang w:val="es-ES_tradnl"/>
              </w:rPr>
              <w:t>-</w:t>
            </w:r>
            <w:r w:rsidRPr="008F3091">
              <w:rPr>
                <w:rFonts w:ascii="Times New Roman" w:hAnsi="Times New Roman"/>
                <w:bCs/>
                <w:szCs w:val="24"/>
                <w:lang w:val="es-ES_tradnl"/>
              </w:rPr>
              <w:t>Buku Besar Pembantu</w:t>
            </w:r>
          </w:p>
          <w:p w14:paraId="395CC8BC" w14:textId="10B10379" w:rsidR="002939A4" w:rsidRPr="002939A4" w:rsidRDefault="002939A4" w:rsidP="002939A4">
            <w:pPr>
              <w:pStyle w:val="ListParagraph"/>
              <w:autoSpaceDE w:val="0"/>
              <w:autoSpaceDN w:val="0"/>
              <w:spacing w:after="0" w:line="240" w:lineRule="auto"/>
              <w:ind w:left="780"/>
              <w:rPr>
                <w:rFonts w:ascii="Times New Roman" w:eastAsia="Times New Roman" w:hAnsi="Times New Roman" w:cs="Times New Roman"/>
                <w:bCs/>
                <w:color w:val="0000FF"/>
                <w:lang w:val="en-US" w:eastAsia="id-ID"/>
              </w:rPr>
            </w:pPr>
          </w:p>
        </w:tc>
        <w:tc>
          <w:tcPr>
            <w:tcW w:w="868" w:type="dxa"/>
            <w:shd w:val="clear" w:color="auto" w:fill="auto"/>
          </w:tcPr>
          <w:p w14:paraId="378DB40E" w14:textId="36F214A0" w:rsidR="00511017" w:rsidRPr="00D6422F" w:rsidRDefault="00EA407B" w:rsidP="00511017">
            <w:pPr>
              <w:autoSpaceDE w:val="0"/>
              <w:autoSpaceDN w:val="0"/>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10</w:t>
            </w:r>
            <w:r w:rsidR="00EB570B">
              <w:rPr>
                <w:rFonts w:ascii="Times New Roman" w:eastAsia="Times New Roman" w:hAnsi="Times New Roman" w:cs="Times New Roman"/>
                <w:lang w:val="en-US" w:eastAsia="id-ID"/>
              </w:rPr>
              <w:t xml:space="preserve"> </w:t>
            </w:r>
            <w:r w:rsidR="00D6422F" w:rsidRPr="00D6422F">
              <w:rPr>
                <w:rFonts w:ascii="Times New Roman" w:eastAsia="Times New Roman" w:hAnsi="Times New Roman" w:cs="Times New Roman"/>
                <w:lang w:val="en-US" w:eastAsia="id-ID"/>
              </w:rPr>
              <w:t>%</w:t>
            </w:r>
          </w:p>
        </w:tc>
      </w:tr>
      <w:tr w:rsidR="00616D92" w:rsidRPr="001E69DB" w14:paraId="5D59B52B" w14:textId="77777777" w:rsidTr="00CC206A">
        <w:tc>
          <w:tcPr>
            <w:tcW w:w="736" w:type="dxa"/>
            <w:shd w:val="clear" w:color="auto" w:fill="auto"/>
          </w:tcPr>
          <w:p w14:paraId="1E9112F5" w14:textId="1CDCA836" w:rsidR="00616D92" w:rsidRPr="001E69DB" w:rsidRDefault="00E10D00"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10</w:t>
            </w:r>
          </w:p>
        </w:tc>
        <w:tc>
          <w:tcPr>
            <w:tcW w:w="2943" w:type="dxa"/>
            <w:shd w:val="clear" w:color="auto" w:fill="auto"/>
          </w:tcPr>
          <w:p w14:paraId="3E910EDB" w14:textId="78E9BB10" w:rsidR="00616D92" w:rsidRPr="00D6422F" w:rsidRDefault="008F3091"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8F3091">
              <w:rPr>
                <w:rFonts w:ascii="Times New Roman" w:hAnsi="Times New Roman" w:cs="Times New Roman"/>
                <w:lang w:val="en-US"/>
              </w:rPr>
              <w:t>Mahasiswa mampu mendemonstrasikan siklus akuntansi perusahaan Dagang</w:t>
            </w:r>
            <w:r>
              <w:rPr>
                <w:rFonts w:ascii="Times New Roman" w:hAnsi="Times New Roman" w:cs="Times New Roman"/>
                <w:lang w:val="en-US"/>
              </w:rPr>
              <w:t>.</w:t>
            </w:r>
            <w:r>
              <w:t xml:space="preserve"> </w:t>
            </w:r>
            <w:r w:rsidRPr="008F3091">
              <w:rPr>
                <w:rFonts w:ascii="Times New Roman" w:hAnsi="Times New Roman" w:cs="Times New Roman"/>
                <w:color w:val="4472C4" w:themeColor="accent1"/>
                <w:lang w:val="en-US"/>
              </w:rPr>
              <w:t>CP MK (S1-10), (K1,4,5,8,11,15</w:t>
            </w:r>
            <w:r>
              <w:rPr>
                <w:rFonts w:ascii="Times New Roman" w:hAnsi="Times New Roman" w:cs="Times New Roman"/>
                <w:color w:val="4472C4" w:themeColor="accent1"/>
                <w:lang w:val="en-US"/>
              </w:rPr>
              <w:t>)</w:t>
            </w:r>
            <w:r w:rsidRPr="008F3091">
              <w:rPr>
                <w:rFonts w:ascii="Times New Roman" w:hAnsi="Times New Roman" w:cs="Times New Roman"/>
                <w:color w:val="4472C4" w:themeColor="accent1"/>
                <w:lang w:val="en-US"/>
              </w:rPr>
              <w:t xml:space="preserve">, (P1,3,5,7,10,11). </w:t>
            </w:r>
          </w:p>
        </w:tc>
        <w:tc>
          <w:tcPr>
            <w:tcW w:w="2250" w:type="dxa"/>
            <w:shd w:val="clear" w:color="auto" w:fill="auto"/>
          </w:tcPr>
          <w:p w14:paraId="5DF3B6D5" w14:textId="1E282032" w:rsidR="00616D92" w:rsidRPr="00D6422F" w:rsidRDefault="006A36BC" w:rsidP="009D763C">
            <w:pPr>
              <w:jc w:val="both"/>
              <w:rPr>
                <w:rFonts w:ascii="Times New Roman" w:eastAsia="Times New Roman" w:hAnsi="Times New Roman" w:cs="Times New Roman"/>
              </w:rPr>
            </w:pPr>
            <w:r w:rsidRPr="00D6422F">
              <w:rPr>
                <w:rFonts w:ascii="Times New Roman" w:hAnsi="Times New Roman" w:cs="Times New Roman"/>
              </w:rPr>
              <w:t xml:space="preserve">Ketepatan dalam </w:t>
            </w:r>
            <w:r w:rsidR="00382B09" w:rsidRPr="00382B09">
              <w:rPr>
                <w:rFonts w:ascii="Times New Roman" w:hAnsi="Times New Roman" w:cs="Times New Roman"/>
              </w:rPr>
              <w:t>men</w:t>
            </w:r>
            <w:r w:rsidR="00382B09">
              <w:rPr>
                <w:rFonts w:ascii="Times New Roman" w:hAnsi="Times New Roman" w:cs="Times New Roman"/>
                <w:lang w:val="en-ID"/>
              </w:rPr>
              <w:t xml:space="preserve">jelaskan </w:t>
            </w:r>
            <w:r w:rsidR="00382B09" w:rsidRPr="00382B09">
              <w:rPr>
                <w:rFonts w:ascii="Times New Roman" w:hAnsi="Times New Roman" w:cs="Times New Roman"/>
              </w:rPr>
              <w:t>siklus akuntansi perusahaan Dagang.</w:t>
            </w:r>
          </w:p>
        </w:tc>
        <w:tc>
          <w:tcPr>
            <w:tcW w:w="2143" w:type="dxa"/>
            <w:shd w:val="clear" w:color="auto" w:fill="auto"/>
          </w:tcPr>
          <w:p w14:paraId="60766BA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A0CDDA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A9F3BE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9CA2BF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C067AA8"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9B9E9F6" w14:textId="08C5C36C"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752A10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7F911D2" w14:textId="750CD65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687FD264" w14:textId="1D6C778E"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82B09">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0AB743E9"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3B5059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92D4B3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9AAE04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61EC6D0" w14:textId="2A54D934"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5BE149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828EEC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1C516161" w14:textId="455DF14F"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4A63561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FE9AAFB" w14:textId="1D1E6D9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12F65BD2" w14:textId="09630101"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102D54B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616D62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52182F0"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2251531A" w14:textId="0A1540C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C631364" w14:textId="77777777" w:rsidR="008F215B" w:rsidRPr="00D6422F" w:rsidRDefault="008F215B"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4EDBFD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FE5B28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9FF0F4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FA0B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7B851AF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3C69AF9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9118600" w14:textId="2FEBE24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6EC3E2D4" w14:textId="77777777" w:rsidR="00382B09" w:rsidRPr="00382B09" w:rsidRDefault="00382B09" w:rsidP="00382B09">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382B09">
              <w:rPr>
                <w:rFonts w:ascii="Times New Roman" w:eastAsia="Times New Roman" w:hAnsi="Times New Roman" w:cs="Times New Roman"/>
                <w:color w:val="000000" w:themeColor="text1"/>
                <w:lang w:val="en-US" w:eastAsia="id-ID"/>
              </w:rPr>
              <w:t>Siklus akuntansi perusahaan Dagang</w:t>
            </w:r>
          </w:p>
          <w:p w14:paraId="6BE1C78A" w14:textId="5F38A161" w:rsidR="00382B09" w:rsidRPr="00382B09" w:rsidRDefault="00382B09" w:rsidP="00382B09">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382B09">
              <w:rPr>
                <w:rFonts w:ascii="Times New Roman" w:eastAsia="Times New Roman" w:hAnsi="Times New Roman" w:cs="Times New Roman"/>
                <w:color w:val="000000" w:themeColor="text1"/>
                <w:lang w:val="en-US" w:eastAsia="id-ID"/>
              </w:rPr>
              <w:t>-Pencatatan barang dagangan sistem periodik dan perpetual transaksi pembelian dan juga transaksi penjualan</w:t>
            </w:r>
          </w:p>
          <w:p w14:paraId="4FB0E1F5" w14:textId="1A93F4E9" w:rsidR="00382B09" w:rsidRPr="00382B09" w:rsidRDefault="00382B09" w:rsidP="00382B09">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382B09">
              <w:rPr>
                <w:rFonts w:ascii="Times New Roman" w:eastAsia="Times New Roman" w:hAnsi="Times New Roman" w:cs="Times New Roman"/>
                <w:color w:val="000000" w:themeColor="text1"/>
                <w:lang w:val="en-US" w:eastAsia="id-ID"/>
              </w:rPr>
              <w:t>-Posting ke Buku Besar</w:t>
            </w:r>
          </w:p>
          <w:p w14:paraId="304E9DF2" w14:textId="39274CFC" w:rsidR="00616D92" w:rsidRPr="002939A4" w:rsidRDefault="00382B09" w:rsidP="00382B09">
            <w:pPr>
              <w:autoSpaceDE w:val="0"/>
              <w:autoSpaceDN w:val="0"/>
              <w:spacing w:after="0" w:line="240" w:lineRule="auto"/>
              <w:jc w:val="both"/>
              <w:rPr>
                <w:rFonts w:ascii="Times New Roman" w:eastAsia="Times New Roman" w:hAnsi="Times New Roman" w:cs="Times New Roman"/>
                <w:color w:val="0000FF"/>
                <w:lang w:val="en-US" w:eastAsia="id-ID"/>
              </w:rPr>
            </w:pPr>
            <w:r w:rsidRPr="00382B09">
              <w:rPr>
                <w:rFonts w:ascii="Times New Roman" w:eastAsia="Times New Roman" w:hAnsi="Times New Roman" w:cs="Times New Roman"/>
                <w:color w:val="000000" w:themeColor="text1"/>
                <w:lang w:val="en-US" w:eastAsia="id-ID"/>
              </w:rPr>
              <w:t>-Neraca Saldo</w:t>
            </w:r>
          </w:p>
        </w:tc>
        <w:tc>
          <w:tcPr>
            <w:tcW w:w="868" w:type="dxa"/>
            <w:shd w:val="clear" w:color="auto" w:fill="auto"/>
          </w:tcPr>
          <w:p w14:paraId="530E0EC6" w14:textId="2AF62F8F" w:rsidR="00616D92" w:rsidRPr="00D6422F" w:rsidRDefault="00C07F5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10</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645B35E1" w14:textId="77777777" w:rsidTr="00CC206A">
        <w:tc>
          <w:tcPr>
            <w:tcW w:w="736" w:type="dxa"/>
            <w:shd w:val="clear" w:color="auto" w:fill="auto"/>
          </w:tcPr>
          <w:p w14:paraId="6E0B372C" w14:textId="5FA28D39"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11</w:t>
            </w:r>
          </w:p>
        </w:tc>
        <w:tc>
          <w:tcPr>
            <w:tcW w:w="2943" w:type="dxa"/>
            <w:shd w:val="clear" w:color="auto" w:fill="auto"/>
          </w:tcPr>
          <w:p w14:paraId="3F508EC4" w14:textId="15DEB117" w:rsidR="00616D92" w:rsidRPr="00D6422F" w:rsidRDefault="00322D2F"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322D2F">
              <w:rPr>
                <w:rFonts w:ascii="Times New Roman" w:hAnsi="Times New Roman" w:cs="Times New Roman"/>
                <w:lang w:val="en-US"/>
              </w:rPr>
              <w:t xml:space="preserve">Mahasiswa mampu mendemonstrasikan siklus akuntansi perusahaan Dagang.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1081D1BE" w14:textId="7C483E62"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Ketepatan dalam menjelaskan siklus akuntansi perusahaan Dagang.</w:t>
            </w:r>
          </w:p>
        </w:tc>
        <w:tc>
          <w:tcPr>
            <w:tcW w:w="2143" w:type="dxa"/>
            <w:shd w:val="clear" w:color="auto" w:fill="auto"/>
          </w:tcPr>
          <w:p w14:paraId="119A1C6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0415DA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6B3E57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77708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724EAD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5F582603" w14:textId="06076FE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5E0515D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4242CEF" w14:textId="272828E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6210C2DB" w14:textId="3CE98F33"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381026F9"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5EB3E90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ADC6D0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5501CE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1D70D48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54E91C7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DF6D76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1B35FA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53B71F93" w14:textId="6968F7C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345FEA2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5EA65FA3" w14:textId="34D6524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66DCC1A1" w14:textId="7100E020"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3DFD294F"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426A426"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FAFD405" w14:textId="0753CC6E" w:rsidR="00616D92" w:rsidRPr="00D6422F" w:rsidRDefault="00CF6808"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Belajar mandiri        (1 x 50’)</w:t>
            </w:r>
          </w:p>
          <w:p w14:paraId="07659B9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00D8B5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02A6C8D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373CA3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1C210E87"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3B370F2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3343261E" w14:textId="62BCB73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05DAF17A" w14:textId="77777777" w:rsidR="00322D2F" w:rsidRPr="00322D2F" w:rsidRDefault="00322D2F" w:rsidP="00322D2F">
            <w:pPr>
              <w:autoSpaceDE w:val="0"/>
              <w:autoSpaceDN w:val="0"/>
              <w:spacing w:after="0" w:line="240" w:lineRule="auto"/>
              <w:rPr>
                <w:rFonts w:ascii="Times New Roman" w:hAnsi="Times New Roman" w:cs="Times New Roman"/>
                <w:lang w:val="en-US"/>
              </w:rPr>
            </w:pPr>
            <w:r w:rsidRPr="00322D2F">
              <w:rPr>
                <w:rFonts w:ascii="Times New Roman" w:hAnsi="Times New Roman" w:cs="Times New Roman"/>
                <w:lang w:val="en-US"/>
              </w:rPr>
              <w:lastRenderedPageBreak/>
              <w:t>Siklus akuntansi perusahaan Dagang</w:t>
            </w:r>
          </w:p>
          <w:p w14:paraId="3B6E86A0" w14:textId="4AB431B4" w:rsidR="00322D2F" w:rsidRPr="00322D2F" w:rsidRDefault="00322D2F" w:rsidP="00322D2F">
            <w:pPr>
              <w:autoSpaceDE w:val="0"/>
              <w:autoSpaceDN w:val="0"/>
              <w:spacing w:after="0" w:line="240" w:lineRule="auto"/>
              <w:rPr>
                <w:rFonts w:ascii="Times New Roman" w:hAnsi="Times New Roman" w:cs="Times New Roman"/>
                <w:lang w:val="en-US"/>
              </w:rPr>
            </w:pPr>
            <w:r w:rsidRPr="00322D2F">
              <w:rPr>
                <w:rFonts w:ascii="Times New Roman" w:hAnsi="Times New Roman" w:cs="Times New Roman"/>
                <w:lang w:val="en-US"/>
              </w:rPr>
              <w:t xml:space="preserve">-Pencatatan barang dagangan sistem periodik </w:t>
            </w:r>
            <w:r w:rsidRPr="00322D2F">
              <w:rPr>
                <w:rFonts w:ascii="Times New Roman" w:hAnsi="Times New Roman" w:cs="Times New Roman"/>
                <w:lang w:val="en-US"/>
              </w:rPr>
              <w:lastRenderedPageBreak/>
              <w:t>dan perpetual transaksi pembelian dan juga transaksi penjualan</w:t>
            </w:r>
          </w:p>
          <w:p w14:paraId="1A2F6F89" w14:textId="7DE3AB8A" w:rsidR="00322D2F" w:rsidRPr="00322D2F" w:rsidRDefault="00322D2F" w:rsidP="00322D2F">
            <w:pPr>
              <w:autoSpaceDE w:val="0"/>
              <w:autoSpaceDN w:val="0"/>
              <w:spacing w:after="0" w:line="240" w:lineRule="auto"/>
              <w:rPr>
                <w:rFonts w:ascii="Times New Roman" w:hAnsi="Times New Roman" w:cs="Times New Roman"/>
                <w:lang w:val="en-US"/>
              </w:rPr>
            </w:pPr>
            <w:r w:rsidRPr="00322D2F">
              <w:rPr>
                <w:rFonts w:ascii="Times New Roman" w:hAnsi="Times New Roman" w:cs="Times New Roman"/>
                <w:lang w:val="en-US"/>
              </w:rPr>
              <w:t>-Posting ke Buku Besar</w:t>
            </w:r>
          </w:p>
          <w:p w14:paraId="321A0CF7" w14:textId="2238D594" w:rsidR="00616D92" w:rsidRPr="00D6422F" w:rsidRDefault="00322D2F" w:rsidP="00322D2F">
            <w:pPr>
              <w:autoSpaceDE w:val="0"/>
              <w:autoSpaceDN w:val="0"/>
              <w:spacing w:after="0" w:line="240" w:lineRule="auto"/>
              <w:rPr>
                <w:rFonts w:ascii="Times New Roman" w:eastAsia="Times New Roman" w:hAnsi="Times New Roman" w:cs="Times New Roman"/>
                <w:b/>
                <w:bCs/>
                <w:color w:val="0000FF"/>
                <w:lang w:val="en-US" w:eastAsia="id-ID"/>
              </w:rPr>
            </w:pPr>
            <w:r w:rsidRPr="00322D2F">
              <w:rPr>
                <w:rFonts w:ascii="Times New Roman" w:hAnsi="Times New Roman" w:cs="Times New Roman"/>
                <w:lang w:val="en-US"/>
              </w:rPr>
              <w:t>-Neraca Saldo</w:t>
            </w:r>
          </w:p>
        </w:tc>
        <w:tc>
          <w:tcPr>
            <w:tcW w:w="868" w:type="dxa"/>
            <w:shd w:val="clear" w:color="auto" w:fill="auto"/>
          </w:tcPr>
          <w:p w14:paraId="2C701ED2" w14:textId="1C0C5377" w:rsidR="00616D92" w:rsidRPr="00D6422F" w:rsidRDefault="00C07F5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lastRenderedPageBreak/>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75FCBC94" w14:textId="77777777" w:rsidTr="00CC206A">
        <w:tc>
          <w:tcPr>
            <w:tcW w:w="736" w:type="dxa"/>
            <w:shd w:val="clear" w:color="auto" w:fill="auto"/>
          </w:tcPr>
          <w:p w14:paraId="2F736FCA" w14:textId="6EBD2463"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12</w:t>
            </w:r>
          </w:p>
        </w:tc>
        <w:tc>
          <w:tcPr>
            <w:tcW w:w="2943" w:type="dxa"/>
            <w:shd w:val="clear" w:color="auto" w:fill="auto"/>
          </w:tcPr>
          <w:p w14:paraId="7A945F09" w14:textId="699F2B4C" w:rsidR="00616D92" w:rsidRPr="00D6422F" w:rsidRDefault="00322D2F"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322D2F">
              <w:rPr>
                <w:rFonts w:ascii="Times New Roman" w:hAnsi="Times New Roman" w:cs="Times New Roman"/>
                <w:lang w:val="en-US"/>
              </w:rPr>
              <w:t xml:space="preserve">Mahasiswa mampu mendemonstrasikan siklus akuntansi perusahaan Dagang.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290EE77D" w14:textId="38BE1A18"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Ketepatan dalam menjelaskan siklus akuntansi perusahaan Dagang.</w:t>
            </w:r>
          </w:p>
        </w:tc>
        <w:tc>
          <w:tcPr>
            <w:tcW w:w="2143" w:type="dxa"/>
            <w:shd w:val="clear" w:color="auto" w:fill="auto"/>
          </w:tcPr>
          <w:p w14:paraId="7B3F784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4CF7398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367C1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8088F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E593014" w14:textId="77777777" w:rsidR="009D763C"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BD36CC5" w14:textId="794B2246"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121CBD3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392987A" w14:textId="6798A056"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2E4733F2" w14:textId="2CC41BE6"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7CA083D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4EF6A8F"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654BF6C8" w14:textId="77777777" w:rsidR="006A1D28" w:rsidRPr="00D6422F" w:rsidRDefault="006A1D28"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9F0697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70A0E4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57D1DDA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EF2186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89E850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462291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39008A8C" w14:textId="64CE74F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0BB93B5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C265CDC" w14:textId="7CCE83B6"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000F2289" w14:textId="13771D29"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FAC993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7B7EBCB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81A382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46C53F1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812F13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29BB74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75E6C1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C6454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00C0AD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7909031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64CFF38D" w14:textId="239BB451"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internet</w:t>
            </w:r>
          </w:p>
        </w:tc>
        <w:tc>
          <w:tcPr>
            <w:tcW w:w="1662" w:type="dxa"/>
            <w:shd w:val="clear" w:color="auto" w:fill="auto"/>
          </w:tcPr>
          <w:p w14:paraId="0C8F7893" w14:textId="77777777" w:rsidR="00322D2F" w:rsidRPr="00322D2F" w:rsidRDefault="00322D2F" w:rsidP="00322D2F">
            <w:pPr>
              <w:autoSpaceDE w:val="0"/>
              <w:autoSpaceDN w:val="0"/>
              <w:spacing w:after="0" w:line="240" w:lineRule="auto"/>
              <w:jc w:val="both"/>
              <w:rPr>
                <w:rFonts w:ascii="Times New Roman" w:hAnsi="Times New Roman" w:cs="Times New Roman"/>
                <w:lang w:val="en-US"/>
              </w:rPr>
            </w:pPr>
            <w:r w:rsidRPr="00322D2F">
              <w:rPr>
                <w:rFonts w:ascii="Times New Roman" w:hAnsi="Times New Roman" w:cs="Times New Roman"/>
                <w:lang w:val="en-US"/>
              </w:rPr>
              <w:lastRenderedPageBreak/>
              <w:t>Siklus akuntansi perusahaan Dagang</w:t>
            </w:r>
          </w:p>
          <w:p w14:paraId="7711459D" w14:textId="18CE85F7" w:rsidR="00322D2F" w:rsidRPr="00322D2F" w:rsidRDefault="00322D2F" w:rsidP="00322D2F">
            <w:pPr>
              <w:autoSpaceDE w:val="0"/>
              <w:autoSpaceDN w:val="0"/>
              <w:spacing w:after="0" w:line="240" w:lineRule="auto"/>
              <w:jc w:val="both"/>
              <w:rPr>
                <w:rFonts w:ascii="Times New Roman" w:hAnsi="Times New Roman" w:cs="Times New Roman"/>
                <w:lang w:val="en-US"/>
              </w:rPr>
            </w:pPr>
            <w:r w:rsidRPr="00322D2F">
              <w:rPr>
                <w:rFonts w:ascii="Times New Roman" w:hAnsi="Times New Roman" w:cs="Times New Roman"/>
                <w:lang w:val="en-US"/>
              </w:rPr>
              <w:t>-Jurnal Penyesuaian, Neraca Saldo Setelah Penyesuaian.</w:t>
            </w:r>
          </w:p>
          <w:p w14:paraId="18BF4822" w14:textId="45F60E0D" w:rsidR="00616D92" w:rsidRPr="00D6422F" w:rsidRDefault="00322D2F" w:rsidP="00322D2F">
            <w:pPr>
              <w:autoSpaceDE w:val="0"/>
              <w:autoSpaceDN w:val="0"/>
              <w:spacing w:after="0" w:line="240" w:lineRule="auto"/>
              <w:jc w:val="both"/>
              <w:rPr>
                <w:rFonts w:ascii="Times New Roman" w:eastAsia="Times New Roman" w:hAnsi="Times New Roman" w:cs="Times New Roman"/>
                <w:b/>
                <w:bCs/>
                <w:color w:val="0000FF"/>
                <w:lang w:val="en-US" w:eastAsia="id-ID"/>
              </w:rPr>
            </w:pPr>
            <w:r w:rsidRPr="00322D2F">
              <w:rPr>
                <w:rFonts w:ascii="Times New Roman" w:hAnsi="Times New Roman" w:cs="Times New Roman"/>
                <w:lang w:val="en-US"/>
              </w:rPr>
              <w:t>-Worksheet.</w:t>
            </w:r>
          </w:p>
        </w:tc>
        <w:tc>
          <w:tcPr>
            <w:tcW w:w="868" w:type="dxa"/>
            <w:shd w:val="clear" w:color="auto" w:fill="auto"/>
          </w:tcPr>
          <w:p w14:paraId="7D3F0701" w14:textId="1FF47440" w:rsidR="00616D92" w:rsidRPr="00D6422F" w:rsidRDefault="00C07F5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sidRPr="00D6422F">
              <w:rPr>
                <w:rFonts w:ascii="Times New Roman" w:eastAsia="Times New Roman" w:hAnsi="Times New Roman" w:cs="Times New Roman"/>
                <w:lang w:val="en-US" w:eastAsia="id-ID"/>
              </w:rPr>
              <w:t>%</w:t>
            </w:r>
          </w:p>
        </w:tc>
      </w:tr>
      <w:tr w:rsidR="00616D92" w:rsidRPr="001E69DB" w14:paraId="6B3E2215" w14:textId="77777777" w:rsidTr="00CC206A">
        <w:tc>
          <w:tcPr>
            <w:tcW w:w="736" w:type="dxa"/>
            <w:shd w:val="clear" w:color="auto" w:fill="auto"/>
          </w:tcPr>
          <w:p w14:paraId="567BE836" w14:textId="03467C35"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13</w:t>
            </w:r>
          </w:p>
        </w:tc>
        <w:tc>
          <w:tcPr>
            <w:tcW w:w="2943" w:type="dxa"/>
            <w:shd w:val="clear" w:color="auto" w:fill="auto"/>
          </w:tcPr>
          <w:p w14:paraId="6A88431F" w14:textId="4C76F5ED" w:rsidR="00616D92" w:rsidRPr="00D6422F" w:rsidRDefault="00322D2F"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322D2F">
              <w:rPr>
                <w:rFonts w:ascii="Times New Roman" w:hAnsi="Times New Roman" w:cs="Times New Roman"/>
                <w:lang w:val="en-US"/>
              </w:rPr>
              <w:t xml:space="preserve">Mahasiswa mampu mendemonstrasikan siklus akuntansi perusahaan Dagang.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0883DE7F" w14:textId="286C9AF8"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Ketepatan dalam menjelaskan siklus akuntansi perusahaan Dagang.</w:t>
            </w:r>
          </w:p>
        </w:tc>
        <w:tc>
          <w:tcPr>
            <w:tcW w:w="2143" w:type="dxa"/>
            <w:shd w:val="clear" w:color="auto" w:fill="auto"/>
          </w:tcPr>
          <w:p w14:paraId="08BEAE0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16278B8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061F8D7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3839BA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AF7F63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5FB66A2" w14:textId="29B8D1A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E3A856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161BD7F9" w14:textId="373C7FC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26FECAF0" w14:textId="382F6CBC"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17BC2445"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27C81EB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53916F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A33D63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1AD711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E2F8BD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11527E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43A980F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589D2D0A" w14:textId="58C67E91"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1B0DA56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58ED361" w14:textId="199FD42E"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F6C0DB1" w14:textId="433F911D"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7F560CC6"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2335011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3779E4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0350193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2E418E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39BA85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596D7D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6E34E3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93C582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6B0F287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20D5D0D2" w14:textId="2761457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14F6A12B" w14:textId="77777777" w:rsidR="00322D2F" w:rsidRPr="00322D2F" w:rsidRDefault="00322D2F" w:rsidP="00322D2F">
            <w:pPr>
              <w:autoSpaceDE w:val="0"/>
              <w:autoSpaceDN w:val="0"/>
              <w:spacing w:after="0" w:line="240" w:lineRule="auto"/>
              <w:rPr>
                <w:rFonts w:ascii="Times New Roman" w:eastAsia="Times New Roman" w:hAnsi="Times New Roman" w:cs="Times New Roman"/>
                <w:color w:val="000000" w:themeColor="text1"/>
                <w:lang w:val="en-US" w:eastAsia="id-ID"/>
              </w:rPr>
            </w:pPr>
            <w:r w:rsidRPr="00322D2F">
              <w:rPr>
                <w:rFonts w:ascii="Times New Roman" w:eastAsia="Times New Roman" w:hAnsi="Times New Roman" w:cs="Times New Roman"/>
                <w:color w:val="000000" w:themeColor="text1"/>
                <w:lang w:val="en-US" w:eastAsia="id-ID"/>
              </w:rPr>
              <w:t>Siklus akuntansi perusahaan Dagang</w:t>
            </w:r>
          </w:p>
          <w:p w14:paraId="5491B3A1" w14:textId="5FA89969" w:rsidR="00322D2F" w:rsidRPr="00322D2F" w:rsidRDefault="00322D2F" w:rsidP="00322D2F">
            <w:pPr>
              <w:autoSpaceDE w:val="0"/>
              <w:autoSpaceDN w:val="0"/>
              <w:spacing w:after="0" w:line="240" w:lineRule="auto"/>
              <w:rPr>
                <w:rFonts w:ascii="Times New Roman" w:eastAsia="Times New Roman" w:hAnsi="Times New Roman" w:cs="Times New Roman"/>
                <w:color w:val="000000" w:themeColor="text1"/>
                <w:lang w:val="en-US" w:eastAsia="id-ID"/>
              </w:rPr>
            </w:pPr>
            <w:r>
              <w:rPr>
                <w:rFonts w:ascii="Times New Roman" w:eastAsia="Times New Roman" w:hAnsi="Times New Roman" w:cs="Times New Roman"/>
                <w:color w:val="000000" w:themeColor="text1"/>
                <w:lang w:val="en-US" w:eastAsia="id-ID"/>
              </w:rPr>
              <w:t>-</w:t>
            </w:r>
            <w:r w:rsidRPr="00322D2F">
              <w:rPr>
                <w:rFonts w:ascii="Times New Roman" w:eastAsia="Times New Roman" w:hAnsi="Times New Roman" w:cs="Times New Roman"/>
                <w:color w:val="000000" w:themeColor="text1"/>
                <w:lang w:val="en-US" w:eastAsia="id-ID"/>
              </w:rPr>
              <w:t>Jurnal Penyesuaian, Neraca Saldo Setelah Penyesuaian.</w:t>
            </w:r>
          </w:p>
          <w:p w14:paraId="45B8C940" w14:textId="62124BE0" w:rsidR="002939A4" w:rsidRPr="00D6422F" w:rsidRDefault="00322D2F" w:rsidP="00322D2F">
            <w:pPr>
              <w:autoSpaceDE w:val="0"/>
              <w:autoSpaceDN w:val="0"/>
              <w:spacing w:after="0" w:line="240" w:lineRule="auto"/>
              <w:rPr>
                <w:rFonts w:ascii="Times New Roman" w:eastAsia="Times New Roman" w:hAnsi="Times New Roman" w:cs="Times New Roman"/>
                <w:b/>
                <w:bCs/>
                <w:color w:val="0000FF"/>
                <w:lang w:val="en-US" w:eastAsia="id-ID"/>
              </w:rPr>
            </w:pPr>
            <w:r>
              <w:rPr>
                <w:rFonts w:ascii="Times New Roman" w:eastAsia="Times New Roman" w:hAnsi="Times New Roman" w:cs="Times New Roman"/>
                <w:color w:val="000000" w:themeColor="text1"/>
                <w:lang w:val="en-US" w:eastAsia="id-ID"/>
              </w:rPr>
              <w:t>-</w:t>
            </w:r>
            <w:r w:rsidRPr="00322D2F">
              <w:rPr>
                <w:rFonts w:ascii="Times New Roman" w:eastAsia="Times New Roman" w:hAnsi="Times New Roman" w:cs="Times New Roman"/>
                <w:color w:val="000000" w:themeColor="text1"/>
                <w:lang w:val="en-US" w:eastAsia="id-ID"/>
              </w:rPr>
              <w:t>Worksheet.</w:t>
            </w:r>
          </w:p>
        </w:tc>
        <w:tc>
          <w:tcPr>
            <w:tcW w:w="868" w:type="dxa"/>
            <w:shd w:val="clear" w:color="auto" w:fill="auto"/>
          </w:tcPr>
          <w:p w14:paraId="5D0D8898" w14:textId="401EE388" w:rsidR="00616D92" w:rsidRPr="00D6422F" w:rsidRDefault="00C07F5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24B1276C" w14:textId="77777777" w:rsidTr="00CC206A">
        <w:trPr>
          <w:trHeight w:val="134"/>
        </w:trPr>
        <w:tc>
          <w:tcPr>
            <w:tcW w:w="736" w:type="dxa"/>
            <w:shd w:val="clear" w:color="auto" w:fill="auto"/>
          </w:tcPr>
          <w:p w14:paraId="3079CAB8" w14:textId="2042FA5D"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14</w:t>
            </w:r>
          </w:p>
        </w:tc>
        <w:tc>
          <w:tcPr>
            <w:tcW w:w="2943" w:type="dxa"/>
            <w:shd w:val="clear" w:color="auto" w:fill="auto"/>
          </w:tcPr>
          <w:p w14:paraId="4B62BA4D" w14:textId="4F3A26BA" w:rsidR="00511017" w:rsidRPr="00D6422F" w:rsidRDefault="00322D2F" w:rsidP="009D763C">
            <w:pPr>
              <w:autoSpaceDE w:val="0"/>
              <w:autoSpaceDN w:val="0"/>
              <w:spacing w:after="0" w:line="240" w:lineRule="auto"/>
              <w:ind w:left="3"/>
              <w:jc w:val="both"/>
              <w:rPr>
                <w:rFonts w:ascii="Times New Roman" w:eastAsia="Times New Roman" w:hAnsi="Times New Roman" w:cs="Times New Roman"/>
                <w:bCs/>
                <w:lang w:eastAsia="id-ID"/>
              </w:rPr>
            </w:pPr>
            <w:r w:rsidRPr="00322D2F">
              <w:rPr>
                <w:rFonts w:ascii="Times New Roman" w:hAnsi="Times New Roman" w:cs="Times New Roman"/>
                <w:lang w:val="en-US"/>
              </w:rPr>
              <w:t xml:space="preserve">Mahasiswa mampu mendemonstrasikan siklus akuntansi perusahaan Dagang.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2592046D" w14:textId="3A1F03BC" w:rsidR="00511017" w:rsidRPr="00D6422F" w:rsidRDefault="00322D2F" w:rsidP="009D763C">
            <w:pPr>
              <w:spacing w:after="0" w:line="240" w:lineRule="auto"/>
              <w:contextualSpacing/>
              <w:jc w:val="both"/>
              <w:rPr>
                <w:rFonts w:ascii="Times New Roman" w:eastAsia="Times New Roman" w:hAnsi="Times New Roman" w:cs="Times New Roman"/>
              </w:rPr>
            </w:pPr>
            <w:r w:rsidRPr="00322D2F">
              <w:rPr>
                <w:rFonts w:ascii="Times New Roman" w:hAnsi="Times New Roman" w:cs="Times New Roman"/>
              </w:rPr>
              <w:t>Ketepatan dalam menjelaskan siklus akuntansi perusahaan Dagang.</w:t>
            </w:r>
          </w:p>
        </w:tc>
        <w:tc>
          <w:tcPr>
            <w:tcW w:w="2143" w:type="dxa"/>
            <w:shd w:val="clear" w:color="auto" w:fill="auto"/>
          </w:tcPr>
          <w:p w14:paraId="06C475BC"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9E56D8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31A7079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FDC07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72211F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DC08503" w14:textId="50C01C7C"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6444BEF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3C5E7F17" w14:textId="599F1D3E"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34927D6F" w14:textId="0D32C09E"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72E2D06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026211C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103E772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76D552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Metode :</w:t>
            </w:r>
          </w:p>
          <w:p w14:paraId="48679D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6FE361A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125526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FD6148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3AA210E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0DBBC5DE"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7C29688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5B9C3213" w14:textId="59B2CF5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E5DD8CA" w14:textId="722FA3B1"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0152938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57F35DB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E5F18FD"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Belajar mandiri        (1 x 50’)</w:t>
            </w:r>
          </w:p>
          <w:p w14:paraId="1239E8B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2A2220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30FF529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E0F1BC1" w14:textId="3BC9A9D4"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28506B4" w14:textId="77777777" w:rsidR="008F215B" w:rsidRPr="00D6422F" w:rsidRDefault="008F215B"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4A892D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4216A9E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7A820F8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7A2A033" w14:textId="045EF552" w:rsidR="00511017" w:rsidRPr="00D6422F" w:rsidRDefault="00616D92"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09ED32B2" w14:textId="77777777"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sidRPr="00322D2F">
              <w:rPr>
                <w:rFonts w:ascii="Times New Roman" w:eastAsia="Times New Roman" w:hAnsi="Times New Roman" w:cs="Times New Roman"/>
                <w:bCs/>
                <w:lang w:val="en-US" w:eastAsia="id-ID"/>
              </w:rPr>
              <w:lastRenderedPageBreak/>
              <w:t>Siklus akuntansi perusahaan Dagang</w:t>
            </w:r>
          </w:p>
          <w:p w14:paraId="6BBE9FB8" w14:textId="4876B04A"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Laporan Keuangan</w:t>
            </w:r>
          </w:p>
          <w:p w14:paraId="0B023382" w14:textId="0C55ED8A"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Jurnal Penutup</w:t>
            </w:r>
          </w:p>
          <w:p w14:paraId="6E7EB7CC" w14:textId="578674C3"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lastRenderedPageBreak/>
              <w:t>-</w:t>
            </w:r>
            <w:r w:rsidRPr="00322D2F">
              <w:rPr>
                <w:rFonts w:ascii="Times New Roman" w:eastAsia="Times New Roman" w:hAnsi="Times New Roman" w:cs="Times New Roman"/>
                <w:bCs/>
                <w:lang w:val="en-US" w:eastAsia="id-ID"/>
              </w:rPr>
              <w:t>Necara Saldo setelah Penutupan</w:t>
            </w:r>
          </w:p>
          <w:p w14:paraId="0E5E0872" w14:textId="5C3A4E6E"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Jurnal Pembalik</w:t>
            </w:r>
          </w:p>
          <w:p w14:paraId="34E8BA77" w14:textId="73E3EC4D" w:rsidR="002939A4" w:rsidRPr="002939A4" w:rsidRDefault="002939A4" w:rsidP="00322D2F">
            <w:pPr>
              <w:pStyle w:val="ListParagraph"/>
              <w:autoSpaceDE w:val="0"/>
              <w:autoSpaceDN w:val="0"/>
              <w:spacing w:after="0" w:line="240" w:lineRule="auto"/>
              <w:ind w:left="211"/>
              <w:rPr>
                <w:rFonts w:ascii="Times New Roman" w:eastAsia="Times New Roman" w:hAnsi="Times New Roman" w:cs="Times New Roman"/>
                <w:bCs/>
                <w:lang w:val="en-US" w:eastAsia="id-ID"/>
              </w:rPr>
            </w:pPr>
          </w:p>
        </w:tc>
        <w:tc>
          <w:tcPr>
            <w:tcW w:w="868" w:type="dxa"/>
            <w:shd w:val="clear" w:color="auto" w:fill="auto"/>
          </w:tcPr>
          <w:p w14:paraId="5F463D79" w14:textId="476F709C" w:rsidR="00511017" w:rsidRPr="00D6422F" w:rsidRDefault="00C07F5B"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lastRenderedPageBreak/>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0FADA3D6" w14:textId="77777777" w:rsidTr="00CC206A">
        <w:trPr>
          <w:trHeight w:val="134"/>
        </w:trPr>
        <w:tc>
          <w:tcPr>
            <w:tcW w:w="736" w:type="dxa"/>
            <w:shd w:val="clear" w:color="auto" w:fill="auto"/>
          </w:tcPr>
          <w:p w14:paraId="3B421341" w14:textId="360FD226"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15</w:t>
            </w:r>
          </w:p>
        </w:tc>
        <w:tc>
          <w:tcPr>
            <w:tcW w:w="2943" w:type="dxa"/>
            <w:shd w:val="clear" w:color="auto" w:fill="auto"/>
          </w:tcPr>
          <w:p w14:paraId="70E98737" w14:textId="029833C0" w:rsidR="00511017" w:rsidRPr="00D6422F" w:rsidRDefault="00322D2F" w:rsidP="009D763C">
            <w:pPr>
              <w:autoSpaceDE w:val="0"/>
              <w:autoSpaceDN w:val="0"/>
              <w:spacing w:after="0" w:line="240" w:lineRule="auto"/>
              <w:ind w:left="3"/>
              <w:jc w:val="both"/>
              <w:rPr>
                <w:rFonts w:ascii="Times New Roman" w:eastAsia="Times New Roman" w:hAnsi="Times New Roman" w:cs="Times New Roman"/>
                <w:bCs/>
                <w:lang w:eastAsia="id-ID"/>
              </w:rPr>
            </w:pPr>
            <w:r w:rsidRPr="00322D2F">
              <w:rPr>
                <w:rFonts w:ascii="Times New Roman" w:hAnsi="Times New Roman" w:cs="Times New Roman"/>
                <w:lang w:val="en-US"/>
              </w:rPr>
              <w:t xml:space="preserve">Mahasiswa mampu mendemonstrasikan siklus akuntansi perusahaan Dagang.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49F54AAE" w14:textId="42B80255" w:rsidR="00511017" w:rsidRPr="00D6422F" w:rsidRDefault="00322D2F" w:rsidP="009D763C">
            <w:pPr>
              <w:spacing w:after="0" w:line="240" w:lineRule="auto"/>
              <w:contextualSpacing/>
              <w:jc w:val="both"/>
              <w:rPr>
                <w:rFonts w:ascii="Times New Roman" w:eastAsia="Times New Roman" w:hAnsi="Times New Roman" w:cs="Times New Roman"/>
              </w:rPr>
            </w:pPr>
            <w:r w:rsidRPr="00322D2F">
              <w:rPr>
                <w:rFonts w:ascii="Times New Roman" w:hAnsi="Times New Roman" w:cs="Times New Roman"/>
              </w:rPr>
              <w:t>Ketepatan dalam menjelaskan siklus akuntansi perusahaan Dagang.</w:t>
            </w:r>
          </w:p>
        </w:tc>
        <w:tc>
          <w:tcPr>
            <w:tcW w:w="2143" w:type="dxa"/>
            <w:shd w:val="clear" w:color="auto" w:fill="auto"/>
          </w:tcPr>
          <w:p w14:paraId="4748A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49C982A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2A5EA2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215B25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5668B7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23EDF3C" w14:textId="07E36CF8"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D46A86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6AB7AD6B" w14:textId="7517209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360A4F3D" w14:textId="79BF939B"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448EB006"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103C05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384C39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74FD93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0D4CBB4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20F01E0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6BCD5A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55E0D3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7F8873A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2106DB76"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0ABA004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1CAA435F" w14:textId="49F5FAA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2EE547F5" w14:textId="43662EE8"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2D06455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649FE5F0"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65450A4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4AE74C3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664608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3D806D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18C34B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ACFF23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68C846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vl.poltekpos.ac.id</w:t>
            </w:r>
          </w:p>
          <w:p w14:paraId="67C0E5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1F1E0F77" w14:textId="7C9E4E94" w:rsidR="00511017" w:rsidRPr="00D6422F" w:rsidRDefault="00616D92"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0CA72040" w14:textId="77777777"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sidRPr="00322D2F">
              <w:rPr>
                <w:rFonts w:ascii="Times New Roman" w:eastAsia="Times New Roman" w:hAnsi="Times New Roman" w:cs="Times New Roman"/>
                <w:bCs/>
                <w:lang w:val="en-US" w:eastAsia="id-ID"/>
              </w:rPr>
              <w:lastRenderedPageBreak/>
              <w:t>Siklus akuntansi perusahaan Dagang</w:t>
            </w:r>
          </w:p>
          <w:p w14:paraId="028CE8DB" w14:textId="20757B31"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Laporan Keuangan</w:t>
            </w:r>
          </w:p>
          <w:p w14:paraId="72CDD679" w14:textId="34C7728A"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Jurnal penutup</w:t>
            </w:r>
          </w:p>
          <w:p w14:paraId="56A64373" w14:textId="77777777" w:rsidR="008D3C79" w:rsidRDefault="008D3C79" w:rsidP="008D3C79">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00322D2F" w:rsidRPr="008D3C79">
              <w:rPr>
                <w:rFonts w:ascii="Times New Roman" w:eastAsia="Times New Roman" w:hAnsi="Times New Roman" w:cs="Times New Roman"/>
                <w:bCs/>
                <w:lang w:val="en-US" w:eastAsia="id-ID"/>
              </w:rPr>
              <w:t>Necara Saldo Setelah Penutupan</w:t>
            </w:r>
          </w:p>
          <w:p w14:paraId="5729633E" w14:textId="43767A1B" w:rsidR="00322D2F" w:rsidRPr="008D3C79" w:rsidRDefault="008D3C79" w:rsidP="008D3C79">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00322D2F" w:rsidRPr="008D3C79">
              <w:rPr>
                <w:rFonts w:ascii="Times New Roman" w:eastAsia="Times New Roman" w:hAnsi="Times New Roman" w:cs="Times New Roman"/>
                <w:bCs/>
                <w:lang w:val="en-US" w:eastAsia="id-ID"/>
              </w:rPr>
              <w:t>Jurnal Pembalik</w:t>
            </w:r>
          </w:p>
          <w:p w14:paraId="5F441AA6" w14:textId="0A9837F3" w:rsidR="007607B7" w:rsidRPr="008D3C79" w:rsidRDefault="007607B7" w:rsidP="008D3C79">
            <w:pPr>
              <w:autoSpaceDE w:val="0"/>
              <w:autoSpaceDN w:val="0"/>
              <w:spacing w:after="0" w:line="240" w:lineRule="auto"/>
              <w:rPr>
                <w:rFonts w:ascii="Times New Roman" w:eastAsia="Times New Roman" w:hAnsi="Times New Roman" w:cs="Times New Roman"/>
                <w:bCs/>
                <w:lang w:eastAsia="id-ID"/>
              </w:rPr>
            </w:pPr>
          </w:p>
        </w:tc>
        <w:tc>
          <w:tcPr>
            <w:tcW w:w="868" w:type="dxa"/>
            <w:shd w:val="clear" w:color="auto" w:fill="auto"/>
          </w:tcPr>
          <w:p w14:paraId="52BF4B03" w14:textId="560A3C28" w:rsidR="00511017" w:rsidRPr="00D6422F" w:rsidRDefault="00C07F5B"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t>10</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66B31147" w14:textId="77777777" w:rsidTr="00CC206A">
        <w:tc>
          <w:tcPr>
            <w:tcW w:w="736" w:type="dxa"/>
            <w:shd w:val="clear" w:color="auto" w:fill="E7E6E6"/>
          </w:tcPr>
          <w:p w14:paraId="0536EC4F" w14:textId="77777777" w:rsidR="00511017" w:rsidRPr="001E69DB" w:rsidRDefault="00511017" w:rsidP="00511017">
            <w:pPr>
              <w:autoSpaceDE w:val="0"/>
              <w:autoSpaceDN w:val="0"/>
              <w:spacing w:after="0" w:line="240" w:lineRule="auto"/>
              <w:ind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16</w:t>
            </w:r>
          </w:p>
        </w:tc>
        <w:tc>
          <w:tcPr>
            <w:tcW w:w="13113" w:type="dxa"/>
            <w:gridSpan w:val="6"/>
            <w:shd w:val="clear" w:color="auto" w:fill="E7E6E6"/>
          </w:tcPr>
          <w:p w14:paraId="27143B2A" w14:textId="2ADF9E3D" w:rsidR="00511017" w:rsidRPr="00D6422F" w:rsidRDefault="00511017" w:rsidP="00511017">
            <w:pPr>
              <w:autoSpaceDE w:val="0"/>
              <w:autoSpaceDN w:val="0"/>
              <w:spacing w:after="0" w:line="240" w:lineRule="auto"/>
              <w:jc w:val="center"/>
              <w:rPr>
                <w:rFonts w:ascii="Times New Roman" w:eastAsia="Times New Roman" w:hAnsi="Times New Roman" w:cs="Times New Roman"/>
                <w:iCs/>
                <w:lang w:eastAsia="id-ID"/>
              </w:rPr>
            </w:pPr>
            <w:r w:rsidRPr="00D6422F">
              <w:rPr>
                <w:rFonts w:ascii="Times New Roman" w:eastAsia="Times New Roman" w:hAnsi="Times New Roman" w:cs="Times New Roman"/>
                <w:b/>
                <w:bCs/>
                <w:lang w:val="en-US" w:eastAsia="id-ID"/>
              </w:rPr>
              <w:t>UJIAN AKHIR SEMESTER (UAS)</w:t>
            </w:r>
          </w:p>
        </w:tc>
        <w:tc>
          <w:tcPr>
            <w:tcW w:w="868" w:type="dxa"/>
            <w:shd w:val="clear" w:color="auto" w:fill="auto"/>
          </w:tcPr>
          <w:p w14:paraId="4E2E7108" w14:textId="5FC65430" w:rsidR="00511017" w:rsidRPr="00D6422F" w:rsidRDefault="00511017" w:rsidP="00511017">
            <w:pPr>
              <w:autoSpaceDE w:val="0"/>
              <w:autoSpaceDN w:val="0"/>
              <w:spacing w:after="0" w:line="240" w:lineRule="auto"/>
              <w:jc w:val="center"/>
              <w:rPr>
                <w:rFonts w:ascii="Times New Roman" w:eastAsia="Times New Roman" w:hAnsi="Times New Roman" w:cs="Times New Roman"/>
                <w:b/>
                <w:bCs/>
                <w:lang w:val="en-US" w:eastAsia="id-ID"/>
              </w:rPr>
            </w:pPr>
          </w:p>
        </w:tc>
      </w:tr>
    </w:tbl>
    <w:p w14:paraId="4E457031" w14:textId="77777777" w:rsidR="008F215B" w:rsidRDefault="008F215B" w:rsidP="001E69DB">
      <w:pPr>
        <w:spacing w:after="0" w:line="240" w:lineRule="auto"/>
        <w:rPr>
          <w:rFonts w:ascii="Calibri" w:eastAsia="Calibri" w:hAnsi="Calibri" w:cs="Times New Roman"/>
          <w:b/>
          <w:sz w:val="18"/>
          <w:szCs w:val="18"/>
        </w:rPr>
      </w:pPr>
    </w:p>
    <w:p w14:paraId="75E20931" w14:textId="7C2C65AC" w:rsidR="001E69DB" w:rsidRPr="001E69DB" w:rsidRDefault="001E69DB" w:rsidP="001E69DB">
      <w:pPr>
        <w:spacing w:after="0" w:line="240" w:lineRule="auto"/>
        <w:rPr>
          <w:rFonts w:ascii="Calibri" w:eastAsia="Calibri" w:hAnsi="Calibri" w:cs="Times New Roman"/>
          <w:b/>
          <w:sz w:val="18"/>
          <w:szCs w:val="18"/>
          <w:lang w:val="en-US"/>
        </w:rPr>
      </w:pPr>
      <w:r w:rsidRPr="001E69DB">
        <w:rPr>
          <w:rFonts w:ascii="Calibri" w:eastAsia="Calibri" w:hAnsi="Calibri" w:cs="Times New Roman"/>
          <w:b/>
          <w:sz w:val="18"/>
          <w:szCs w:val="18"/>
        </w:rPr>
        <w:t>Catatan</w:t>
      </w:r>
      <w:r w:rsidRPr="001E69DB">
        <w:rPr>
          <w:rFonts w:ascii="Calibri" w:eastAsia="Calibri" w:hAnsi="Calibri" w:cs="Times New Roman"/>
          <w:b/>
          <w:sz w:val="18"/>
          <w:szCs w:val="18"/>
          <w:lang w:val="en-US"/>
        </w:rPr>
        <w:t xml:space="preserve"> sesuai dengan SN Dikti Permendikbud No 3/2020:</w:t>
      </w:r>
    </w:p>
    <w:p w14:paraId="7B878D6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Capaian Pembelajaran Lulusan PRODI (CPL-PRODI) adalah kemampuan yang dimiliki oleh setiap lulusan PRODI yang merupakan internalisasi dari sikap, penguasaan pengetahuan dan ketrampilan sesuai dengan jenjang prodinya yang diperoleh melalui proses pembelajaran.</w:t>
      </w:r>
    </w:p>
    <w:p w14:paraId="1A491C03"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CPL yang dibebankan pada mata kuliah adalah beberapa capaian pembelajaran lulusan program studi (CPL-PRODI) yang digunakan untuk pembentukan/pengembangan sebuah mata kuliah yang terdiri dari aspek sikap, ketrampulan umum, ketrampilan khusus dan pengetahuan.</w:t>
      </w:r>
    </w:p>
    <w:p w14:paraId="01C4665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 Mata kuliah (CPMK) adalah kemampuan yang dijabarkan secara spesifik dari CPL yang dibebankan pada mata kuliah, dan bersifat spesifik terhadap bahan kajian atau materi pembelajaran mata kuliah tersebut.</w:t>
      </w:r>
    </w:p>
    <w:p w14:paraId="51BAA0DC"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Indikator penilaian kemampuan dalam proses maupun hasil belajar mahasiswa adalah pernyataan spesifik dan terukur yang mengidentifikasi kemampuan atau kinerja hasil belajar mahasiswa yang disertai bukti-bukti.</w:t>
      </w:r>
    </w:p>
    <w:p w14:paraId="7FB9ECF6" w14:textId="7EECE1B1" w:rsidR="001E69DB" w:rsidRPr="001E69DB" w:rsidRDefault="009B08D1"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Pr>
          <w:rFonts w:ascii="Calibri" w:eastAsia="Times New Roman" w:hAnsi="Calibri" w:cs="Times New Roman"/>
          <w:bCs/>
          <w:iCs/>
          <w:noProof w:val="0"/>
          <w:kern w:val="28"/>
          <w:sz w:val="18"/>
          <w:szCs w:val="18"/>
          <w:lang w:eastAsia="x-none"/>
        </w:rPr>
        <w:t>Krit</w:t>
      </w:r>
      <w:r w:rsidR="001E69DB" w:rsidRPr="001E69DB">
        <w:rPr>
          <w:rFonts w:ascii="Calibri" w:eastAsia="Times New Roman" w:hAnsi="Calibri" w:cs="Times New Roman"/>
          <w:bCs/>
          <w:iCs/>
          <w:noProof w:val="0"/>
          <w:kern w:val="28"/>
          <w:sz w:val="18"/>
          <w:szCs w:val="18"/>
          <w:lang w:eastAsia="x-none"/>
        </w:rPr>
        <w:t>eria Penilaian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1AC49FCB"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Teknik penilaian: tes dan non-tes.</w:t>
      </w:r>
      <w:r w:rsidRPr="001E69DB">
        <w:rPr>
          <w:rFonts w:ascii="Calibri" w:eastAsia="Times New Roman" w:hAnsi="Calibri" w:cs="Times New Roman"/>
          <w:bCs/>
          <w:iCs/>
          <w:noProof w:val="0"/>
          <w:kern w:val="28"/>
          <w:sz w:val="18"/>
          <w:szCs w:val="18"/>
          <w:lang w:val="en-US" w:eastAsia="x-none"/>
        </w:rPr>
        <w:t xml:space="preserve"> </w:t>
      </w:r>
    </w:p>
    <w:p w14:paraId="0432DD21"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Bentuk pembelajaran: Kuliah, Responsi, Tutorial, Seminar atau yang setara, Praktikum, Praktik Studio, Praktik Bengkel, Praktik Lapangan, Penelitian, Pengabdian Kepada Masyarakat dan/atau bentuk pembelajaran lain yang setara.</w:t>
      </w:r>
    </w:p>
    <w:p w14:paraId="2E59FF2D"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Metode Pembelajaran: </w:t>
      </w:r>
      <w:r w:rsidRPr="001E69DB">
        <w:rPr>
          <w:rFonts w:ascii="Calibri" w:eastAsia="Times New Roman" w:hAnsi="Calibri" w:cs="Times New Roman"/>
          <w:bCs/>
          <w:i/>
          <w:noProof w:val="0"/>
          <w:kern w:val="28"/>
          <w:sz w:val="18"/>
          <w:szCs w:val="18"/>
          <w:lang w:eastAsia="x-none"/>
        </w:rPr>
        <w:t>Small Group Discussion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Role-Play &amp; Simulation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Discovery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Self-Directed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Cooperative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Collaborative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Contextual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Project Based Learning</w:t>
      </w:r>
      <w:r w:rsidRPr="001E69DB">
        <w:rPr>
          <w:rFonts w:ascii="Calibri" w:eastAsia="Times New Roman" w:hAnsi="Calibri" w:cs="Times New Roman"/>
          <w:bCs/>
          <w:iCs/>
          <w:noProof w:val="0"/>
          <w:kern w:val="28"/>
          <w:sz w:val="18"/>
          <w:szCs w:val="18"/>
          <w:lang w:eastAsia="x-none"/>
        </w:rPr>
        <w:t>, dan metode lainnya yg setara.</w:t>
      </w:r>
    </w:p>
    <w:p w14:paraId="4D9F2010"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Materi Pembelajaran adalah rincian atau uraian dari bahan kajian yg dapat disajikan dalam bentuk beberapa pokok dan sub-pokok bahasan.</w:t>
      </w:r>
    </w:p>
    <w:p w14:paraId="6C9DE0EC" w14:textId="5BC199AD"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Bobot penilaian adalah prosentasi penilaian</w:t>
      </w:r>
      <w:r w:rsidR="009B08D1">
        <w:rPr>
          <w:rFonts w:ascii="Calibri" w:eastAsia="Times New Roman" w:hAnsi="Calibri" w:cs="Times New Roman"/>
          <w:bCs/>
          <w:iCs/>
          <w:noProof w:val="0"/>
          <w:kern w:val="28"/>
          <w:sz w:val="18"/>
          <w:szCs w:val="18"/>
          <w:lang w:eastAsia="x-none"/>
        </w:rPr>
        <w:t xml:space="preserve"> terhadap setiap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yang besarnya proposional denga</w:t>
      </w:r>
      <w:r w:rsidR="009B08D1">
        <w:rPr>
          <w:rFonts w:ascii="Calibri" w:eastAsia="Times New Roman" w:hAnsi="Calibri" w:cs="Times New Roman"/>
          <w:bCs/>
          <w:iCs/>
          <w:noProof w:val="0"/>
          <w:kern w:val="28"/>
          <w:sz w:val="18"/>
          <w:szCs w:val="18"/>
          <w:lang w:eastAsia="x-none"/>
        </w:rPr>
        <w:t xml:space="preserve">n tingkat kesulitan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tsb., dan totalnya 100%.</w:t>
      </w:r>
    </w:p>
    <w:p w14:paraId="2E0CA67F" w14:textId="273F3A94" w:rsidR="001E69DB" w:rsidRPr="009B08D1" w:rsidRDefault="001E69DB" w:rsidP="009B08D1">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
          <w:iCs/>
          <w:kern w:val="28"/>
          <w:sz w:val="18"/>
          <w:szCs w:val="18"/>
          <w:lang w:val="en-US" w:eastAsia="x-none"/>
        </w:rPr>
        <w:t>TM</w:t>
      </w:r>
      <w:r w:rsidRPr="001E69DB">
        <w:rPr>
          <w:rFonts w:ascii="Calibri" w:eastAsia="Times New Roman" w:hAnsi="Calibri" w:cs="Times New Roman"/>
          <w:bCs/>
          <w:iCs/>
          <w:kern w:val="28"/>
          <w:sz w:val="18"/>
          <w:szCs w:val="18"/>
          <w:lang w:val="en-US" w:eastAsia="x-none"/>
        </w:rPr>
        <w:t xml:space="preserve">=Tatap Muka, </w:t>
      </w:r>
      <w:r w:rsidRPr="001E69DB">
        <w:rPr>
          <w:rFonts w:ascii="Calibri" w:eastAsia="Times New Roman" w:hAnsi="Calibri" w:cs="Times New Roman"/>
          <w:b/>
          <w:iCs/>
          <w:kern w:val="28"/>
          <w:sz w:val="18"/>
          <w:szCs w:val="18"/>
          <w:lang w:val="en-US" w:eastAsia="x-none"/>
        </w:rPr>
        <w:t>PT</w:t>
      </w:r>
      <w:r w:rsidRPr="001E69DB">
        <w:rPr>
          <w:rFonts w:ascii="Calibri" w:eastAsia="Times New Roman" w:hAnsi="Calibri" w:cs="Times New Roman"/>
          <w:bCs/>
          <w:iCs/>
          <w:kern w:val="28"/>
          <w:sz w:val="18"/>
          <w:szCs w:val="18"/>
          <w:lang w:val="en-US" w:eastAsia="x-none"/>
        </w:rPr>
        <w:t xml:space="preserve">=Penugasan Terstuktur, </w:t>
      </w:r>
      <w:r w:rsidRPr="001E69DB">
        <w:rPr>
          <w:rFonts w:ascii="Calibri" w:eastAsia="Times New Roman" w:hAnsi="Calibri" w:cs="Times New Roman"/>
          <w:b/>
          <w:iCs/>
          <w:kern w:val="28"/>
          <w:sz w:val="18"/>
          <w:szCs w:val="18"/>
          <w:lang w:val="en-US" w:eastAsia="x-none"/>
        </w:rPr>
        <w:t>BM</w:t>
      </w:r>
      <w:r w:rsidRPr="001E69DB">
        <w:rPr>
          <w:rFonts w:ascii="Calibri" w:eastAsia="Times New Roman" w:hAnsi="Calibri" w:cs="Times New Roman"/>
          <w:bCs/>
          <w:iCs/>
          <w:kern w:val="28"/>
          <w:sz w:val="18"/>
          <w:szCs w:val="18"/>
          <w:lang w:val="en-US" w:eastAsia="x-none"/>
        </w:rPr>
        <w:t>=Belajar Mandiri.</w:t>
      </w:r>
    </w:p>
    <w:sectPr w:rsidR="001E69DB" w:rsidRPr="009B08D1" w:rsidSect="001E69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51B"/>
    <w:multiLevelType w:val="hybridMultilevel"/>
    <w:tmpl w:val="DD163142"/>
    <w:lvl w:ilvl="0" w:tplc="2F5671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F2B8E"/>
    <w:multiLevelType w:val="hybridMultilevel"/>
    <w:tmpl w:val="01D6E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B0B38"/>
    <w:multiLevelType w:val="hybridMultilevel"/>
    <w:tmpl w:val="2D5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3593"/>
    <w:multiLevelType w:val="hybridMultilevel"/>
    <w:tmpl w:val="5D1A2026"/>
    <w:lvl w:ilvl="0" w:tplc="0409000F">
      <w:start w:val="1"/>
      <w:numFmt w:val="decimal"/>
      <w:lvlText w:val="%1."/>
      <w:lvlJc w:val="left"/>
      <w:pPr>
        <w:ind w:left="1047" w:hanging="360"/>
      </w:pPr>
    </w:lvl>
    <w:lvl w:ilvl="1" w:tplc="38090019" w:tentative="1">
      <w:start w:val="1"/>
      <w:numFmt w:val="lowerLetter"/>
      <w:lvlText w:val="%2."/>
      <w:lvlJc w:val="left"/>
      <w:pPr>
        <w:ind w:left="1767" w:hanging="360"/>
      </w:pPr>
    </w:lvl>
    <w:lvl w:ilvl="2" w:tplc="3809001B" w:tentative="1">
      <w:start w:val="1"/>
      <w:numFmt w:val="lowerRoman"/>
      <w:lvlText w:val="%3."/>
      <w:lvlJc w:val="right"/>
      <w:pPr>
        <w:ind w:left="2487" w:hanging="180"/>
      </w:pPr>
    </w:lvl>
    <w:lvl w:ilvl="3" w:tplc="3809000F" w:tentative="1">
      <w:start w:val="1"/>
      <w:numFmt w:val="decimal"/>
      <w:lvlText w:val="%4."/>
      <w:lvlJc w:val="left"/>
      <w:pPr>
        <w:ind w:left="3207" w:hanging="360"/>
      </w:pPr>
    </w:lvl>
    <w:lvl w:ilvl="4" w:tplc="38090019" w:tentative="1">
      <w:start w:val="1"/>
      <w:numFmt w:val="lowerLetter"/>
      <w:lvlText w:val="%5."/>
      <w:lvlJc w:val="left"/>
      <w:pPr>
        <w:ind w:left="3927" w:hanging="360"/>
      </w:pPr>
    </w:lvl>
    <w:lvl w:ilvl="5" w:tplc="3809001B" w:tentative="1">
      <w:start w:val="1"/>
      <w:numFmt w:val="lowerRoman"/>
      <w:lvlText w:val="%6."/>
      <w:lvlJc w:val="right"/>
      <w:pPr>
        <w:ind w:left="4647" w:hanging="180"/>
      </w:pPr>
    </w:lvl>
    <w:lvl w:ilvl="6" w:tplc="3809000F" w:tentative="1">
      <w:start w:val="1"/>
      <w:numFmt w:val="decimal"/>
      <w:lvlText w:val="%7."/>
      <w:lvlJc w:val="left"/>
      <w:pPr>
        <w:ind w:left="5367" w:hanging="360"/>
      </w:pPr>
    </w:lvl>
    <w:lvl w:ilvl="7" w:tplc="38090019" w:tentative="1">
      <w:start w:val="1"/>
      <w:numFmt w:val="lowerLetter"/>
      <w:lvlText w:val="%8."/>
      <w:lvlJc w:val="left"/>
      <w:pPr>
        <w:ind w:left="6087" w:hanging="360"/>
      </w:pPr>
    </w:lvl>
    <w:lvl w:ilvl="8" w:tplc="3809001B" w:tentative="1">
      <w:start w:val="1"/>
      <w:numFmt w:val="lowerRoman"/>
      <w:lvlText w:val="%9."/>
      <w:lvlJc w:val="right"/>
      <w:pPr>
        <w:ind w:left="6807" w:hanging="180"/>
      </w:pPr>
    </w:lvl>
  </w:abstractNum>
  <w:abstractNum w:abstractNumId="4" w15:restartNumberingAfterBreak="0">
    <w:nsid w:val="1627059A"/>
    <w:multiLevelType w:val="hybridMultilevel"/>
    <w:tmpl w:val="24983B3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5" w15:restartNumberingAfterBreak="0">
    <w:nsid w:val="1B18309E"/>
    <w:multiLevelType w:val="hybridMultilevel"/>
    <w:tmpl w:val="FB0A6BE2"/>
    <w:lvl w:ilvl="0" w:tplc="FFFFFFFF">
      <w:start w:val="1"/>
      <w:numFmt w:val="decimal"/>
      <w:lvlText w:val="%1."/>
      <w:lvlJc w:val="left"/>
      <w:pPr>
        <w:ind w:left="1047" w:hanging="360"/>
      </w:pPr>
    </w:lvl>
    <w:lvl w:ilvl="1" w:tplc="FFFFFFFF" w:tentative="1">
      <w:start w:val="1"/>
      <w:numFmt w:val="lowerLetter"/>
      <w:lvlText w:val="%2."/>
      <w:lvlJc w:val="left"/>
      <w:pPr>
        <w:ind w:left="1767" w:hanging="360"/>
      </w:pPr>
    </w:lvl>
    <w:lvl w:ilvl="2" w:tplc="FFFFFFFF" w:tentative="1">
      <w:start w:val="1"/>
      <w:numFmt w:val="lowerRoman"/>
      <w:lvlText w:val="%3."/>
      <w:lvlJc w:val="right"/>
      <w:pPr>
        <w:ind w:left="2487" w:hanging="180"/>
      </w:pPr>
    </w:lvl>
    <w:lvl w:ilvl="3" w:tplc="FFFFFFFF" w:tentative="1">
      <w:start w:val="1"/>
      <w:numFmt w:val="decimal"/>
      <w:lvlText w:val="%4."/>
      <w:lvlJc w:val="left"/>
      <w:pPr>
        <w:ind w:left="3207" w:hanging="360"/>
      </w:pPr>
    </w:lvl>
    <w:lvl w:ilvl="4" w:tplc="FFFFFFFF" w:tentative="1">
      <w:start w:val="1"/>
      <w:numFmt w:val="lowerLetter"/>
      <w:lvlText w:val="%5."/>
      <w:lvlJc w:val="left"/>
      <w:pPr>
        <w:ind w:left="3927" w:hanging="360"/>
      </w:pPr>
    </w:lvl>
    <w:lvl w:ilvl="5" w:tplc="FFFFFFFF" w:tentative="1">
      <w:start w:val="1"/>
      <w:numFmt w:val="lowerRoman"/>
      <w:lvlText w:val="%6."/>
      <w:lvlJc w:val="right"/>
      <w:pPr>
        <w:ind w:left="4647" w:hanging="180"/>
      </w:pPr>
    </w:lvl>
    <w:lvl w:ilvl="6" w:tplc="FFFFFFFF" w:tentative="1">
      <w:start w:val="1"/>
      <w:numFmt w:val="decimal"/>
      <w:lvlText w:val="%7."/>
      <w:lvlJc w:val="left"/>
      <w:pPr>
        <w:ind w:left="5367" w:hanging="360"/>
      </w:pPr>
    </w:lvl>
    <w:lvl w:ilvl="7" w:tplc="FFFFFFFF" w:tentative="1">
      <w:start w:val="1"/>
      <w:numFmt w:val="lowerLetter"/>
      <w:lvlText w:val="%8."/>
      <w:lvlJc w:val="left"/>
      <w:pPr>
        <w:ind w:left="6087" w:hanging="360"/>
      </w:pPr>
    </w:lvl>
    <w:lvl w:ilvl="8" w:tplc="FFFFFFFF" w:tentative="1">
      <w:start w:val="1"/>
      <w:numFmt w:val="lowerRoman"/>
      <w:lvlText w:val="%9."/>
      <w:lvlJc w:val="right"/>
      <w:pPr>
        <w:ind w:left="6807" w:hanging="180"/>
      </w:pPr>
    </w:lvl>
  </w:abstractNum>
  <w:abstractNum w:abstractNumId="6" w15:restartNumberingAfterBreak="0">
    <w:nsid w:val="1C9948E4"/>
    <w:multiLevelType w:val="hybridMultilevel"/>
    <w:tmpl w:val="457640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F594E60"/>
    <w:multiLevelType w:val="hybridMultilevel"/>
    <w:tmpl w:val="F80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D77A1"/>
    <w:multiLevelType w:val="hybridMultilevel"/>
    <w:tmpl w:val="1E3A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71EF6"/>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802488"/>
    <w:multiLevelType w:val="hybridMultilevel"/>
    <w:tmpl w:val="94ECC19A"/>
    <w:lvl w:ilvl="0" w:tplc="E38ADAC8">
      <w:start w:val="1"/>
      <w:numFmt w:val="decimal"/>
      <w:lvlText w:val="%1."/>
      <w:lvlJc w:val="left"/>
      <w:pPr>
        <w:ind w:left="720" w:hanging="360"/>
      </w:pPr>
      <w:rPr>
        <w:rFonts w:ascii="Cambria" w:eastAsia="Times New Roman" w:hAnsi="Cambria"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11EC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D635E"/>
    <w:multiLevelType w:val="hybridMultilevel"/>
    <w:tmpl w:val="A538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339B6"/>
    <w:multiLevelType w:val="hybridMultilevel"/>
    <w:tmpl w:val="C7DCE9C2"/>
    <w:lvl w:ilvl="0" w:tplc="D67A8D5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46376901"/>
    <w:multiLevelType w:val="hybridMultilevel"/>
    <w:tmpl w:val="378C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D6103"/>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215E5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8D1064"/>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737DA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983D0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C8036B"/>
    <w:multiLevelType w:val="hybridMultilevel"/>
    <w:tmpl w:val="9416884E"/>
    <w:lvl w:ilvl="0" w:tplc="1550154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B413B"/>
    <w:multiLevelType w:val="hybridMultilevel"/>
    <w:tmpl w:val="99E436FC"/>
    <w:lvl w:ilvl="0" w:tplc="24985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102BD"/>
    <w:multiLevelType w:val="hybridMultilevel"/>
    <w:tmpl w:val="038EE14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4" w15:restartNumberingAfterBreak="0">
    <w:nsid w:val="627B4842"/>
    <w:multiLevelType w:val="hybridMultilevel"/>
    <w:tmpl w:val="F0CE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8E2E7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E530EA"/>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6C553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BC13A7"/>
    <w:multiLevelType w:val="hybridMultilevel"/>
    <w:tmpl w:val="EAF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25AA4"/>
    <w:multiLevelType w:val="hybridMultilevel"/>
    <w:tmpl w:val="2222D9A0"/>
    <w:lvl w:ilvl="0" w:tplc="7A16262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54A1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9E7A4F"/>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EA774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0557834">
    <w:abstractNumId w:val="1"/>
  </w:num>
  <w:num w:numId="2" w16cid:durableId="273637237">
    <w:abstractNumId w:val="12"/>
  </w:num>
  <w:num w:numId="3" w16cid:durableId="188837997">
    <w:abstractNumId w:val="29"/>
  </w:num>
  <w:num w:numId="4" w16cid:durableId="323247078">
    <w:abstractNumId w:val="10"/>
  </w:num>
  <w:num w:numId="5" w16cid:durableId="399061499">
    <w:abstractNumId w:val="0"/>
  </w:num>
  <w:num w:numId="6" w16cid:durableId="531842697">
    <w:abstractNumId w:val="21"/>
  </w:num>
  <w:num w:numId="7" w16cid:durableId="160899066">
    <w:abstractNumId w:val="24"/>
  </w:num>
  <w:num w:numId="8" w16cid:durableId="1087385955">
    <w:abstractNumId w:val="14"/>
  </w:num>
  <w:num w:numId="9" w16cid:durableId="1098865066">
    <w:abstractNumId w:val="22"/>
  </w:num>
  <w:num w:numId="10" w16cid:durableId="91053467">
    <w:abstractNumId w:val="19"/>
  </w:num>
  <w:num w:numId="11" w16cid:durableId="87891764">
    <w:abstractNumId w:val="18"/>
  </w:num>
  <w:num w:numId="12" w16cid:durableId="80030287">
    <w:abstractNumId w:val="27"/>
  </w:num>
  <w:num w:numId="13" w16cid:durableId="1790120492">
    <w:abstractNumId w:val="31"/>
  </w:num>
  <w:num w:numId="14" w16cid:durableId="1335261972">
    <w:abstractNumId w:val="30"/>
  </w:num>
  <w:num w:numId="15" w16cid:durableId="1033648818">
    <w:abstractNumId w:val="26"/>
  </w:num>
  <w:num w:numId="16" w16cid:durableId="1928804293">
    <w:abstractNumId w:val="25"/>
  </w:num>
  <w:num w:numId="17" w16cid:durableId="745373122">
    <w:abstractNumId w:val="20"/>
  </w:num>
  <w:num w:numId="18" w16cid:durableId="226458206">
    <w:abstractNumId w:val="11"/>
  </w:num>
  <w:num w:numId="19" w16cid:durableId="229579520">
    <w:abstractNumId w:val="9"/>
  </w:num>
  <w:num w:numId="20" w16cid:durableId="682056735">
    <w:abstractNumId w:val="17"/>
  </w:num>
  <w:num w:numId="21" w16cid:durableId="1980182804">
    <w:abstractNumId w:val="32"/>
  </w:num>
  <w:num w:numId="22" w16cid:durableId="159084319">
    <w:abstractNumId w:val="16"/>
  </w:num>
  <w:num w:numId="23" w16cid:durableId="555168160">
    <w:abstractNumId w:val="4"/>
  </w:num>
  <w:num w:numId="24" w16cid:durableId="701126740">
    <w:abstractNumId w:val="23"/>
  </w:num>
  <w:num w:numId="25" w16cid:durableId="1377513069">
    <w:abstractNumId w:val="13"/>
  </w:num>
  <w:num w:numId="26" w16cid:durableId="2017727894">
    <w:abstractNumId w:val="15"/>
  </w:num>
  <w:num w:numId="27" w16cid:durableId="221600988">
    <w:abstractNumId w:val="6"/>
  </w:num>
  <w:num w:numId="28" w16cid:durableId="145438223">
    <w:abstractNumId w:val="7"/>
  </w:num>
  <w:num w:numId="29" w16cid:durableId="1430808785">
    <w:abstractNumId w:val="28"/>
  </w:num>
  <w:num w:numId="30" w16cid:durableId="60059475">
    <w:abstractNumId w:val="2"/>
  </w:num>
  <w:num w:numId="31" w16cid:durableId="453837611">
    <w:abstractNumId w:val="8"/>
  </w:num>
  <w:num w:numId="32" w16cid:durableId="1325741673">
    <w:abstractNumId w:val="3"/>
  </w:num>
  <w:num w:numId="33" w16cid:durableId="1518618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B"/>
    <w:rsid w:val="000075FD"/>
    <w:rsid w:val="0001471C"/>
    <w:rsid w:val="000440AC"/>
    <w:rsid w:val="00053864"/>
    <w:rsid w:val="00057A2C"/>
    <w:rsid w:val="00077AFC"/>
    <w:rsid w:val="00094929"/>
    <w:rsid w:val="000B018E"/>
    <w:rsid w:val="000B2C6F"/>
    <w:rsid w:val="000C6722"/>
    <w:rsid w:val="000D42B3"/>
    <w:rsid w:val="001007BE"/>
    <w:rsid w:val="00104F89"/>
    <w:rsid w:val="00107A0C"/>
    <w:rsid w:val="00143A9F"/>
    <w:rsid w:val="00162119"/>
    <w:rsid w:val="001B25E4"/>
    <w:rsid w:val="001B7D22"/>
    <w:rsid w:val="001C2C53"/>
    <w:rsid w:val="001E69DB"/>
    <w:rsid w:val="00214935"/>
    <w:rsid w:val="00221345"/>
    <w:rsid w:val="0022677F"/>
    <w:rsid w:val="002939A4"/>
    <w:rsid w:val="002F5C17"/>
    <w:rsid w:val="00322D2F"/>
    <w:rsid w:val="00331A75"/>
    <w:rsid w:val="00337E00"/>
    <w:rsid w:val="00382B09"/>
    <w:rsid w:val="00396C3E"/>
    <w:rsid w:val="004170D7"/>
    <w:rsid w:val="0041789C"/>
    <w:rsid w:val="00462CF6"/>
    <w:rsid w:val="00497238"/>
    <w:rsid w:val="004E4520"/>
    <w:rsid w:val="00511017"/>
    <w:rsid w:val="00572D2C"/>
    <w:rsid w:val="00597194"/>
    <w:rsid w:val="005B3406"/>
    <w:rsid w:val="005E7B22"/>
    <w:rsid w:val="00602272"/>
    <w:rsid w:val="00616D92"/>
    <w:rsid w:val="00682E08"/>
    <w:rsid w:val="006A1D28"/>
    <w:rsid w:val="006A36BC"/>
    <w:rsid w:val="006C1930"/>
    <w:rsid w:val="006C1CC7"/>
    <w:rsid w:val="006C3AAB"/>
    <w:rsid w:val="006E02ED"/>
    <w:rsid w:val="006F5284"/>
    <w:rsid w:val="00725F91"/>
    <w:rsid w:val="0074232C"/>
    <w:rsid w:val="007607B7"/>
    <w:rsid w:val="007D2640"/>
    <w:rsid w:val="008A53F7"/>
    <w:rsid w:val="008D3C79"/>
    <w:rsid w:val="008F215B"/>
    <w:rsid w:val="008F3091"/>
    <w:rsid w:val="009457DC"/>
    <w:rsid w:val="00965A89"/>
    <w:rsid w:val="00967BC3"/>
    <w:rsid w:val="0097079E"/>
    <w:rsid w:val="00990510"/>
    <w:rsid w:val="009A617E"/>
    <w:rsid w:val="009B08D1"/>
    <w:rsid w:val="009D763C"/>
    <w:rsid w:val="009E3F46"/>
    <w:rsid w:val="00AC73FE"/>
    <w:rsid w:val="00B03A0C"/>
    <w:rsid w:val="00B06557"/>
    <w:rsid w:val="00B06F1F"/>
    <w:rsid w:val="00B27DDD"/>
    <w:rsid w:val="00B42046"/>
    <w:rsid w:val="00BB5C75"/>
    <w:rsid w:val="00BC2AD7"/>
    <w:rsid w:val="00BE1044"/>
    <w:rsid w:val="00C07F5B"/>
    <w:rsid w:val="00C14900"/>
    <w:rsid w:val="00C245C1"/>
    <w:rsid w:val="00C43320"/>
    <w:rsid w:val="00C46DEE"/>
    <w:rsid w:val="00C55D6E"/>
    <w:rsid w:val="00C75BCF"/>
    <w:rsid w:val="00C81641"/>
    <w:rsid w:val="00CA5F7A"/>
    <w:rsid w:val="00CC206A"/>
    <w:rsid w:val="00CD2350"/>
    <w:rsid w:val="00CF6808"/>
    <w:rsid w:val="00D1487C"/>
    <w:rsid w:val="00D33EF9"/>
    <w:rsid w:val="00D36C0C"/>
    <w:rsid w:val="00D409F5"/>
    <w:rsid w:val="00D4129C"/>
    <w:rsid w:val="00D6422F"/>
    <w:rsid w:val="00DE2FA1"/>
    <w:rsid w:val="00DF1240"/>
    <w:rsid w:val="00DF5EAC"/>
    <w:rsid w:val="00E07187"/>
    <w:rsid w:val="00E10D00"/>
    <w:rsid w:val="00E17B97"/>
    <w:rsid w:val="00E222D2"/>
    <w:rsid w:val="00E51DA6"/>
    <w:rsid w:val="00E67FBD"/>
    <w:rsid w:val="00EA407B"/>
    <w:rsid w:val="00EB100E"/>
    <w:rsid w:val="00EB570B"/>
    <w:rsid w:val="00EC00FA"/>
    <w:rsid w:val="00ED70C0"/>
    <w:rsid w:val="00EE4E56"/>
    <w:rsid w:val="00F72FB3"/>
    <w:rsid w:val="00FB73B3"/>
    <w:rsid w:val="00FC4F2C"/>
    <w:rsid w:val="00FF3B1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C0"/>
  <w15:chartTrackingRefBased/>
  <w15:docId w15:val="{D7CE593A-24C4-4980-A8AD-CADA73A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08"/>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paragraph" w:styleId="BodyText">
    <w:name w:val="Body Text"/>
    <w:basedOn w:val="Normal"/>
    <w:link w:val="BodyTextChar"/>
    <w:unhideWhenUsed/>
    <w:rsid w:val="006A36BC"/>
    <w:pPr>
      <w:widowControl w:val="0"/>
      <w:snapToGrid w:val="0"/>
      <w:spacing w:after="0" w:line="240" w:lineRule="auto"/>
      <w:jc w:val="both"/>
    </w:pPr>
    <w:rPr>
      <w:rFonts w:ascii="Garamond" w:eastAsia="Times New Roman" w:hAnsi="Garamond" w:cs="Times New Roman"/>
      <w:noProof w:val="0"/>
      <w:sz w:val="24"/>
      <w:szCs w:val="20"/>
      <w:lang w:val="en-US"/>
    </w:rPr>
  </w:style>
  <w:style w:type="character" w:customStyle="1" w:styleId="BodyTextChar">
    <w:name w:val="Body Text Char"/>
    <w:basedOn w:val="DefaultParagraphFont"/>
    <w:link w:val="BodyText"/>
    <w:rsid w:val="006A36BC"/>
    <w:rPr>
      <w:rFonts w:ascii="Garamond" w:eastAsia="Times New Roman" w:hAnsi="Garamond" w:cs="Times New Roman"/>
      <w:sz w:val="24"/>
      <w:szCs w:val="20"/>
    </w:rPr>
  </w:style>
  <w:style w:type="paragraph" w:customStyle="1" w:styleId="Default">
    <w:name w:val="Default"/>
    <w:rsid w:val="006A36BC"/>
    <w:pPr>
      <w:widowControl w:val="0"/>
      <w:autoSpaceDE w:val="0"/>
      <w:autoSpaceDN w:val="0"/>
      <w:adjustRightInd w:val="0"/>
      <w:spacing w:after="0" w:line="240" w:lineRule="auto"/>
    </w:pPr>
    <w:rPr>
      <w:rFonts w:ascii="Cambria" w:eastAsia="Times New Roma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4229">
      <w:bodyDiv w:val="1"/>
      <w:marLeft w:val="0"/>
      <w:marRight w:val="0"/>
      <w:marTop w:val="0"/>
      <w:marBottom w:val="0"/>
      <w:divBdr>
        <w:top w:val="none" w:sz="0" w:space="0" w:color="auto"/>
        <w:left w:val="none" w:sz="0" w:space="0" w:color="auto"/>
        <w:bottom w:val="none" w:sz="0" w:space="0" w:color="auto"/>
        <w:right w:val="none" w:sz="0" w:space="0" w:color="auto"/>
      </w:divBdr>
    </w:div>
    <w:div w:id="21050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C44A410C-F485-452A-9336-AEEDCE82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SA</dc:creator>
  <cp:keywords/>
  <dc:description/>
  <cp:lastModifiedBy>Riani Tanjung</cp:lastModifiedBy>
  <cp:revision>6</cp:revision>
  <dcterms:created xsi:type="dcterms:W3CDTF">2022-05-10T03:39:00Z</dcterms:created>
  <dcterms:modified xsi:type="dcterms:W3CDTF">2022-05-10T05:53:00Z</dcterms:modified>
</cp:coreProperties>
</file>