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0267B43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02A8D13C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bookmarkStart w:id="0" w:name="_Hlk102860649"/>
            <w:bookmarkStart w:id="1" w:name="_Hlk102860598"/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0C849411" wp14:editId="55310FF0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16F9E46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217B51A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28B96D6" w14:textId="0EC43EF0" w:rsidR="00967AAC" w:rsidRPr="001E69DB" w:rsidRDefault="00511B47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967AAC" w14:paraId="1807F202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F53AC5C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46EDF57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3DBED21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724B985" w14:textId="7243D783" w:rsidR="00904F9F" w:rsidRPr="00904F9F" w:rsidRDefault="008023E0" w:rsidP="00511B4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</w:t>
            </w:r>
            <w:r w:rsidR="009748FF">
              <w:rPr>
                <w:rFonts w:eastAsia="Times New Roman" w:cstheme="minorHAnsi"/>
                <w:b/>
              </w:rPr>
              <w:t>NALISA LAPORAN KEUANGAN</w:t>
            </w:r>
          </w:p>
        </w:tc>
      </w:tr>
      <w:tr w:rsidR="009617C4" w14:paraId="6546B6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1EDA686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1A3E8C" w14:textId="7D86F49D" w:rsidR="009617C4" w:rsidRPr="00904F9F" w:rsidRDefault="009748FF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9748FF">
              <w:rPr>
                <w:rFonts w:eastAsia="Times New Roman" w:cstheme="minorHAnsi"/>
                <w:b/>
              </w:rPr>
              <w:t>AK 31045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ADE287F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7C46D5A" w14:textId="47A6909E" w:rsidR="009617C4" w:rsidRPr="00904F9F" w:rsidRDefault="009748FF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5A3C7AC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2FF13E" w14:textId="5C06D86F" w:rsidR="009617C4" w:rsidRPr="00904F9F" w:rsidRDefault="00736B6B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V</w:t>
            </w:r>
          </w:p>
        </w:tc>
      </w:tr>
      <w:tr w:rsidR="00904F9F" w14:paraId="7DA448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D8456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7EB6C3D" w14:textId="55AB5CE2" w:rsidR="00904F9F" w:rsidRPr="00904F9F" w:rsidRDefault="007475E7" w:rsidP="007475E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  <w:r w:rsidR="00A57BA8">
              <w:rPr>
                <w:rFonts w:eastAsia="Times New Roman" w:cstheme="minorHAnsi"/>
                <w:b/>
              </w:rPr>
              <w:t>,2,3,4,5,6 dan 7</w:t>
            </w:r>
          </w:p>
        </w:tc>
      </w:tr>
      <w:bookmarkEnd w:id="0"/>
    </w:tbl>
    <w:p w14:paraId="22826A75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14:paraId="68D65502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03ABFA2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2" w:name="_Hlk102860686"/>
            <w:r>
              <w:rPr>
                <w:rFonts w:eastAsia="Times New Roman" w:cstheme="minorHAnsi"/>
                <w:b/>
              </w:rPr>
              <w:t>BENTUK TUGAS</w:t>
            </w:r>
          </w:p>
        </w:tc>
      </w:tr>
      <w:tr w:rsidR="00967AAC" w14:paraId="5E2EFC59" w14:textId="77777777" w:rsidTr="00967AAC">
        <w:tc>
          <w:tcPr>
            <w:tcW w:w="9350" w:type="dxa"/>
            <w:shd w:val="clear" w:color="auto" w:fill="auto"/>
            <w:vAlign w:val="center"/>
          </w:tcPr>
          <w:p w14:paraId="01881F8C" w14:textId="08C3D346" w:rsidR="00967AAC" w:rsidRPr="000A1F03" w:rsidRDefault="005A115A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5A115A">
              <w:rPr>
                <w:rFonts w:eastAsia="Times New Roman" w:cstheme="minorHAnsi"/>
              </w:rPr>
              <w:t>Tugas</w:t>
            </w:r>
            <w:proofErr w:type="spellEnd"/>
            <w:r w:rsidRPr="005A115A">
              <w:rPr>
                <w:rFonts w:eastAsia="Times New Roman" w:cstheme="minorHAnsi"/>
              </w:rPr>
              <w:t xml:space="preserve"> </w:t>
            </w:r>
            <w:proofErr w:type="spellStart"/>
            <w:r w:rsidRPr="005A115A">
              <w:rPr>
                <w:rFonts w:eastAsia="Times New Roman" w:cstheme="minorHAnsi"/>
              </w:rPr>
              <w:t>bersifat</w:t>
            </w:r>
            <w:proofErr w:type="spellEnd"/>
            <w:r w:rsidRPr="005A115A"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essai</w:t>
            </w:r>
            <w:proofErr w:type="spellEnd"/>
            <w:r>
              <w:rPr>
                <w:rFonts w:eastAsia="Times New Roman" w:cstheme="minorHAnsi"/>
              </w:rPr>
              <w:t xml:space="preserve"> dan problem solving</w:t>
            </w:r>
            <w:r w:rsidRPr="005A115A">
              <w:rPr>
                <w:rFonts w:eastAsia="Times New Roman" w:cstheme="minorHAnsi"/>
              </w:rPr>
              <w:t xml:space="preserve"> </w:t>
            </w:r>
          </w:p>
        </w:tc>
      </w:tr>
      <w:tr w:rsidR="00967AAC" w14:paraId="007560CB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B93CEE7" w14:textId="77777777" w:rsidR="00967AAC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TUJUAN</w:t>
            </w:r>
            <w:r w:rsidR="00904F9F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967AAC" w14:paraId="03F1E46E" w14:textId="77777777" w:rsidTr="00967AAC">
        <w:tc>
          <w:tcPr>
            <w:tcW w:w="9350" w:type="dxa"/>
            <w:shd w:val="clear" w:color="auto" w:fill="auto"/>
            <w:vAlign w:val="center"/>
          </w:tcPr>
          <w:p w14:paraId="320EFC4D" w14:textId="3D20FDD0" w:rsidR="00967AAC" w:rsidRPr="00AE40C0" w:rsidRDefault="007475E7" w:rsidP="009748FF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Mengukur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tingkat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pemahaman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6AD" w:rsidRPr="00AE40C0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9746AD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r w:rsidR="009748FF" w:rsidRPr="009748FF">
              <w:rPr>
                <w:rFonts w:ascii="Times New Roman" w:eastAsia="Times New Roman" w:hAnsi="Times New Roman" w:cs="Times New Roman"/>
              </w:rPr>
              <w:t xml:space="preserve">Review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dan arti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Pelaporan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Pokok</w:t>
            </w:r>
            <w:proofErr w:type="spellEnd"/>
            <w:r w:rsid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Likuiditas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Solvabilitas</w:t>
            </w:r>
            <w:proofErr w:type="spellEnd"/>
            <w:r w:rsid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Aktivitas</w:t>
            </w:r>
            <w:proofErr w:type="spellEnd"/>
          </w:p>
        </w:tc>
      </w:tr>
      <w:tr w:rsidR="00904F9F" w14:paraId="10F0C3F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1D4EF64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904F9F" w14:paraId="5D1C4E5A" w14:textId="77777777" w:rsidTr="00967AAC">
        <w:tc>
          <w:tcPr>
            <w:tcW w:w="9350" w:type="dxa"/>
            <w:shd w:val="clear" w:color="auto" w:fill="auto"/>
            <w:vAlign w:val="center"/>
          </w:tcPr>
          <w:p w14:paraId="7F9A4A2B" w14:textId="6462CB60" w:rsidR="00904F9F" w:rsidRPr="00AE40C0" w:rsidRDefault="00501073" w:rsidP="005A115A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dan problem solving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Review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dan arti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Pelaporan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Pokok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Likuiditas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Solvabilitas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Aktivitas</w:t>
            </w:r>
            <w:proofErr w:type="spellEnd"/>
          </w:p>
        </w:tc>
      </w:tr>
      <w:tr w:rsidR="00904F9F" w14:paraId="1253B24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1F6C0EB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904F9F" w14:paraId="58C9D96D" w14:textId="77777777" w:rsidTr="00967AAC">
        <w:tc>
          <w:tcPr>
            <w:tcW w:w="9350" w:type="dxa"/>
            <w:shd w:val="clear" w:color="auto" w:fill="auto"/>
            <w:vAlign w:val="center"/>
          </w:tcPr>
          <w:p w14:paraId="04013124" w14:textId="77777777" w:rsidR="004843FD" w:rsidRPr="004843FD" w:rsidRDefault="007475E7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dikerjakan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secara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mandiri</w:t>
            </w:r>
            <w:proofErr w:type="spellEnd"/>
            <w:r w:rsidR="005A115A" w:rsidRPr="004843FD">
              <w:rPr>
                <w:rFonts w:eastAsia="Times New Roman" w:cstheme="minorHAnsi"/>
              </w:rPr>
              <w:t xml:space="preserve"> </w:t>
            </w:r>
          </w:p>
          <w:p w14:paraId="0DAE5D3B" w14:textId="77777777" w:rsidR="00904F9F" w:rsidRPr="004843FD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>
              <w:rPr>
                <w:rFonts w:eastAsia="Times New Roman" w:cstheme="minorHAnsi"/>
              </w:rPr>
              <w:t>Tugas</w:t>
            </w:r>
            <w:proofErr w:type="spellEnd"/>
            <w:r>
              <w:rPr>
                <w:rFonts w:eastAsia="Times New Roman" w:cstheme="minorHAnsi"/>
              </w:rPr>
              <w:t xml:space="preserve"> </w:t>
            </w:r>
            <w:proofErr w:type="spellStart"/>
            <w:r>
              <w:rPr>
                <w:rFonts w:eastAsia="Times New Roman" w:cstheme="minorHAnsi"/>
              </w:rPr>
              <w:t>bersifat</w:t>
            </w:r>
            <w:proofErr w:type="spellEnd"/>
            <w:r w:rsidR="005A115A"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="005A115A" w:rsidRPr="004843FD">
              <w:rPr>
                <w:rFonts w:eastAsia="Times New Roman" w:cstheme="minorHAnsi"/>
              </w:rPr>
              <w:t>openbook</w:t>
            </w:r>
            <w:proofErr w:type="spellEnd"/>
          </w:p>
          <w:p w14:paraId="75A795A7" w14:textId="77777777" w:rsidR="004843FD" w:rsidRPr="004843FD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dikumpulkan</w:t>
            </w:r>
            <w:proofErr w:type="spellEnd"/>
            <w:r w:rsidRPr="004843FD">
              <w:rPr>
                <w:rFonts w:eastAsia="Times New Roman" w:cstheme="minorHAnsi"/>
              </w:rPr>
              <w:t xml:space="preserve"> paling </w:t>
            </w:r>
            <w:proofErr w:type="spellStart"/>
            <w:r w:rsidRPr="004843FD">
              <w:rPr>
                <w:rFonts w:eastAsia="Times New Roman" w:cstheme="minorHAnsi"/>
              </w:rPr>
              <w:t>lambat</w:t>
            </w:r>
            <w:proofErr w:type="spellEnd"/>
            <w:r w:rsidRPr="004843FD">
              <w:rPr>
                <w:rFonts w:eastAsia="Times New Roman" w:cstheme="minorHAnsi"/>
              </w:rPr>
              <w:t xml:space="preserve"> 4 </w:t>
            </w:r>
            <w:proofErr w:type="spellStart"/>
            <w:r w:rsidRPr="004843FD">
              <w:rPr>
                <w:rFonts w:eastAsia="Times New Roman" w:cstheme="minorHAnsi"/>
              </w:rPr>
              <w:t>hari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setelah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diberikan</w:t>
            </w:r>
            <w:proofErr w:type="spellEnd"/>
          </w:p>
          <w:p w14:paraId="2FEAABB4" w14:textId="72A2A4F8" w:rsidR="004843FD" w:rsidRPr="004843FD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843FD">
              <w:rPr>
                <w:rFonts w:eastAsia="Times New Roman" w:cstheme="minorHAnsi"/>
              </w:rPr>
              <w:t>Tugas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harus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dikerjakan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dengan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cara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tulis</w:t>
            </w:r>
            <w:proofErr w:type="spellEnd"/>
            <w:r w:rsidRPr="004843FD">
              <w:rPr>
                <w:rFonts w:eastAsia="Times New Roman" w:cstheme="minorHAnsi"/>
              </w:rPr>
              <w:t xml:space="preserve"> </w:t>
            </w:r>
            <w:proofErr w:type="spellStart"/>
            <w:r w:rsidRPr="004843FD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904F9F" w14:paraId="7033626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2A71DE9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904F9F" w14:paraId="389256CE" w14:textId="77777777" w:rsidTr="00967AAC">
        <w:tc>
          <w:tcPr>
            <w:tcW w:w="9350" w:type="dxa"/>
            <w:shd w:val="clear" w:color="auto" w:fill="auto"/>
            <w:vAlign w:val="center"/>
          </w:tcPr>
          <w:p w14:paraId="7E525BA2" w14:textId="2648A118" w:rsidR="00904F9F" w:rsidRPr="00AE40C0" w:rsidRDefault="005A115A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adanya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diharapkan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E40C0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dan</w:t>
            </w:r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40C0" w:rsidRPr="00AE40C0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AE40C0" w:rsidRPr="00AE40C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Review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dan arti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Pelaporan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Pokok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Laporan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Keuangan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Analisis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Likuiditas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Solvabilitas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Rasio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</w:rPr>
              <w:t>Aktivitas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904F9F" w14:paraId="137776A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18E78A" w14:textId="77777777" w:rsidR="00904F9F" w:rsidRPr="00AE40C0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E40C0">
              <w:rPr>
                <w:rFonts w:ascii="Times New Roman" w:eastAsia="Times New Roman" w:hAnsi="Times New Roman" w:cs="Times New Roman"/>
                <w:b/>
              </w:rPr>
              <w:t>INDIKATOR, KRITERIA DAN BOBOT PENILAIAN</w:t>
            </w:r>
          </w:p>
        </w:tc>
      </w:tr>
      <w:tr w:rsidR="00904F9F" w14:paraId="0EC0EC06" w14:textId="77777777" w:rsidTr="00967AAC">
        <w:tc>
          <w:tcPr>
            <w:tcW w:w="9350" w:type="dxa"/>
            <w:shd w:val="clear" w:color="auto" w:fill="auto"/>
            <w:vAlign w:val="center"/>
          </w:tcPr>
          <w:p w14:paraId="7B3F5BE1" w14:textId="266F4899" w:rsidR="004843FD" w:rsidRDefault="004843FD" w:rsidP="005A115A">
            <w:pPr>
              <w:autoSpaceDE w:val="0"/>
              <w:autoSpaceDN w:val="0"/>
              <w:spacing w:before="60" w:after="60"/>
              <w:jc w:val="both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Penilaian</w:t>
            </w:r>
            <w:proofErr w:type="spellEnd"/>
            <w:r>
              <w:t xml:space="preserve"> :</w:t>
            </w:r>
            <w:proofErr w:type="gramEnd"/>
          </w:p>
          <w:p w14:paraId="6F44B87B" w14:textId="669E5D01" w:rsidR="009748FF" w:rsidRPr="009748FF" w:rsidRDefault="004843FD" w:rsidP="00AE40C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r w:rsidRPr="00AE40C0">
              <w:rPr>
                <w:rFonts w:ascii="Times New Roman" w:hAnsi="Times New Roman" w:cs="Times New Roman"/>
                <w:lang w:val="id-ID"/>
              </w:rPr>
              <w:t xml:space="preserve">Ketepatan dalam pemahaman mengenai </w:t>
            </w:r>
            <w:r w:rsidR="00AE40C0" w:rsidRPr="00AE40C0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materi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materi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</w:t>
            </w:r>
            <w:proofErr w:type="spellStart"/>
            <w:r w:rsidR="009748FF" w:rsidRPr="009748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>Review</w:t>
            </w:r>
            <w:proofErr w:type="spellEnd"/>
            <w:r w:rsidR="009748FF" w:rsidRPr="009748FF">
              <w:rPr>
                <w:rFonts w:ascii="Times New Roman" w:eastAsia="Times New Roman" w:hAnsi="Times New Roman" w:cs="Times New Roman"/>
                <w:color w:val="000000"/>
                <w:lang w:val="id-ID"/>
              </w:rPr>
              <w:t xml:space="preserve"> laporan keuangan dan arti penting analisis laporan keuangan, Pelaporan Keuangan, Laporan Keuangan Pokok, Analisis Laporan Keuangan, Analisis Rasio, Rasio Likuiditas, Rasio Solvabilitas, Rasio Aktivitas</w:t>
            </w:r>
          </w:p>
          <w:p w14:paraId="71F1AE13" w14:textId="4B03AA05" w:rsidR="004843FD" w:rsidRPr="009748FF" w:rsidRDefault="004843FD" w:rsidP="009748FF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48FF">
              <w:rPr>
                <w:rFonts w:ascii="Times New Roman" w:hAnsi="Times New Roman" w:cs="Times New Roman"/>
              </w:rPr>
              <w:t>Kriteria</w:t>
            </w:r>
            <w:proofErr w:type="spellEnd"/>
            <w:r w:rsidRPr="009748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48FF">
              <w:rPr>
                <w:rFonts w:ascii="Times New Roman" w:hAnsi="Times New Roman" w:cs="Times New Roman"/>
              </w:rPr>
              <w:t>Penilaian</w:t>
            </w:r>
            <w:proofErr w:type="spellEnd"/>
            <w:r w:rsidRPr="009748FF">
              <w:rPr>
                <w:rFonts w:ascii="Times New Roman" w:hAnsi="Times New Roman" w:cs="Times New Roman"/>
              </w:rPr>
              <w:t>:</w:t>
            </w:r>
          </w:p>
          <w:p w14:paraId="57730363" w14:textId="77777777" w:rsidR="004843FD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</w:p>
          <w:p w14:paraId="2DC66B22" w14:textId="77777777" w:rsidR="004843FD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  <w:p w14:paraId="4C0A3245" w14:textId="649FA139" w:rsidR="004843FD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  <w:p w14:paraId="5AF8ED89" w14:textId="77777777" w:rsidR="004843FD" w:rsidRDefault="004843FD" w:rsidP="004843FD">
            <w:pPr>
              <w:pStyle w:val="ListParagraph"/>
              <w:autoSpaceDE w:val="0"/>
              <w:autoSpaceDN w:val="0"/>
              <w:spacing w:before="60" w:after="60"/>
              <w:jc w:val="both"/>
            </w:pPr>
          </w:p>
          <w:p w14:paraId="1572423D" w14:textId="77777777" w:rsidR="004843FD" w:rsidRDefault="005A115A" w:rsidP="005A115A">
            <w:pPr>
              <w:autoSpaceDE w:val="0"/>
              <w:autoSpaceDN w:val="0"/>
              <w:spacing w:before="60" w:after="60"/>
              <w:jc w:val="both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proofErr w:type="gramStart"/>
            <w:r w:rsidR="004843FD">
              <w:t>Penilaian</w:t>
            </w:r>
            <w:proofErr w:type="spellEnd"/>
            <w:r w:rsidR="004843FD">
              <w:t xml:space="preserve"> :</w:t>
            </w:r>
            <w:proofErr w:type="gramEnd"/>
          </w:p>
          <w:p w14:paraId="690F65CA" w14:textId="5745A8F3" w:rsidR="00904F9F" w:rsidRPr="000A1F03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 w:rsidR="005A115A">
              <w:t>nilai</w:t>
            </w:r>
            <w:proofErr w:type="spellEnd"/>
            <w:r w:rsidR="005A115A">
              <w:t xml:space="preserve"> yang </w:t>
            </w:r>
            <w:proofErr w:type="spellStart"/>
            <w:r w:rsidR="005A115A">
              <w:t>digunakan</w:t>
            </w:r>
            <w:proofErr w:type="spellEnd"/>
            <w:r w:rsidR="005A115A">
              <w:t xml:space="preserve"> </w:t>
            </w:r>
            <w:proofErr w:type="spellStart"/>
            <w:r w:rsidR="005A115A">
              <w:t>adalah</w:t>
            </w:r>
            <w:proofErr w:type="spellEnd"/>
            <w:r w:rsidR="005A115A">
              <w:t xml:space="preserve"> 10-100 </w:t>
            </w:r>
            <w:proofErr w:type="spellStart"/>
            <w:r w:rsidR="005A115A">
              <w:t>dengan</w:t>
            </w:r>
            <w:proofErr w:type="spellEnd"/>
            <w:r w:rsidR="005A115A">
              <w:t xml:space="preserve"> </w:t>
            </w:r>
            <w:proofErr w:type="spellStart"/>
            <w:r w:rsidR="005A115A">
              <w:t>nilai</w:t>
            </w:r>
            <w:proofErr w:type="spellEnd"/>
            <w:r w:rsidR="005A115A">
              <w:t xml:space="preserve"> </w:t>
            </w:r>
            <w:proofErr w:type="spellStart"/>
            <w:r w:rsidR="005A115A">
              <w:t>tertinggi</w:t>
            </w:r>
            <w:proofErr w:type="spellEnd"/>
            <w:r w:rsidR="005A115A">
              <w:t xml:space="preserve"> </w:t>
            </w:r>
            <w:proofErr w:type="spellStart"/>
            <w:r w:rsidR="005A115A">
              <w:t>adalah</w:t>
            </w:r>
            <w:proofErr w:type="spellEnd"/>
            <w:r w:rsidR="005A115A">
              <w:t xml:space="preserve"> 100 dan </w:t>
            </w:r>
            <w:proofErr w:type="spellStart"/>
            <w:r w:rsidR="005A115A">
              <w:t>terendah</w:t>
            </w:r>
            <w:proofErr w:type="spellEnd"/>
            <w:r w:rsidR="005A115A">
              <w:t xml:space="preserve"> </w:t>
            </w:r>
            <w:proofErr w:type="spellStart"/>
            <w:r w:rsidR="005A115A">
              <w:t>adalah</w:t>
            </w:r>
            <w:proofErr w:type="spellEnd"/>
            <w:r w:rsidR="005A115A">
              <w:t xml:space="preserve"> 10 </w:t>
            </w:r>
          </w:p>
        </w:tc>
      </w:tr>
      <w:bookmarkEnd w:id="1"/>
      <w:bookmarkEnd w:id="2"/>
    </w:tbl>
    <w:p w14:paraId="1ECCDF80" w14:textId="77777777" w:rsidR="009748FF" w:rsidRDefault="009748FF" w:rsidP="00A57BA8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5E953" w14:textId="359340FA" w:rsidR="00841656" w:rsidRDefault="00841656" w:rsidP="00A57BA8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BA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</w:p>
    <w:p w14:paraId="0CF81395" w14:textId="77777777" w:rsidR="0083172C" w:rsidRPr="001B52FA" w:rsidRDefault="0083172C" w:rsidP="0083172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1B52FA">
        <w:rPr>
          <w:rFonts w:eastAsia="Times New Roman" w:cstheme="minorHAnsi"/>
          <w:sz w:val="24"/>
          <w:szCs w:val="24"/>
        </w:rPr>
        <w:t>Berdasarkan</w:t>
      </w:r>
      <w:proofErr w:type="spellEnd"/>
      <w:r w:rsidRPr="001B52F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B52FA">
        <w:rPr>
          <w:rFonts w:eastAsia="Times New Roman" w:cstheme="minorHAnsi"/>
          <w:sz w:val="24"/>
          <w:szCs w:val="24"/>
        </w:rPr>
        <w:t>materi</w:t>
      </w:r>
      <w:proofErr w:type="spellEnd"/>
      <w:r w:rsidRPr="001B52F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B52FA">
        <w:rPr>
          <w:rFonts w:eastAsia="Times New Roman" w:cstheme="minorHAnsi"/>
          <w:sz w:val="24"/>
          <w:szCs w:val="24"/>
        </w:rPr>
        <w:t>pertemuan</w:t>
      </w:r>
      <w:proofErr w:type="spellEnd"/>
      <w:r w:rsidRPr="001B52FA">
        <w:rPr>
          <w:rFonts w:eastAsia="Times New Roman" w:cstheme="minorHAnsi"/>
          <w:sz w:val="24"/>
          <w:szCs w:val="24"/>
        </w:rPr>
        <w:t xml:space="preserve"> yang </w:t>
      </w:r>
      <w:proofErr w:type="spellStart"/>
      <w:r w:rsidRPr="001B52FA">
        <w:rPr>
          <w:rFonts w:eastAsia="Times New Roman" w:cstheme="minorHAnsi"/>
          <w:sz w:val="24"/>
          <w:szCs w:val="24"/>
        </w:rPr>
        <w:t>telah</w:t>
      </w:r>
      <w:proofErr w:type="spellEnd"/>
      <w:r w:rsidRPr="001B52FA"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 w:rsidRPr="001B52FA">
        <w:rPr>
          <w:rFonts w:eastAsia="Times New Roman" w:cstheme="minorHAnsi"/>
          <w:sz w:val="24"/>
          <w:szCs w:val="24"/>
        </w:rPr>
        <w:t>dipelajari</w:t>
      </w:r>
      <w:proofErr w:type="spellEnd"/>
      <w:r w:rsidRPr="001B52FA"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14:paraId="2413EF22" w14:textId="77777777" w:rsidR="0083172C" w:rsidRPr="001B52FA" w:rsidRDefault="0083172C" w:rsidP="0083172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BC9A114" w14:textId="08FE7506" w:rsidR="0083172C" w:rsidRDefault="0083172C" w:rsidP="0083172C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Pr="0010111B">
        <w:rPr>
          <w:rFonts w:eastAsia="Times New Roman" w:cstheme="minorHAnsi"/>
          <w:sz w:val="24"/>
          <w:szCs w:val="24"/>
        </w:rPr>
        <w:t>ownload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laporan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keuangan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komparatif</w:t>
      </w:r>
      <w:proofErr w:type="spellEnd"/>
      <w:r>
        <w:rPr>
          <w:rFonts w:eastAsia="Times New Roman" w:cstheme="minorHAnsi"/>
          <w:sz w:val="24"/>
          <w:szCs w:val="24"/>
        </w:rPr>
        <w:t xml:space="preserve"> di</w:t>
      </w:r>
      <w:r w:rsidRPr="0010111B">
        <w:rPr>
          <w:rFonts w:eastAsia="Times New Roman" w:cstheme="minorHAnsi"/>
          <w:sz w:val="24"/>
          <w:szCs w:val="24"/>
        </w:rPr>
        <w:t xml:space="preserve"> </w:t>
      </w:r>
      <w:hyperlink r:id="rId6" w:history="1">
        <w:r w:rsidRPr="0010111B">
          <w:rPr>
            <w:rStyle w:val="Hyperlink"/>
            <w:rFonts w:eastAsia="Times New Roman" w:cstheme="minorHAnsi"/>
            <w:sz w:val="24"/>
            <w:szCs w:val="24"/>
          </w:rPr>
          <w:t>www.idx.co.id</w:t>
        </w:r>
      </w:hyperlink>
      <w:r w:rsidRPr="0010111B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buatlah</w:t>
      </w:r>
      <w:proofErr w:type="spellEnd"/>
      <w:r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14:paraId="713538CE" w14:textId="77777777" w:rsidR="0083172C" w:rsidRDefault="0083172C" w:rsidP="0083172C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D12E0D" w14:textId="77777777" w:rsidR="0083172C" w:rsidRDefault="0083172C" w:rsidP="0083172C">
      <w:pPr>
        <w:pStyle w:val="ListParagraph"/>
        <w:numPr>
          <w:ilvl w:val="0"/>
          <w:numId w:val="47"/>
        </w:num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r w:rsidRPr="00791CC8">
        <w:rPr>
          <w:rFonts w:eastAsia="Times New Roman" w:cstheme="minorHAnsi"/>
          <w:b/>
          <w:bCs/>
          <w:sz w:val="24"/>
          <w:szCs w:val="24"/>
        </w:rPr>
        <w:t>ANALISIS HORISONTAL DAN VERTIKAL BERDASARKAN TREND DAN PROSENTASE PER KOMPONEN</w:t>
      </w:r>
      <w:r w:rsidRPr="00791CC8"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untuk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Laporan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Posisi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Keuangan</w:t>
      </w:r>
      <w:proofErr w:type="spellEnd"/>
      <w:r>
        <w:rPr>
          <w:rFonts w:eastAsia="Times New Roman" w:cstheme="minorHAnsi"/>
          <w:sz w:val="24"/>
          <w:szCs w:val="24"/>
        </w:rPr>
        <w:t xml:space="preserve"> (</w:t>
      </w:r>
      <w:proofErr w:type="spellStart"/>
      <w:r>
        <w:rPr>
          <w:rFonts w:eastAsia="Times New Roman" w:cstheme="minorHAnsi"/>
          <w:sz w:val="24"/>
          <w:szCs w:val="24"/>
        </w:rPr>
        <w:t>Neraca</w:t>
      </w:r>
      <w:proofErr w:type="spellEnd"/>
      <w:r>
        <w:rPr>
          <w:rFonts w:eastAsia="Times New Roman" w:cstheme="minorHAnsi"/>
          <w:sz w:val="24"/>
          <w:szCs w:val="24"/>
        </w:rPr>
        <w:t xml:space="preserve">) dan </w:t>
      </w:r>
      <w:proofErr w:type="spellStart"/>
      <w:r>
        <w:rPr>
          <w:rFonts w:eastAsia="Times New Roman" w:cstheme="minorHAnsi"/>
          <w:sz w:val="24"/>
          <w:szCs w:val="24"/>
        </w:rPr>
        <w:t>Laporan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Laba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Rugi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Komparatif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14:paraId="70E05BE5" w14:textId="77777777" w:rsidR="0083172C" w:rsidRDefault="0083172C" w:rsidP="0083172C">
      <w:pPr>
        <w:pStyle w:val="ListParagraph"/>
        <w:numPr>
          <w:ilvl w:val="0"/>
          <w:numId w:val="47"/>
        </w:numPr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Lakukan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r w:rsidRPr="008E7FA8">
        <w:rPr>
          <w:rFonts w:eastAsia="Times New Roman" w:cstheme="minorHAnsi"/>
          <w:b/>
          <w:bCs/>
          <w:sz w:val="24"/>
          <w:szCs w:val="24"/>
        </w:rPr>
        <w:t>ANALISIS RASIO DAN BERIKAN PENJELASAN DARI HASIL ANALISIS DARI 2 TAHUN TERSEBUT</w:t>
      </w:r>
      <w:r>
        <w:rPr>
          <w:rFonts w:eastAsia="Times New Roman" w:cstheme="minorHAnsi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</w:rPr>
        <w:t>yaitu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Analisis</w:t>
      </w:r>
      <w:proofErr w:type="spellEnd"/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eastAsia="Times New Roman" w:cstheme="minorHAnsi"/>
          <w:sz w:val="24"/>
          <w:szCs w:val="24"/>
        </w:rPr>
        <w:t>Rasio</w:t>
      </w:r>
      <w:proofErr w:type="spellEnd"/>
      <w:r>
        <w:rPr>
          <w:rFonts w:eastAsia="Times New Roman" w:cstheme="minorHAnsi"/>
          <w:sz w:val="24"/>
          <w:szCs w:val="24"/>
        </w:rPr>
        <w:t xml:space="preserve"> :</w:t>
      </w:r>
      <w:proofErr w:type="gramEnd"/>
    </w:p>
    <w:p w14:paraId="6A3262B7" w14:textId="77777777" w:rsidR="0083172C" w:rsidRDefault="0083172C" w:rsidP="0083172C">
      <w:pPr>
        <w:pStyle w:val="ListParagraph"/>
        <w:numPr>
          <w:ilvl w:val="0"/>
          <w:numId w:val="48"/>
        </w:num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18FA4" wp14:editId="23705900">
                <wp:simplePos x="0" y="0"/>
                <wp:positionH relativeFrom="column">
                  <wp:posOffset>2114550</wp:posOffset>
                </wp:positionH>
                <wp:positionV relativeFrom="paragraph">
                  <wp:posOffset>85090</wp:posOffset>
                </wp:positionV>
                <wp:extent cx="209550" cy="590550"/>
                <wp:effectExtent l="0" t="0" r="5715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90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16135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66.5pt;margin-top:6.7pt;width:16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" adj="639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rFonts w:eastAsia="Times New Roman" w:cstheme="minorHAnsi"/>
          <w:sz w:val="24"/>
          <w:szCs w:val="24"/>
        </w:rPr>
        <w:t>Likuiditas</w:t>
      </w:r>
      <w:proofErr w:type="spellEnd"/>
      <w:r>
        <w:rPr>
          <w:rFonts w:eastAsia="Times New Roman" w:cstheme="minorHAnsi"/>
          <w:sz w:val="24"/>
          <w:szCs w:val="24"/>
        </w:rPr>
        <w:t xml:space="preserve"> (3 </w:t>
      </w:r>
      <w:proofErr w:type="spellStart"/>
      <w:r>
        <w:rPr>
          <w:rFonts w:eastAsia="Times New Roman" w:cstheme="minorHAnsi"/>
          <w:sz w:val="24"/>
          <w:szCs w:val="24"/>
        </w:rPr>
        <w:t>Rasio</w:t>
      </w:r>
      <w:proofErr w:type="spellEnd"/>
      <w:r>
        <w:rPr>
          <w:rFonts w:eastAsia="Times New Roman" w:cstheme="minorHAnsi"/>
          <w:sz w:val="24"/>
          <w:szCs w:val="24"/>
        </w:rPr>
        <w:t>),</w:t>
      </w:r>
    </w:p>
    <w:p w14:paraId="2A01F081" w14:textId="77777777" w:rsidR="0083172C" w:rsidRDefault="0083172C" w:rsidP="0083172C">
      <w:pPr>
        <w:pStyle w:val="ListParagraph"/>
        <w:numPr>
          <w:ilvl w:val="0"/>
          <w:numId w:val="48"/>
        </w:num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Leverage (3 </w:t>
      </w:r>
      <w:proofErr w:type="spellStart"/>
      <w:r>
        <w:rPr>
          <w:rFonts w:eastAsia="Times New Roman" w:cstheme="minorHAnsi"/>
          <w:sz w:val="24"/>
          <w:szCs w:val="24"/>
        </w:rPr>
        <w:t>Rasio</w:t>
      </w:r>
      <w:proofErr w:type="spellEnd"/>
      <w:proofErr w:type="gramStart"/>
      <w:r>
        <w:rPr>
          <w:rFonts w:eastAsia="Times New Roman" w:cstheme="minorHAnsi"/>
          <w:sz w:val="24"/>
          <w:szCs w:val="24"/>
        </w:rPr>
        <w:t xml:space="preserve">),   </w:t>
      </w:r>
      <w:proofErr w:type="gramEnd"/>
      <w:r>
        <w:rPr>
          <w:rFonts w:eastAsia="Times New Roman" w:cstheme="minorHAnsi"/>
          <w:sz w:val="24"/>
          <w:szCs w:val="24"/>
        </w:rPr>
        <w:t xml:space="preserve">                       </w:t>
      </w:r>
      <w:r>
        <w:rPr>
          <w:rFonts w:eastAsia="Times New Roman" w:cstheme="minorHAnsi"/>
          <w:sz w:val="24"/>
          <w:szCs w:val="24"/>
        </w:rPr>
        <w:tab/>
      </w:r>
      <w:r w:rsidRPr="00791CC8">
        <w:rPr>
          <w:rFonts w:eastAsia="Times New Roman" w:cstheme="minorHAnsi"/>
          <w:b/>
          <w:bCs/>
          <w:sz w:val="24"/>
          <w:szCs w:val="24"/>
        </w:rPr>
        <w:t>BERIKAN PENJELASAN DARI HASIL PERHITUNGAN</w:t>
      </w:r>
    </w:p>
    <w:p w14:paraId="27745F87" w14:textId="77777777" w:rsidR="0083172C" w:rsidRDefault="0083172C" w:rsidP="0083172C">
      <w:pPr>
        <w:pStyle w:val="ListParagraph"/>
        <w:numPr>
          <w:ilvl w:val="0"/>
          <w:numId w:val="48"/>
        </w:num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Aktivitas</w:t>
      </w:r>
      <w:proofErr w:type="spellEnd"/>
      <w:r>
        <w:rPr>
          <w:rFonts w:eastAsia="Times New Roman" w:cstheme="minorHAnsi"/>
          <w:sz w:val="24"/>
          <w:szCs w:val="24"/>
        </w:rPr>
        <w:t xml:space="preserve"> (3 </w:t>
      </w:r>
      <w:proofErr w:type="spellStart"/>
      <w:r>
        <w:rPr>
          <w:rFonts w:eastAsia="Times New Roman" w:cstheme="minorHAnsi"/>
          <w:sz w:val="24"/>
          <w:szCs w:val="24"/>
        </w:rPr>
        <w:t>Rasio</w:t>
      </w:r>
      <w:proofErr w:type="spellEnd"/>
      <w:r>
        <w:rPr>
          <w:rFonts w:eastAsia="Times New Roman" w:cstheme="minorHAnsi"/>
          <w:sz w:val="24"/>
          <w:szCs w:val="24"/>
        </w:rPr>
        <w:t xml:space="preserve">), dan                          </w:t>
      </w:r>
      <w:r w:rsidRPr="00791CC8">
        <w:rPr>
          <w:rFonts w:eastAsia="Times New Roman" w:cstheme="minorHAnsi"/>
          <w:b/>
          <w:bCs/>
          <w:sz w:val="24"/>
          <w:szCs w:val="24"/>
        </w:rPr>
        <w:t>YANG DIDAPATKAN</w:t>
      </w:r>
    </w:p>
    <w:p w14:paraId="6D307768" w14:textId="77777777" w:rsidR="0083172C" w:rsidRPr="00A57BA8" w:rsidRDefault="0083172C" w:rsidP="00A57BA8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2EAB2" w14:textId="2FE50D60" w:rsidR="00841656" w:rsidRDefault="00841656" w:rsidP="00866AB8">
      <w:pPr>
        <w:spacing w:line="276" w:lineRule="auto"/>
        <w:ind w:left="450" w:right="180" w:hanging="450"/>
        <w:jc w:val="both"/>
      </w:pPr>
    </w:p>
    <w:p w14:paraId="013EED8D" w14:textId="77777777" w:rsidR="00C6164B" w:rsidRDefault="00C6164B" w:rsidP="00866AB8">
      <w:pPr>
        <w:spacing w:line="276" w:lineRule="auto"/>
        <w:ind w:left="450" w:right="180" w:hanging="450"/>
        <w:jc w:val="both"/>
      </w:pPr>
    </w:p>
    <w:p w14:paraId="37FF473F" w14:textId="24DC1D5B" w:rsidR="00910FC4" w:rsidRDefault="00910FC4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EEC0D" w14:textId="739266D7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80482E" w14:textId="1E5DF324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456B2C" w14:textId="232D2837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C866C" w14:textId="5C6D98CD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BD9D2" w14:textId="573035F6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31520" w14:textId="789E6901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5E158" w14:textId="77777777" w:rsidR="0083172C" w:rsidRDefault="0083172C" w:rsidP="00D11D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10FC4" w:rsidRPr="002A6AC6" w14:paraId="3A053441" w14:textId="77777777" w:rsidTr="00001298">
        <w:tc>
          <w:tcPr>
            <w:tcW w:w="1236" w:type="dxa"/>
            <w:shd w:val="clear" w:color="auto" w:fill="DEEAF6" w:themeFill="accent5" w:themeFillTint="33"/>
            <w:vAlign w:val="center"/>
          </w:tcPr>
          <w:p w14:paraId="2DD5ACBB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A1E01E5" wp14:editId="4C3BA507">
                  <wp:extent cx="641404" cy="600075"/>
                  <wp:effectExtent l="0" t="0" r="6350" b="0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79504943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8178C8C" w14:textId="77777777" w:rsidR="00910FC4" w:rsidRPr="002A6AC6" w:rsidRDefault="00910FC4" w:rsidP="00001298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A779E6A" w14:textId="77777777" w:rsidR="00910FC4" w:rsidRPr="002A6AC6" w:rsidRDefault="00910FC4" w:rsidP="00001298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910FC4" w:rsidRPr="002A6AC6" w14:paraId="7F5C159E" w14:textId="77777777" w:rsidTr="00001298">
        <w:tc>
          <w:tcPr>
            <w:tcW w:w="9350" w:type="dxa"/>
            <w:gridSpan w:val="7"/>
            <w:shd w:val="clear" w:color="auto" w:fill="auto"/>
            <w:vAlign w:val="center"/>
          </w:tcPr>
          <w:p w14:paraId="74B28318" w14:textId="77777777" w:rsidR="00910FC4" w:rsidRPr="002A6AC6" w:rsidRDefault="00910FC4" w:rsidP="00001298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10FC4" w:rsidRPr="002A6AC6" w14:paraId="624F73E8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AB64FCE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0F2039A0" w14:textId="2E1D8489" w:rsidR="00910FC4" w:rsidRPr="002A6AC6" w:rsidRDefault="009746AD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A</w:t>
            </w:r>
            <w:r w:rsidR="009748FF">
              <w:rPr>
                <w:rFonts w:eastAsia="Times New Roman" w:cstheme="minorHAnsi"/>
                <w:b/>
              </w:rPr>
              <w:t>NALISA LAPORAN KEUANGAN</w:t>
            </w:r>
          </w:p>
        </w:tc>
      </w:tr>
      <w:tr w:rsidR="00910FC4" w:rsidRPr="002A6AC6" w14:paraId="1C05D347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D1E81BF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6643688" w14:textId="5105C548" w:rsidR="00910FC4" w:rsidRPr="002A6AC6" w:rsidRDefault="009748FF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9748FF">
              <w:rPr>
                <w:rFonts w:eastAsia="Times New Roman" w:cstheme="minorHAnsi"/>
                <w:b/>
              </w:rPr>
              <w:t>AK 31045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3D8CD773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F321AA9" w14:textId="013BC433" w:rsidR="00910FC4" w:rsidRPr="002A6AC6" w:rsidRDefault="009748FF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035B4F7" w14:textId="77777777" w:rsidR="00910FC4" w:rsidRPr="002A6AC6" w:rsidRDefault="00910FC4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76C2CF7" w14:textId="3D724546" w:rsidR="00910FC4" w:rsidRPr="002A6AC6" w:rsidRDefault="009746AD" w:rsidP="00001298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V</w:t>
            </w:r>
          </w:p>
        </w:tc>
      </w:tr>
      <w:tr w:rsidR="00910FC4" w:rsidRPr="002A6AC6" w14:paraId="0A903A6C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6871293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6E06BB1" w14:textId="765B68DC" w:rsidR="00910FC4" w:rsidRPr="002A6AC6" w:rsidRDefault="009746AD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8,9,10,11,12,13, dan 14</w:t>
            </w:r>
          </w:p>
        </w:tc>
      </w:tr>
      <w:tr w:rsidR="00910FC4" w:rsidRPr="002A6AC6" w14:paraId="263FABED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C4C50A2" w14:textId="77777777" w:rsidR="00910FC4" w:rsidRPr="002A6AC6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6BE1BDC" w14:textId="77777777" w:rsidR="00910FC4" w:rsidRDefault="00910FC4" w:rsidP="0000129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</w:p>
        </w:tc>
      </w:tr>
    </w:tbl>
    <w:tbl>
      <w:tblPr>
        <w:tblStyle w:val="TableGrid23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FC4" w:rsidRPr="00513DC1" w14:paraId="447C96E7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46BBE9E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BENTUK TUGAS</w:t>
            </w:r>
          </w:p>
        </w:tc>
      </w:tr>
      <w:tr w:rsidR="00910FC4" w:rsidRPr="00513DC1" w14:paraId="32E3D6AA" w14:textId="77777777" w:rsidTr="00001298">
        <w:tc>
          <w:tcPr>
            <w:tcW w:w="9350" w:type="dxa"/>
            <w:shd w:val="clear" w:color="auto" w:fill="auto"/>
            <w:vAlign w:val="center"/>
          </w:tcPr>
          <w:p w14:paraId="7AB5FE25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essai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problem solving </w:t>
            </w:r>
          </w:p>
        </w:tc>
      </w:tr>
      <w:tr w:rsidR="00910FC4" w:rsidRPr="00513DC1" w14:paraId="7C096ED6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9AF1019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TUJUAN TUGAS</w:t>
            </w:r>
          </w:p>
        </w:tc>
      </w:tr>
      <w:tr w:rsidR="00910FC4" w:rsidRPr="00513DC1" w14:paraId="177CD79C" w14:textId="77777777" w:rsidTr="00001298">
        <w:tc>
          <w:tcPr>
            <w:tcW w:w="9350" w:type="dxa"/>
            <w:shd w:val="clear" w:color="auto" w:fill="auto"/>
            <w:vAlign w:val="center"/>
          </w:tcPr>
          <w:p w14:paraId="10EE0D31" w14:textId="0993D528" w:rsidR="00910FC4" w:rsidRPr="00AE40C0" w:rsidRDefault="00910FC4" w:rsidP="00C6164B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</w:t>
            </w:r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Impas</w:t>
            </w:r>
            <w:proofErr w:type="spellEnd"/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Kebangkrutan</w:t>
            </w:r>
            <w:proofErr w:type="spellEnd"/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Kinerja Balanced Scorecard</w:t>
            </w:r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910FC4" w:rsidRPr="00513DC1" w14:paraId="5AA2CB69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B68481A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 TUGAS</w:t>
            </w:r>
          </w:p>
        </w:tc>
      </w:tr>
      <w:tr w:rsidR="00910FC4" w:rsidRPr="00513DC1" w14:paraId="02A22ADE" w14:textId="77777777" w:rsidTr="00001298">
        <w:tc>
          <w:tcPr>
            <w:tcW w:w="9350" w:type="dxa"/>
            <w:shd w:val="clear" w:color="auto" w:fill="auto"/>
            <w:vAlign w:val="center"/>
          </w:tcPr>
          <w:p w14:paraId="32625D4D" w14:textId="51AD7AA0" w:rsidR="00910FC4" w:rsidRPr="00513DC1" w:rsidRDefault="00910FC4" w:rsidP="00001298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problem solving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Impas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Kebangkrutan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Kinerja Balanced Scorecard,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:,</w:t>
            </w:r>
            <w:proofErr w:type="gram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910FC4" w:rsidRPr="00513DC1" w14:paraId="6E488B07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533C99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 PENGERJAAN TUGAS</w:t>
            </w:r>
          </w:p>
        </w:tc>
      </w:tr>
      <w:tr w:rsidR="00910FC4" w:rsidRPr="00513DC1" w14:paraId="19EF7AD8" w14:textId="77777777" w:rsidTr="00001298">
        <w:tc>
          <w:tcPr>
            <w:tcW w:w="9350" w:type="dxa"/>
            <w:shd w:val="clear" w:color="auto" w:fill="auto"/>
            <w:vAlign w:val="center"/>
          </w:tcPr>
          <w:p w14:paraId="700A8D64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FDF2D49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openbook</w:t>
            </w:r>
            <w:proofErr w:type="spellEnd"/>
          </w:p>
          <w:p w14:paraId="0FD94262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dikumpulkan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jam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  <w:p w14:paraId="1CD45C8E" w14:textId="77777777" w:rsidR="00910FC4" w:rsidRPr="00513DC1" w:rsidRDefault="00910FC4" w:rsidP="00910FC4">
            <w:pPr>
              <w:numPr>
                <w:ilvl w:val="0"/>
                <w:numId w:val="40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dikerjakan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tulis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tangan</w:t>
            </w:r>
            <w:proofErr w:type="spellEnd"/>
          </w:p>
        </w:tc>
      </w:tr>
      <w:tr w:rsidR="00910FC4" w:rsidRPr="00513DC1" w14:paraId="5F707B92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3488058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BENTUK DAN FORMAT LUARAN</w:t>
            </w:r>
          </w:p>
        </w:tc>
      </w:tr>
      <w:tr w:rsidR="00910FC4" w:rsidRPr="00513DC1" w14:paraId="5F1CFC2C" w14:textId="77777777" w:rsidTr="00001298">
        <w:tc>
          <w:tcPr>
            <w:tcW w:w="9350" w:type="dxa"/>
            <w:shd w:val="clear" w:color="auto" w:fill="auto"/>
            <w:vAlign w:val="center"/>
          </w:tcPr>
          <w:p w14:paraId="79417471" w14:textId="785DC988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teori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13D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Impas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Kebangkrutan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Kinerja Balanced Scorecard,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:,</w:t>
            </w:r>
            <w:proofErr w:type="gram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910FC4" w:rsidRPr="00513DC1" w14:paraId="70AA2174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6031E30" w14:textId="77777777" w:rsidR="00910FC4" w:rsidRPr="00513DC1" w:rsidRDefault="00910FC4" w:rsidP="00001298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3DC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INDIKATOR, KRITERIA DAN BOBOT PENILAIAN</w:t>
            </w:r>
          </w:p>
        </w:tc>
      </w:tr>
      <w:tr w:rsidR="00910FC4" w:rsidRPr="00513DC1" w14:paraId="181F8771" w14:textId="77777777" w:rsidTr="00001298">
        <w:tc>
          <w:tcPr>
            <w:tcW w:w="9350" w:type="dxa"/>
            <w:shd w:val="clear" w:color="auto" w:fill="auto"/>
            <w:vAlign w:val="center"/>
          </w:tcPr>
          <w:p w14:paraId="49D24F75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6EC12E0" w14:textId="77777777" w:rsidR="00C6164B" w:rsidRDefault="00910FC4" w:rsidP="00C6164B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>Ketepatan</w:t>
            </w:r>
            <w:proofErr w:type="spellEnd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40C0" w:rsidRPr="00C6164B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="00AE40C0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Profitabilitas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Pasar,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Impas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Prediksi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Kebangkrutan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Pengukuran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Kinerja Balanced Scorecard,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:,</w:t>
            </w:r>
            <w:proofErr w:type="gram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64B" w:rsidRPr="00C6164B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  <w:p w14:paraId="24C09005" w14:textId="15E75672" w:rsidR="00910FC4" w:rsidRPr="00C6164B" w:rsidRDefault="00910FC4" w:rsidP="00C6164B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C6164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A61D73A" w14:textId="77777777" w:rsidR="00910FC4" w:rsidRPr="00513DC1" w:rsidRDefault="00910FC4" w:rsidP="00910FC4">
            <w:pPr>
              <w:numPr>
                <w:ilvl w:val="0"/>
                <w:numId w:val="25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8A8384" w14:textId="77777777" w:rsidR="00910FC4" w:rsidRPr="00513DC1" w:rsidRDefault="00910FC4" w:rsidP="00910FC4">
            <w:pPr>
              <w:numPr>
                <w:ilvl w:val="0"/>
                <w:numId w:val="25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E448AD" w14:textId="77777777" w:rsidR="00910FC4" w:rsidRPr="00513DC1" w:rsidRDefault="00910FC4" w:rsidP="00910FC4">
            <w:pPr>
              <w:numPr>
                <w:ilvl w:val="0"/>
                <w:numId w:val="25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Kecepatan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  <w:p w14:paraId="52C4FA00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7B43B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78A1A4B" w14:textId="77777777" w:rsidR="00910FC4" w:rsidRPr="00513DC1" w:rsidRDefault="00910FC4" w:rsidP="00001298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10-100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tertinggi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100 dan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terendah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13DC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</w:p>
        </w:tc>
      </w:tr>
    </w:tbl>
    <w:p w14:paraId="4775FD80" w14:textId="212C2048" w:rsidR="009746AD" w:rsidRPr="00AE40C0" w:rsidRDefault="00513DC1" w:rsidP="00974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3DC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6AF53124" w14:textId="73BEBFAE" w:rsidR="00513DC1" w:rsidRDefault="00513DC1" w:rsidP="009746AD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5C39C" w14:textId="77777777" w:rsidR="0083172C" w:rsidRDefault="0083172C" w:rsidP="008317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TEORI :</w:t>
      </w:r>
    </w:p>
    <w:p w14:paraId="1DAE26CB" w14:textId="77777777" w:rsidR="0083172C" w:rsidRDefault="0083172C" w:rsidP="0083172C">
      <w:pPr>
        <w:pStyle w:val="ListParagraph"/>
        <w:numPr>
          <w:ilvl w:val="0"/>
          <w:numId w:val="49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Jelaskan mengapa perusahaan perlu melakukan analisis terhadap laporan keuangannya?</w:t>
      </w:r>
    </w:p>
    <w:p w14:paraId="3D12FB89" w14:textId="77777777" w:rsidR="0083172C" w:rsidRDefault="0083172C" w:rsidP="0083172C">
      <w:pPr>
        <w:pStyle w:val="ListParagraph"/>
        <w:numPr>
          <w:ilvl w:val="0"/>
          <w:numId w:val="49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Analisis apa saja yang perlu dilakukan perusahaan terhadap laporan keuangannya?</w:t>
      </w:r>
    </w:p>
    <w:p w14:paraId="1C487CAE" w14:textId="77777777" w:rsidR="0083172C" w:rsidRDefault="0083172C" w:rsidP="0083172C">
      <w:pPr>
        <w:pStyle w:val="ListParagraph"/>
        <w:numPr>
          <w:ilvl w:val="0"/>
          <w:numId w:val="49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Apa manfaat/kegunaan dari Analisis Perubahan Pendapatan/Laba kotor bagi perusahaan?</w:t>
      </w:r>
    </w:p>
    <w:p w14:paraId="23E3E4BF" w14:textId="77777777" w:rsidR="0083172C" w:rsidRDefault="0083172C" w:rsidP="0083172C">
      <w:pPr>
        <w:pStyle w:val="ListParagraph"/>
        <w:numPr>
          <w:ilvl w:val="0"/>
          <w:numId w:val="49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Sebut dan jelaskan perbedaan dari Analisis Kebangkrutan yang Saudara ketahui?</w:t>
      </w:r>
    </w:p>
    <w:p w14:paraId="78CB3C70" w14:textId="77777777" w:rsidR="0083172C" w:rsidRDefault="0083172C" w:rsidP="0083172C">
      <w:pPr>
        <w:pStyle w:val="ListParagraph"/>
        <w:numPr>
          <w:ilvl w:val="0"/>
          <w:numId w:val="49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sz w:val="24"/>
          <w:szCs w:val="24"/>
          <w:lang w:val="fi-FI"/>
        </w:rPr>
        <w:t>Jelaskan apa yang dimaksud dengan Modal Kerja serta bagaimana langkah langkah dalam menganalisis Sumber dan Penggunaan Modal Kerja?</w:t>
      </w:r>
    </w:p>
    <w:p w14:paraId="27DA98B7" w14:textId="77777777" w:rsidR="0083172C" w:rsidRDefault="0083172C" w:rsidP="008317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08215A0F" w14:textId="77777777" w:rsidR="0083172C" w:rsidRDefault="0083172C" w:rsidP="008317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DA6B6E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HITUNGAN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 xml:space="preserve"> :</w:t>
      </w:r>
    </w:p>
    <w:p w14:paraId="0288A00F" w14:textId="77777777" w:rsidR="0083172C" w:rsidRDefault="0083172C" w:rsidP="008317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4E71122D" w14:textId="77777777" w:rsidR="0083172C" w:rsidRPr="00ED2E5F" w:rsidRDefault="0083172C" w:rsidP="008317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ED2E5F">
        <w:rPr>
          <w:rFonts w:ascii="Times New Roman" w:eastAsia="Times New Roman" w:hAnsi="Times New Roman" w:cs="Times New Roman"/>
          <w:sz w:val="24"/>
          <w:szCs w:val="24"/>
          <w:lang w:val="fi-FI"/>
        </w:rPr>
        <w:t>Dengan menggunakan LAPORAN KEUANGAN yang telah didownload pada laman IDX, lakukan analisis :</w:t>
      </w:r>
    </w:p>
    <w:p w14:paraId="62D32110" w14:textId="77777777" w:rsidR="0083172C" w:rsidRPr="00ED2E5F" w:rsidRDefault="0083172C" w:rsidP="0083172C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ID"/>
        </w:rPr>
      </w:pPr>
      <w:proofErr w:type="spellStart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>Kebangkrutan</w:t>
      </w:r>
      <w:proofErr w:type="spellEnd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ALTMAN Z-Score </w:t>
      </w:r>
      <w:proofErr w:type="spellStart"/>
      <w:r w:rsidRPr="00ED2E5F">
        <w:rPr>
          <w:rFonts w:ascii="Times New Roman" w:eastAsia="Times New Roman" w:hAnsi="Times New Roman" w:cs="Times New Roman"/>
          <w:sz w:val="24"/>
          <w:szCs w:val="24"/>
          <w:lang w:val="en-ID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8A8560D" w14:textId="77777777" w:rsidR="0083172C" w:rsidRPr="00466249" w:rsidRDefault="0083172C" w:rsidP="0083172C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4CFA187F" w14:textId="77777777" w:rsidR="0083172C" w:rsidRPr="00466249" w:rsidRDefault="0083172C" w:rsidP="0083172C">
      <w:pPr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val="fi-FI"/>
        </w:rPr>
      </w:pPr>
      <w:r w:rsidRPr="00466249">
        <w:rPr>
          <w:rFonts w:eastAsia="Times New Roman" w:cstheme="minorHAnsi"/>
          <w:b/>
          <w:bCs/>
          <w:sz w:val="24"/>
          <w:szCs w:val="24"/>
          <w:lang w:val="fi-FI"/>
        </w:rPr>
        <w:t xml:space="preserve">SERTAKAN LAPORAN KEUANGAN </w:t>
      </w:r>
      <w:r>
        <w:rPr>
          <w:rFonts w:eastAsia="Times New Roman" w:cstheme="minorHAnsi"/>
          <w:b/>
          <w:bCs/>
          <w:sz w:val="24"/>
          <w:szCs w:val="24"/>
          <w:lang w:val="fi-FI"/>
        </w:rPr>
        <w:t xml:space="preserve">IDX </w:t>
      </w:r>
      <w:r w:rsidRPr="00466249">
        <w:rPr>
          <w:rFonts w:eastAsia="Times New Roman" w:cstheme="minorHAnsi"/>
          <w:b/>
          <w:bCs/>
          <w:sz w:val="24"/>
          <w:szCs w:val="24"/>
          <w:lang w:val="fi-FI"/>
        </w:rPr>
        <w:t>PADA S</w:t>
      </w:r>
      <w:r>
        <w:rPr>
          <w:rFonts w:eastAsia="Times New Roman" w:cstheme="minorHAnsi"/>
          <w:b/>
          <w:bCs/>
          <w:sz w:val="24"/>
          <w:szCs w:val="24"/>
          <w:lang w:val="fi-FI"/>
        </w:rPr>
        <w:t>AAT MENGIRIM JAWABAN</w:t>
      </w:r>
    </w:p>
    <w:p w14:paraId="77CC68A0" w14:textId="77777777" w:rsidR="0083172C" w:rsidRPr="009746AD" w:rsidRDefault="0083172C" w:rsidP="009746AD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3172C" w:rsidRPr="00974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03"/>
    <w:multiLevelType w:val="hybridMultilevel"/>
    <w:tmpl w:val="4CD043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2141"/>
    <w:multiLevelType w:val="hybridMultilevel"/>
    <w:tmpl w:val="ED78A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1A8F"/>
    <w:multiLevelType w:val="hybridMultilevel"/>
    <w:tmpl w:val="4BFC66D6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4F1564"/>
    <w:multiLevelType w:val="hybridMultilevel"/>
    <w:tmpl w:val="9C8C2600"/>
    <w:lvl w:ilvl="0" w:tplc="0FE295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CE3"/>
    <w:multiLevelType w:val="hybridMultilevel"/>
    <w:tmpl w:val="56349932"/>
    <w:lvl w:ilvl="0" w:tplc="EE9A14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A7A82"/>
    <w:multiLevelType w:val="hybridMultilevel"/>
    <w:tmpl w:val="8DE649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9DF"/>
    <w:multiLevelType w:val="hybridMultilevel"/>
    <w:tmpl w:val="3C5AD0FA"/>
    <w:lvl w:ilvl="0" w:tplc="92C64A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953"/>
    <w:multiLevelType w:val="hybridMultilevel"/>
    <w:tmpl w:val="9D4855F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F7CE4"/>
    <w:multiLevelType w:val="hybridMultilevel"/>
    <w:tmpl w:val="ACBC1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52E4B"/>
    <w:multiLevelType w:val="hybridMultilevel"/>
    <w:tmpl w:val="6094A6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15109"/>
    <w:multiLevelType w:val="hybridMultilevel"/>
    <w:tmpl w:val="84A2A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DF12F3"/>
    <w:multiLevelType w:val="hybridMultilevel"/>
    <w:tmpl w:val="ED1AB57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75333"/>
    <w:multiLevelType w:val="hybridMultilevel"/>
    <w:tmpl w:val="1AC42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C5036"/>
    <w:multiLevelType w:val="hybridMultilevel"/>
    <w:tmpl w:val="DA8CC0CA"/>
    <w:lvl w:ilvl="0" w:tplc="9DE014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83742B"/>
    <w:multiLevelType w:val="hybridMultilevel"/>
    <w:tmpl w:val="EE920D2A"/>
    <w:lvl w:ilvl="0" w:tplc="02B64B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F452E"/>
    <w:multiLevelType w:val="multilevel"/>
    <w:tmpl w:val="93CEE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 w15:restartNumberingAfterBreak="0">
    <w:nsid w:val="2E0F351F"/>
    <w:multiLevelType w:val="hybridMultilevel"/>
    <w:tmpl w:val="E1006194"/>
    <w:lvl w:ilvl="0" w:tplc="048E0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286AAE"/>
    <w:multiLevelType w:val="hybridMultilevel"/>
    <w:tmpl w:val="CA04A568"/>
    <w:lvl w:ilvl="0" w:tplc="52E0D4F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B32E4"/>
    <w:multiLevelType w:val="hybridMultilevel"/>
    <w:tmpl w:val="EE920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70098"/>
    <w:multiLevelType w:val="hybridMultilevel"/>
    <w:tmpl w:val="727A1830"/>
    <w:lvl w:ilvl="0" w:tplc="47CCD8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313F4"/>
    <w:multiLevelType w:val="hybridMultilevel"/>
    <w:tmpl w:val="53AC3E52"/>
    <w:lvl w:ilvl="0" w:tplc="1CD2E8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C3B97"/>
    <w:multiLevelType w:val="multilevel"/>
    <w:tmpl w:val="9AAA16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22" w15:restartNumberingAfterBreak="0">
    <w:nsid w:val="3A7E272C"/>
    <w:multiLevelType w:val="hybridMultilevel"/>
    <w:tmpl w:val="F9CE2116"/>
    <w:lvl w:ilvl="0" w:tplc="DAC438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E6BF1"/>
    <w:multiLevelType w:val="hybridMultilevel"/>
    <w:tmpl w:val="735401A0"/>
    <w:lvl w:ilvl="0" w:tplc="CEB464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B18BB"/>
    <w:multiLevelType w:val="hybridMultilevel"/>
    <w:tmpl w:val="0256E30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EF041B"/>
    <w:multiLevelType w:val="hybridMultilevel"/>
    <w:tmpl w:val="80B0762A"/>
    <w:lvl w:ilvl="0" w:tplc="BCFA58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9779E"/>
    <w:multiLevelType w:val="hybridMultilevel"/>
    <w:tmpl w:val="A7701EC2"/>
    <w:lvl w:ilvl="0" w:tplc="AC5CB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BC6B91"/>
    <w:multiLevelType w:val="hybridMultilevel"/>
    <w:tmpl w:val="EB6E8CDE"/>
    <w:lvl w:ilvl="0" w:tplc="A62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E30106"/>
    <w:multiLevelType w:val="hybridMultilevel"/>
    <w:tmpl w:val="023C2F0A"/>
    <w:lvl w:ilvl="0" w:tplc="3E6061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1C0217"/>
    <w:multiLevelType w:val="hybridMultilevel"/>
    <w:tmpl w:val="43269F86"/>
    <w:lvl w:ilvl="0" w:tplc="AA0872D4">
      <w:start w:val="1"/>
      <w:numFmt w:val="decimal"/>
      <w:lvlText w:val="%1."/>
      <w:lvlJc w:val="left"/>
      <w:pPr>
        <w:tabs>
          <w:tab w:val="num" w:pos="1644"/>
        </w:tabs>
        <w:ind w:left="1644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9726106"/>
    <w:multiLevelType w:val="multilevel"/>
    <w:tmpl w:val="39FE29B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31" w15:restartNumberingAfterBreak="0">
    <w:nsid w:val="4F095932"/>
    <w:multiLevelType w:val="hybridMultilevel"/>
    <w:tmpl w:val="6FD828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B50755"/>
    <w:multiLevelType w:val="hybridMultilevel"/>
    <w:tmpl w:val="62B66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22342C"/>
    <w:multiLevelType w:val="hybridMultilevel"/>
    <w:tmpl w:val="540A9FA2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A640C8"/>
    <w:multiLevelType w:val="hybridMultilevel"/>
    <w:tmpl w:val="9924726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439D0"/>
    <w:multiLevelType w:val="hybridMultilevel"/>
    <w:tmpl w:val="1AC42CD8"/>
    <w:lvl w:ilvl="0" w:tplc="E2AC85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4A42DA"/>
    <w:multiLevelType w:val="hybridMultilevel"/>
    <w:tmpl w:val="E0802F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875413"/>
    <w:multiLevelType w:val="multilevel"/>
    <w:tmpl w:val="426CA056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vertAlign w:val="baseline"/>
      </w:rPr>
    </w:lvl>
    <w:lvl w:ilvl="2">
      <w:start w:val="1"/>
      <w:numFmt w:val="lowerLetter"/>
      <w:lvlText w:val="%3."/>
      <w:lvlJc w:val="left"/>
      <w:pPr>
        <w:ind w:left="198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8" w15:restartNumberingAfterBreak="0">
    <w:nsid w:val="55944404"/>
    <w:multiLevelType w:val="hybridMultilevel"/>
    <w:tmpl w:val="6FD828F0"/>
    <w:lvl w:ilvl="0" w:tplc="209A1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5E21280"/>
    <w:multiLevelType w:val="hybridMultilevel"/>
    <w:tmpl w:val="ED1AB57A"/>
    <w:lvl w:ilvl="0" w:tplc="62ACF8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28740B"/>
    <w:multiLevelType w:val="hybridMultilevel"/>
    <w:tmpl w:val="6094A6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764271"/>
    <w:multiLevelType w:val="multilevel"/>
    <w:tmpl w:val="9AAA16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42" w15:restartNumberingAfterBreak="0">
    <w:nsid w:val="5E5F32AA"/>
    <w:multiLevelType w:val="hybridMultilevel"/>
    <w:tmpl w:val="18F03534"/>
    <w:lvl w:ilvl="0" w:tplc="E09C67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00D2AFD"/>
    <w:multiLevelType w:val="hybridMultilevel"/>
    <w:tmpl w:val="EB20A91C"/>
    <w:lvl w:ilvl="0" w:tplc="E084C2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5243B7"/>
    <w:multiLevelType w:val="hybridMultilevel"/>
    <w:tmpl w:val="25441FB6"/>
    <w:lvl w:ilvl="0" w:tplc="5C3E1E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022C1"/>
    <w:multiLevelType w:val="hybridMultilevel"/>
    <w:tmpl w:val="ED78A1A6"/>
    <w:lvl w:ilvl="0" w:tplc="DB7E13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1B27A3"/>
    <w:multiLevelType w:val="hybridMultilevel"/>
    <w:tmpl w:val="9E6286E6"/>
    <w:lvl w:ilvl="0" w:tplc="C6C06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52C0927"/>
    <w:multiLevelType w:val="hybridMultilevel"/>
    <w:tmpl w:val="7F9E3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A5C13C2"/>
    <w:multiLevelType w:val="hybridMultilevel"/>
    <w:tmpl w:val="554466D6"/>
    <w:lvl w:ilvl="0" w:tplc="8E9456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C6654B"/>
    <w:multiLevelType w:val="hybridMultilevel"/>
    <w:tmpl w:val="06FA0B0E"/>
    <w:lvl w:ilvl="0" w:tplc="E07A5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1089632">
    <w:abstractNumId w:val="27"/>
  </w:num>
  <w:num w:numId="2" w16cid:durableId="1874540487">
    <w:abstractNumId w:val="28"/>
  </w:num>
  <w:num w:numId="3" w16cid:durableId="516694274">
    <w:abstractNumId w:val="34"/>
  </w:num>
  <w:num w:numId="4" w16cid:durableId="241066038">
    <w:abstractNumId w:val="6"/>
  </w:num>
  <w:num w:numId="5" w16cid:durableId="343938622">
    <w:abstractNumId w:val="7"/>
  </w:num>
  <w:num w:numId="6" w16cid:durableId="987440884">
    <w:abstractNumId w:val="3"/>
  </w:num>
  <w:num w:numId="7" w16cid:durableId="315259276">
    <w:abstractNumId w:val="23"/>
  </w:num>
  <w:num w:numId="8" w16cid:durableId="280961260">
    <w:abstractNumId w:val="19"/>
  </w:num>
  <w:num w:numId="9" w16cid:durableId="944964399">
    <w:abstractNumId w:val="25"/>
  </w:num>
  <w:num w:numId="10" w16cid:durableId="837500200">
    <w:abstractNumId w:val="35"/>
  </w:num>
  <w:num w:numId="11" w16cid:durableId="1885484657">
    <w:abstractNumId w:val="39"/>
  </w:num>
  <w:num w:numId="12" w16cid:durableId="1332833486">
    <w:abstractNumId w:val="45"/>
  </w:num>
  <w:num w:numId="13" w16cid:durableId="1408724635">
    <w:abstractNumId w:val="15"/>
  </w:num>
  <w:num w:numId="14" w16cid:durableId="181824447">
    <w:abstractNumId w:val="37"/>
  </w:num>
  <w:num w:numId="15" w16cid:durableId="1390421116">
    <w:abstractNumId w:val="48"/>
  </w:num>
  <w:num w:numId="16" w16cid:durableId="1107625067">
    <w:abstractNumId w:val="13"/>
  </w:num>
  <w:num w:numId="17" w16cid:durableId="1001354320">
    <w:abstractNumId w:val="44"/>
  </w:num>
  <w:num w:numId="18" w16cid:durableId="288979886">
    <w:abstractNumId w:val="4"/>
  </w:num>
  <w:num w:numId="19" w16cid:durableId="1530336091">
    <w:abstractNumId w:val="20"/>
  </w:num>
  <w:num w:numId="20" w16cid:durableId="1205101922">
    <w:abstractNumId w:val="17"/>
  </w:num>
  <w:num w:numId="21" w16cid:durableId="1814326995">
    <w:abstractNumId w:val="43"/>
  </w:num>
  <w:num w:numId="22" w16cid:durableId="883326502">
    <w:abstractNumId w:val="30"/>
  </w:num>
  <w:num w:numId="23" w16cid:durableId="1133211999">
    <w:abstractNumId w:val="14"/>
  </w:num>
  <w:num w:numId="24" w16cid:durableId="151794079">
    <w:abstractNumId w:val="41"/>
  </w:num>
  <w:num w:numId="25" w16cid:durableId="1702246685">
    <w:abstractNumId w:val="22"/>
  </w:num>
  <w:num w:numId="26" w16cid:durableId="1399013544">
    <w:abstractNumId w:val="38"/>
  </w:num>
  <w:num w:numId="27" w16cid:durableId="820654086">
    <w:abstractNumId w:val="2"/>
  </w:num>
  <w:num w:numId="28" w16cid:durableId="1568762012">
    <w:abstractNumId w:val="46"/>
  </w:num>
  <w:num w:numId="29" w16cid:durableId="474221616">
    <w:abstractNumId w:val="31"/>
  </w:num>
  <w:num w:numId="30" w16cid:durableId="1622765800">
    <w:abstractNumId w:val="49"/>
  </w:num>
  <w:num w:numId="31" w16cid:durableId="441220423">
    <w:abstractNumId w:val="16"/>
  </w:num>
  <w:num w:numId="32" w16cid:durableId="552692646">
    <w:abstractNumId w:val="12"/>
  </w:num>
  <w:num w:numId="33" w16cid:durableId="580025449">
    <w:abstractNumId w:val="11"/>
  </w:num>
  <w:num w:numId="34" w16cid:durableId="2071535134">
    <w:abstractNumId w:val="1"/>
  </w:num>
  <w:num w:numId="35" w16cid:durableId="1009141130">
    <w:abstractNumId w:val="40"/>
  </w:num>
  <w:num w:numId="36" w16cid:durableId="290746533">
    <w:abstractNumId w:val="47"/>
  </w:num>
  <w:num w:numId="37" w16cid:durableId="522524539">
    <w:abstractNumId w:val="8"/>
  </w:num>
  <w:num w:numId="38" w16cid:durableId="130828086">
    <w:abstractNumId w:val="42"/>
  </w:num>
  <w:num w:numId="39" w16cid:durableId="943343938">
    <w:abstractNumId w:val="5"/>
  </w:num>
  <w:num w:numId="40" w16cid:durableId="84806256">
    <w:abstractNumId w:val="18"/>
  </w:num>
  <w:num w:numId="41" w16cid:durableId="1565066619">
    <w:abstractNumId w:val="21"/>
  </w:num>
  <w:num w:numId="42" w16cid:durableId="1765297095">
    <w:abstractNumId w:val="33"/>
  </w:num>
  <w:num w:numId="43" w16cid:durableId="1716848761">
    <w:abstractNumId w:val="9"/>
  </w:num>
  <w:num w:numId="44" w16cid:durableId="361639653">
    <w:abstractNumId w:val="32"/>
  </w:num>
  <w:num w:numId="45" w16cid:durableId="1452361470">
    <w:abstractNumId w:val="10"/>
  </w:num>
  <w:num w:numId="46" w16cid:durableId="120804620">
    <w:abstractNumId w:val="29"/>
  </w:num>
  <w:num w:numId="47" w16cid:durableId="979386609">
    <w:abstractNumId w:val="0"/>
  </w:num>
  <w:num w:numId="48" w16cid:durableId="657537473">
    <w:abstractNumId w:val="26"/>
  </w:num>
  <w:num w:numId="49" w16cid:durableId="2122532556">
    <w:abstractNumId w:val="36"/>
  </w:num>
  <w:num w:numId="50" w16cid:durableId="13728058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21D02"/>
    <w:rsid w:val="000405D8"/>
    <w:rsid w:val="00041EC9"/>
    <w:rsid w:val="00074EC4"/>
    <w:rsid w:val="000A1F03"/>
    <w:rsid w:val="001E0893"/>
    <w:rsid w:val="001F31E4"/>
    <w:rsid w:val="00216B93"/>
    <w:rsid w:val="002A6AC6"/>
    <w:rsid w:val="002E082F"/>
    <w:rsid w:val="00371620"/>
    <w:rsid w:val="003D1F4D"/>
    <w:rsid w:val="003E556A"/>
    <w:rsid w:val="004843FD"/>
    <w:rsid w:val="004B6BE5"/>
    <w:rsid w:val="004E4581"/>
    <w:rsid w:val="00501073"/>
    <w:rsid w:val="00511B47"/>
    <w:rsid w:val="00513DC1"/>
    <w:rsid w:val="005A115A"/>
    <w:rsid w:val="006C6543"/>
    <w:rsid w:val="00706741"/>
    <w:rsid w:val="00736B6B"/>
    <w:rsid w:val="007475E7"/>
    <w:rsid w:val="007E4E5A"/>
    <w:rsid w:val="008023E0"/>
    <w:rsid w:val="008071CA"/>
    <w:rsid w:val="0083172C"/>
    <w:rsid w:val="00841656"/>
    <w:rsid w:val="00854AB0"/>
    <w:rsid w:val="00866AB8"/>
    <w:rsid w:val="00875565"/>
    <w:rsid w:val="00877CAB"/>
    <w:rsid w:val="008A05BF"/>
    <w:rsid w:val="008A2B27"/>
    <w:rsid w:val="00904F9F"/>
    <w:rsid w:val="00910FC4"/>
    <w:rsid w:val="009617C4"/>
    <w:rsid w:val="00965DEC"/>
    <w:rsid w:val="00967AAC"/>
    <w:rsid w:val="009746AD"/>
    <w:rsid w:val="009748FF"/>
    <w:rsid w:val="00A474C8"/>
    <w:rsid w:val="00A57BA8"/>
    <w:rsid w:val="00A63BB9"/>
    <w:rsid w:val="00A73F06"/>
    <w:rsid w:val="00AE40C0"/>
    <w:rsid w:val="00BF1434"/>
    <w:rsid w:val="00C6164B"/>
    <w:rsid w:val="00CF19CD"/>
    <w:rsid w:val="00D11DC4"/>
    <w:rsid w:val="00D75E27"/>
    <w:rsid w:val="00E33ACC"/>
    <w:rsid w:val="00F17086"/>
    <w:rsid w:val="00F22711"/>
    <w:rsid w:val="00F4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8C11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3FD"/>
    <w:pPr>
      <w:ind w:left="720"/>
      <w:contextualSpacing/>
    </w:pPr>
  </w:style>
  <w:style w:type="paragraph" w:customStyle="1" w:styleId="Default">
    <w:name w:val="Default"/>
    <w:rsid w:val="004843FD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4581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231">
    <w:name w:val="Table Grid231"/>
    <w:basedOn w:val="TableNormal"/>
    <w:next w:val="TableGrid"/>
    <w:uiPriority w:val="39"/>
    <w:rsid w:val="0091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7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dx.c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Riani Tanjung</cp:lastModifiedBy>
  <cp:revision>3</cp:revision>
  <dcterms:created xsi:type="dcterms:W3CDTF">2022-05-11T16:33:00Z</dcterms:created>
  <dcterms:modified xsi:type="dcterms:W3CDTF">2022-05-12T02:21:00Z</dcterms:modified>
</cp:coreProperties>
</file>