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874" w:type="dxa"/>
        <w:jc w:val="center"/>
        <w:tblLook w:val="04A0" w:firstRow="1" w:lastRow="0" w:firstColumn="1" w:lastColumn="0" w:noHBand="0" w:noVBand="1"/>
      </w:tblPr>
      <w:tblGrid>
        <w:gridCol w:w="13874"/>
      </w:tblGrid>
      <w:tr w:rsidR="00C62DB1" w:rsidRPr="00551197" w:rsidTr="00624878">
        <w:trPr>
          <w:trHeight w:val="308"/>
          <w:jc w:val="center"/>
        </w:trPr>
        <w:tc>
          <w:tcPr>
            <w:tcW w:w="1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DB1" w:rsidRPr="00551197" w:rsidRDefault="00C62DB1" w:rsidP="009C3CB3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32"/>
                <w:szCs w:val="32"/>
              </w:rPr>
            </w:pPr>
            <w:r w:rsidRPr="00551197">
              <w:rPr>
                <w:rFonts w:asciiTheme="majorHAnsi" w:hAnsiTheme="majorHAnsi"/>
                <w:b/>
                <w:bCs/>
                <w:color w:val="000000"/>
                <w:sz w:val="32"/>
                <w:szCs w:val="32"/>
              </w:rPr>
              <w:t>RENCANA PEMBELAJARAN SEMESTER (RPS)</w:t>
            </w:r>
          </w:p>
        </w:tc>
      </w:tr>
      <w:tr w:rsidR="00C62DB1" w:rsidRPr="00551197" w:rsidTr="00624878">
        <w:trPr>
          <w:trHeight w:val="308"/>
          <w:jc w:val="center"/>
        </w:trPr>
        <w:tc>
          <w:tcPr>
            <w:tcW w:w="1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DB1" w:rsidRPr="00551197" w:rsidRDefault="00C62DB1" w:rsidP="00624878">
            <w:pPr>
              <w:jc w:val="center"/>
              <w:rPr>
                <w:rFonts w:asciiTheme="majorHAnsi" w:hAnsiTheme="majorHAnsi"/>
                <w:b/>
                <w:bCs/>
                <w:color w:val="000000"/>
              </w:rPr>
            </w:pPr>
          </w:p>
        </w:tc>
      </w:tr>
      <w:tr w:rsidR="00C62DB1" w:rsidRPr="00551197" w:rsidTr="00624878">
        <w:trPr>
          <w:trHeight w:val="308"/>
          <w:jc w:val="center"/>
        </w:trPr>
        <w:tc>
          <w:tcPr>
            <w:tcW w:w="1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2DB1" w:rsidRPr="00551197" w:rsidRDefault="00C62DB1" w:rsidP="00624878">
            <w:pPr>
              <w:jc w:val="center"/>
              <w:rPr>
                <w:rFonts w:asciiTheme="majorHAnsi" w:hAnsiTheme="majorHAnsi"/>
                <w:b/>
                <w:bCs/>
                <w:color w:val="000000"/>
              </w:rPr>
            </w:pPr>
          </w:p>
        </w:tc>
      </w:tr>
    </w:tbl>
    <w:p w:rsidR="00C62DB1" w:rsidRPr="00551197" w:rsidRDefault="00C62DB1" w:rsidP="00C62DB1">
      <w:pPr>
        <w:tabs>
          <w:tab w:val="left" w:pos="3240"/>
          <w:tab w:val="left" w:pos="8102"/>
        </w:tabs>
        <w:rPr>
          <w:rFonts w:asciiTheme="majorHAnsi" w:hAnsiTheme="majorHAnsi"/>
        </w:rPr>
      </w:pPr>
      <w:proofErr w:type="spellStart"/>
      <w:r w:rsidRPr="00551197">
        <w:rPr>
          <w:rFonts w:asciiTheme="majorHAnsi" w:hAnsiTheme="majorHAnsi"/>
        </w:rPr>
        <w:t>Dosen</w:t>
      </w:r>
      <w:proofErr w:type="spellEnd"/>
      <w:r w:rsidRPr="00551197">
        <w:rPr>
          <w:rFonts w:asciiTheme="majorHAnsi" w:hAnsiTheme="majorHAnsi"/>
        </w:rPr>
        <w:t xml:space="preserve"> </w:t>
      </w:r>
      <w:proofErr w:type="spellStart"/>
      <w:r w:rsidRPr="00551197">
        <w:rPr>
          <w:rFonts w:asciiTheme="majorHAnsi" w:hAnsiTheme="majorHAnsi"/>
        </w:rPr>
        <w:t>Pengampu</w:t>
      </w:r>
      <w:proofErr w:type="spellEnd"/>
      <w:r w:rsidRPr="00551197">
        <w:rPr>
          <w:rFonts w:asciiTheme="majorHAnsi" w:hAnsiTheme="majorHAnsi"/>
        </w:rPr>
        <w:t xml:space="preserve">             </w:t>
      </w:r>
      <w:proofErr w:type="gramStart"/>
      <w:r w:rsidRPr="00551197">
        <w:rPr>
          <w:rFonts w:asciiTheme="majorHAnsi" w:hAnsiTheme="majorHAnsi"/>
        </w:rPr>
        <w:tab/>
        <w:t>:</w:t>
      </w:r>
      <w:r>
        <w:rPr>
          <w:rFonts w:asciiTheme="majorHAnsi" w:hAnsiTheme="majorHAnsi"/>
          <w:lang w:val="id-ID"/>
        </w:rPr>
        <w:t>Dodi</w:t>
      </w:r>
      <w:proofErr w:type="gramEnd"/>
      <w:r>
        <w:rPr>
          <w:rFonts w:asciiTheme="majorHAnsi" w:hAnsiTheme="majorHAnsi"/>
          <w:lang w:val="id-ID"/>
        </w:rPr>
        <w:t xml:space="preserve"> Permadi</w:t>
      </w:r>
      <w:r w:rsidRPr="00551197">
        <w:rPr>
          <w:rFonts w:asciiTheme="majorHAnsi" w:hAnsiTheme="majorHAnsi"/>
        </w:rPr>
        <w:tab/>
      </w:r>
    </w:p>
    <w:p w:rsidR="00C62DB1" w:rsidRPr="00C62DB1" w:rsidRDefault="00C62DB1" w:rsidP="00C62DB1">
      <w:pPr>
        <w:tabs>
          <w:tab w:val="left" w:pos="2835"/>
          <w:tab w:val="left" w:pos="3261"/>
        </w:tabs>
        <w:spacing w:before="120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t>Judul</w:t>
      </w:r>
      <w:proofErr w:type="spellEnd"/>
      <w:r>
        <w:rPr>
          <w:rFonts w:asciiTheme="majorHAnsi" w:hAnsiTheme="majorHAnsi"/>
        </w:rPr>
        <w:t xml:space="preserve"> Mata </w:t>
      </w:r>
      <w:proofErr w:type="spellStart"/>
      <w:r>
        <w:rPr>
          <w:rFonts w:asciiTheme="majorHAnsi" w:hAnsiTheme="majorHAnsi"/>
        </w:rPr>
        <w:t>Kuliah</w:t>
      </w:r>
      <w:proofErr w:type="spellEnd"/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ab/>
        <w:t>:</w:t>
      </w:r>
      <w:r>
        <w:rPr>
          <w:rFonts w:asciiTheme="majorHAnsi" w:hAnsiTheme="majorHAnsi"/>
          <w:lang w:val="id-ID"/>
        </w:rPr>
        <w:t>SAP</w:t>
      </w:r>
      <w:proofErr w:type="gramEnd"/>
      <w:r>
        <w:rPr>
          <w:rFonts w:asciiTheme="majorHAnsi" w:hAnsiTheme="majorHAnsi"/>
          <w:lang w:val="id-ID"/>
        </w:rPr>
        <w:t xml:space="preserve"> (SIM Logistik)</w:t>
      </w:r>
    </w:p>
    <w:p w:rsidR="00C62DB1" w:rsidRPr="00551197" w:rsidRDefault="00C62DB1" w:rsidP="00C62DB1">
      <w:pPr>
        <w:tabs>
          <w:tab w:val="left" w:pos="2835"/>
          <w:tab w:val="left" w:pos="3261"/>
        </w:tabs>
        <w:spacing w:before="120"/>
        <w:rPr>
          <w:rFonts w:asciiTheme="majorHAnsi" w:hAnsiTheme="majorHAnsi"/>
        </w:rPr>
      </w:pPr>
      <w:proofErr w:type="spellStart"/>
      <w:r w:rsidRPr="00551197">
        <w:rPr>
          <w:rFonts w:asciiTheme="majorHAnsi" w:hAnsiTheme="majorHAnsi"/>
        </w:rPr>
        <w:t>Bobot</w:t>
      </w:r>
      <w:proofErr w:type="spellEnd"/>
      <w:r w:rsidRPr="00551197">
        <w:rPr>
          <w:rFonts w:asciiTheme="majorHAnsi" w:hAnsiTheme="majorHAnsi"/>
        </w:rPr>
        <w:tab/>
      </w:r>
      <w:r w:rsidRPr="00551197">
        <w:rPr>
          <w:rFonts w:asciiTheme="majorHAnsi" w:hAnsiTheme="majorHAnsi"/>
        </w:rPr>
        <w:tab/>
        <w:t>:</w:t>
      </w:r>
      <w:r>
        <w:rPr>
          <w:rFonts w:asciiTheme="majorHAnsi" w:hAnsiTheme="majorHAnsi"/>
          <w:lang w:val="id-ID"/>
        </w:rPr>
        <w:t>3</w:t>
      </w:r>
      <w:r w:rsidRPr="00551197">
        <w:rPr>
          <w:rFonts w:asciiTheme="majorHAnsi" w:hAnsiTheme="majorHAnsi"/>
        </w:rPr>
        <w:t xml:space="preserve">     </w:t>
      </w:r>
      <w:proofErr w:type="spellStart"/>
      <w:r w:rsidRPr="00551197">
        <w:rPr>
          <w:rFonts w:asciiTheme="majorHAnsi" w:hAnsiTheme="majorHAnsi"/>
        </w:rPr>
        <w:t>sks</w:t>
      </w:r>
      <w:proofErr w:type="spellEnd"/>
    </w:p>
    <w:p w:rsidR="00C62DB1" w:rsidRPr="009C3CB3" w:rsidRDefault="00C62DB1" w:rsidP="00C62DB1">
      <w:pPr>
        <w:tabs>
          <w:tab w:val="left" w:pos="2835"/>
          <w:tab w:val="left" w:pos="3261"/>
        </w:tabs>
        <w:spacing w:before="120"/>
        <w:rPr>
          <w:rFonts w:asciiTheme="majorHAnsi" w:hAnsiTheme="majorHAnsi"/>
        </w:rPr>
      </w:pPr>
      <w:r w:rsidRPr="00551197">
        <w:rPr>
          <w:rFonts w:asciiTheme="majorHAnsi" w:hAnsiTheme="majorHAnsi"/>
        </w:rPr>
        <w:t xml:space="preserve">Program </w:t>
      </w:r>
      <w:proofErr w:type="spellStart"/>
      <w:r w:rsidRPr="00551197">
        <w:rPr>
          <w:rFonts w:asciiTheme="majorHAnsi" w:hAnsiTheme="majorHAnsi"/>
        </w:rPr>
        <w:t>Studi</w:t>
      </w:r>
      <w:proofErr w:type="spellEnd"/>
      <w:r w:rsidRPr="00551197">
        <w:rPr>
          <w:rFonts w:asciiTheme="majorHAnsi" w:hAnsiTheme="majorHAnsi"/>
        </w:rPr>
        <w:tab/>
      </w:r>
      <w:r w:rsidR="00A10EA0">
        <w:rPr>
          <w:rFonts w:asciiTheme="majorHAnsi" w:hAnsiTheme="majorHAnsi"/>
          <w:lang w:val="id-ID"/>
        </w:rPr>
        <w:tab/>
        <w:t>: Diploma 4</w:t>
      </w:r>
      <w:r w:rsidR="009C3CB3">
        <w:rPr>
          <w:rFonts w:asciiTheme="majorHAnsi" w:hAnsiTheme="majorHAnsi"/>
        </w:rPr>
        <w:t xml:space="preserve"> E-Commerce Logistik</w:t>
      </w:r>
      <w:bookmarkStart w:id="0" w:name="_GoBack"/>
      <w:bookmarkEnd w:id="0"/>
    </w:p>
    <w:p w:rsidR="00C62DB1" w:rsidRPr="00C62DB1" w:rsidRDefault="00C62DB1" w:rsidP="00C62DB1">
      <w:pPr>
        <w:tabs>
          <w:tab w:val="left" w:pos="2835"/>
          <w:tab w:val="left" w:pos="3261"/>
        </w:tabs>
        <w:spacing w:before="120"/>
        <w:ind w:left="3261" w:hanging="3261"/>
        <w:jc w:val="both"/>
        <w:rPr>
          <w:rFonts w:asciiTheme="majorHAnsi" w:hAnsiTheme="majorHAnsi" w:cs="Arial"/>
          <w:szCs w:val="22"/>
          <w:lang w:val="id-ID"/>
        </w:rPr>
      </w:pPr>
      <w:proofErr w:type="spellStart"/>
      <w:r w:rsidRPr="00551197">
        <w:rPr>
          <w:rFonts w:asciiTheme="majorHAnsi" w:hAnsiTheme="majorHAnsi" w:cs="Arial"/>
          <w:szCs w:val="22"/>
        </w:rPr>
        <w:t>Deskripsi</w:t>
      </w:r>
      <w:proofErr w:type="spellEnd"/>
      <w:r w:rsidRPr="00551197">
        <w:rPr>
          <w:rFonts w:asciiTheme="majorHAnsi" w:hAnsiTheme="majorHAnsi" w:cs="Arial"/>
          <w:szCs w:val="22"/>
        </w:rPr>
        <w:t xml:space="preserve"> </w:t>
      </w:r>
      <w:proofErr w:type="spellStart"/>
      <w:r w:rsidRPr="00551197">
        <w:rPr>
          <w:rFonts w:asciiTheme="majorHAnsi" w:hAnsiTheme="majorHAnsi" w:cs="Arial"/>
          <w:szCs w:val="22"/>
        </w:rPr>
        <w:t>singkat</w:t>
      </w:r>
      <w:proofErr w:type="spellEnd"/>
      <w:r w:rsidRPr="00551197">
        <w:rPr>
          <w:rFonts w:asciiTheme="majorHAnsi" w:hAnsiTheme="majorHAnsi"/>
        </w:rPr>
        <w:t xml:space="preserve"> </w:t>
      </w:r>
      <w:r w:rsidRPr="00551197">
        <w:rPr>
          <w:rFonts w:asciiTheme="majorHAnsi" w:hAnsiTheme="majorHAnsi"/>
        </w:rPr>
        <w:tab/>
      </w:r>
      <w:r w:rsidRPr="00551197">
        <w:rPr>
          <w:rFonts w:asciiTheme="majorHAnsi" w:hAnsiTheme="majorHAnsi"/>
        </w:rPr>
        <w:tab/>
        <w:t>:</w:t>
      </w:r>
      <w:r w:rsidRPr="00551197">
        <w:rPr>
          <w:rFonts w:asciiTheme="majorHAnsi" w:hAnsiTheme="majorHAnsi" w:cs="Arial"/>
          <w:szCs w:val="22"/>
        </w:rPr>
        <w:t xml:space="preserve"> </w:t>
      </w:r>
      <w:r>
        <w:rPr>
          <w:rFonts w:asciiTheme="majorHAnsi" w:hAnsiTheme="majorHAnsi" w:cs="Arial"/>
          <w:szCs w:val="22"/>
          <w:lang w:val="id-ID"/>
        </w:rPr>
        <w:t>Mata Kuliah SAP Fundamental adalah mata kuliah yang mengenalkan mahasiswa dengan aplikasi dari ERP. Dalam hal ini mahasiswa diperkenalkan dengan sistem aplikasi yang mengintergrasikan sistem fungsi-fungsi perusahaan seperti logistik (sales order, procurement dan production), financial (financial accounting dan management accounting), Human Resources, data base SAP dan teknologi dalam aplikasi SAP</w:t>
      </w:r>
    </w:p>
    <w:p w:rsidR="00C62DB1" w:rsidRDefault="00C62DB1" w:rsidP="00C62DB1">
      <w:pPr>
        <w:tabs>
          <w:tab w:val="left" w:pos="900"/>
        </w:tabs>
        <w:ind w:left="3261" w:hanging="3261"/>
        <w:jc w:val="both"/>
        <w:rPr>
          <w:rFonts w:asciiTheme="majorHAnsi" w:hAnsiTheme="majorHAnsi" w:cs="Arial"/>
          <w:lang w:val="id-ID"/>
        </w:rPr>
      </w:pPr>
      <w:proofErr w:type="spellStart"/>
      <w:r w:rsidRPr="00551197">
        <w:rPr>
          <w:rFonts w:asciiTheme="majorHAnsi" w:hAnsiTheme="majorHAnsi" w:cs="Arial"/>
        </w:rPr>
        <w:t>Tujuan</w:t>
      </w:r>
      <w:proofErr w:type="spellEnd"/>
      <w:r w:rsidRPr="00551197">
        <w:rPr>
          <w:rFonts w:asciiTheme="majorHAnsi" w:hAnsiTheme="majorHAnsi" w:cs="Arial"/>
        </w:rPr>
        <w:t xml:space="preserve"> </w:t>
      </w:r>
      <w:proofErr w:type="spellStart"/>
      <w:r w:rsidRPr="00551197">
        <w:rPr>
          <w:rFonts w:asciiTheme="majorHAnsi" w:hAnsiTheme="majorHAnsi" w:cs="Arial"/>
        </w:rPr>
        <w:t>Instruksional</w:t>
      </w:r>
      <w:proofErr w:type="spellEnd"/>
      <w:r w:rsidRPr="00551197">
        <w:rPr>
          <w:rFonts w:asciiTheme="majorHAnsi" w:hAnsiTheme="majorHAnsi" w:cs="Arial"/>
        </w:rPr>
        <w:t xml:space="preserve"> </w:t>
      </w:r>
      <w:proofErr w:type="spellStart"/>
      <w:r w:rsidRPr="00551197">
        <w:rPr>
          <w:rFonts w:asciiTheme="majorHAnsi" w:hAnsiTheme="majorHAnsi" w:cs="Arial"/>
        </w:rPr>
        <w:t>umum</w:t>
      </w:r>
      <w:proofErr w:type="spellEnd"/>
      <w:r w:rsidRPr="00551197">
        <w:rPr>
          <w:rFonts w:asciiTheme="majorHAnsi" w:hAnsiTheme="majorHAnsi" w:cs="Arial"/>
        </w:rPr>
        <w:tab/>
        <w:t>:</w:t>
      </w:r>
      <w:r>
        <w:rPr>
          <w:rFonts w:asciiTheme="majorHAnsi" w:hAnsiTheme="majorHAnsi" w:cs="Arial"/>
          <w:lang w:val="id-ID"/>
        </w:rPr>
        <w:t xml:space="preserve"> 1. Mahasiswa memahami proses dan latar belakang integrasi sistem dalam ERP melalui aplikasi SAP</w:t>
      </w:r>
    </w:p>
    <w:p w:rsidR="00C62DB1" w:rsidRDefault="00C62DB1" w:rsidP="00C62DB1">
      <w:pPr>
        <w:tabs>
          <w:tab w:val="left" w:pos="900"/>
        </w:tabs>
        <w:ind w:left="3261" w:hanging="3261"/>
        <w:jc w:val="both"/>
        <w:rPr>
          <w:rFonts w:asciiTheme="majorHAnsi" w:hAnsiTheme="majorHAnsi" w:cs="Arial"/>
          <w:lang w:val="id-ID"/>
        </w:rPr>
      </w:pPr>
      <w:r>
        <w:rPr>
          <w:rFonts w:asciiTheme="majorHAnsi" w:hAnsiTheme="majorHAnsi" w:cs="Arial"/>
          <w:lang w:val="id-ID"/>
        </w:rPr>
        <w:tab/>
      </w:r>
      <w:r>
        <w:rPr>
          <w:rFonts w:asciiTheme="majorHAnsi" w:hAnsiTheme="majorHAnsi" w:cs="Arial"/>
          <w:lang w:val="id-ID"/>
        </w:rPr>
        <w:tab/>
        <w:t xml:space="preserve">  2. Mahasiswa mengerti mengenai feature (menu), proses dalam sistem SAP</w:t>
      </w:r>
    </w:p>
    <w:p w:rsidR="00C62DB1" w:rsidRDefault="00C62DB1" w:rsidP="00C62DB1">
      <w:pPr>
        <w:tabs>
          <w:tab w:val="left" w:pos="900"/>
        </w:tabs>
        <w:ind w:left="3261" w:hanging="3261"/>
        <w:jc w:val="both"/>
        <w:rPr>
          <w:rFonts w:asciiTheme="majorHAnsi" w:hAnsiTheme="majorHAnsi" w:cs="Arial"/>
          <w:lang w:val="id-ID"/>
        </w:rPr>
      </w:pPr>
      <w:r>
        <w:rPr>
          <w:rFonts w:asciiTheme="majorHAnsi" w:hAnsiTheme="majorHAnsi" w:cs="Arial"/>
          <w:lang w:val="id-ID"/>
        </w:rPr>
        <w:tab/>
      </w:r>
      <w:r>
        <w:rPr>
          <w:rFonts w:asciiTheme="majorHAnsi" w:hAnsiTheme="majorHAnsi" w:cs="Arial"/>
          <w:lang w:val="id-ID"/>
        </w:rPr>
        <w:tab/>
        <w:t xml:space="preserve">  3. Mahasiswa mengerti dan memahami struktur logika proses bisnis SAP</w:t>
      </w:r>
    </w:p>
    <w:p w:rsidR="00F75D0D" w:rsidRDefault="00C62DB1" w:rsidP="00C62DB1">
      <w:pPr>
        <w:tabs>
          <w:tab w:val="left" w:pos="900"/>
        </w:tabs>
        <w:ind w:left="3261" w:hanging="3261"/>
        <w:jc w:val="both"/>
        <w:rPr>
          <w:rFonts w:asciiTheme="majorHAnsi" w:hAnsiTheme="majorHAnsi" w:cs="Arial"/>
          <w:lang w:val="id-ID"/>
        </w:rPr>
      </w:pPr>
      <w:r>
        <w:rPr>
          <w:rFonts w:asciiTheme="majorHAnsi" w:hAnsiTheme="majorHAnsi" w:cs="Arial"/>
          <w:lang w:val="id-ID"/>
        </w:rPr>
        <w:tab/>
      </w:r>
      <w:r>
        <w:rPr>
          <w:rFonts w:asciiTheme="majorHAnsi" w:hAnsiTheme="majorHAnsi" w:cs="Arial"/>
          <w:lang w:val="id-ID"/>
        </w:rPr>
        <w:tab/>
        <w:t xml:space="preserve">  4. Mahasiswa memahami dan m</w:t>
      </w:r>
      <w:r w:rsidR="00F75D0D">
        <w:rPr>
          <w:rFonts w:asciiTheme="majorHAnsi" w:hAnsiTheme="majorHAnsi" w:cs="Arial"/>
          <w:lang w:val="id-ID"/>
        </w:rPr>
        <w:t xml:space="preserve">engerti istilah dan pengertian </w:t>
      </w:r>
      <w:r>
        <w:rPr>
          <w:rFonts w:asciiTheme="majorHAnsi" w:hAnsiTheme="majorHAnsi" w:cs="Arial"/>
          <w:lang w:val="id-ID"/>
        </w:rPr>
        <w:t>jenis-jenis transaksi dalam</w:t>
      </w:r>
      <w:r w:rsidR="00F75D0D">
        <w:rPr>
          <w:rFonts w:asciiTheme="majorHAnsi" w:hAnsiTheme="majorHAnsi" w:cs="Arial"/>
          <w:lang w:val="id-ID"/>
        </w:rPr>
        <w:t xml:space="preserve"> sistem SAP</w:t>
      </w:r>
    </w:p>
    <w:p w:rsidR="00C62DB1" w:rsidRPr="00C62DB1" w:rsidRDefault="00F75D0D" w:rsidP="00C62DB1">
      <w:pPr>
        <w:tabs>
          <w:tab w:val="left" w:pos="900"/>
        </w:tabs>
        <w:ind w:left="3261" w:hanging="3261"/>
        <w:jc w:val="both"/>
        <w:rPr>
          <w:rFonts w:asciiTheme="majorHAnsi" w:hAnsiTheme="majorHAnsi" w:cs="Arial"/>
          <w:lang w:val="id-ID"/>
        </w:rPr>
      </w:pPr>
      <w:r>
        <w:rPr>
          <w:rFonts w:asciiTheme="majorHAnsi" w:hAnsiTheme="majorHAnsi" w:cs="Arial"/>
          <w:lang w:val="id-ID"/>
        </w:rPr>
        <w:tab/>
      </w:r>
      <w:r>
        <w:rPr>
          <w:rFonts w:asciiTheme="majorHAnsi" w:hAnsiTheme="majorHAnsi" w:cs="Arial"/>
          <w:lang w:val="id-ID"/>
        </w:rPr>
        <w:tab/>
        <w:t xml:space="preserve">  5. Mahasiswa mampu mengoperasikan aplikasi contoh kasus dalam SAP.</w:t>
      </w:r>
      <w:r w:rsidR="00C62DB1">
        <w:rPr>
          <w:rFonts w:asciiTheme="majorHAnsi" w:hAnsiTheme="majorHAnsi" w:cs="Arial"/>
          <w:lang w:val="id-ID"/>
        </w:rPr>
        <w:t xml:space="preserve">  </w:t>
      </w:r>
    </w:p>
    <w:p w:rsidR="00C62DB1" w:rsidRDefault="00C62DB1" w:rsidP="00C62DB1">
      <w:pPr>
        <w:tabs>
          <w:tab w:val="left" w:pos="900"/>
        </w:tabs>
        <w:jc w:val="both"/>
        <w:rPr>
          <w:rFonts w:ascii="Cambria" w:hAnsi="Cambria" w:cs="Arial"/>
        </w:rPr>
      </w:pPr>
    </w:p>
    <w:p w:rsidR="00C62DB1" w:rsidRDefault="00C62DB1" w:rsidP="00C62DB1">
      <w:pPr>
        <w:tabs>
          <w:tab w:val="left" w:pos="900"/>
        </w:tabs>
        <w:jc w:val="both"/>
        <w:rPr>
          <w:rFonts w:ascii="Cambria" w:hAnsi="Cambria" w:cs="Arial"/>
        </w:rPr>
      </w:pPr>
    </w:p>
    <w:p w:rsidR="00C62DB1" w:rsidRDefault="00C62DB1" w:rsidP="00C62DB1">
      <w:pPr>
        <w:tabs>
          <w:tab w:val="left" w:pos="900"/>
        </w:tabs>
        <w:jc w:val="both"/>
        <w:rPr>
          <w:rFonts w:ascii="Cambria" w:hAnsi="Cambria" w:cs="Arial"/>
        </w:rPr>
      </w:pPr>
    </w:p>
    <w:tbl>
      <w:tblPr>
        <w:tblW w:w="14982" w:type="dxa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1"/>
        <w:gridCol w:w="2081"/>
        <w:gridCol w:w="2700"/>
        <w:gridCol w:w="4500"/>
        <w:gridCol w:w="1620"/>
        <w:gridCol w:w="3420"/>
      </w:tblGrid>
      <w:tr w:rsidR="00C62DB1" w:rsidRPr="00551197" w:rsidTr="00624878">
        <w:trPr>
          <w:trHeight w:val="738"/>
        </w:trPr>
        <w:tc>
          <w:tcPr>
            <w:tcW w:w="66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C62DB1" w:rsidRPr="00551197" w:rsidRDefault="00C62DB1" w:rsidP="00624878">
            <w:pPr>
              <w:pStyle w:val="BodyTextIndent"/>
              <w:spacing w:before="120"/>
              <w:ind w:left="0" w:firstLine="0"/>
              <w:jc w:val="center"/>
              <w:rPr>
                <w:rFonts w:asciiTheme="majorHAnsi" w:hAnsiTheme="majorHAnsi"/>
                <w:b/>
              </w:rPr>
            </w:pPr>
            <w:r w:rsidRPr="00551197">
              <w:rPr>
                <w:rFonts w:asciiTheme="majorHAnsi" w:hAnsiTheme="majorHAnsi"/>
                <w:b/>
              </w:rPr>
              <w:t>No</w:t>
            </w:r>
          </w:p>
        </w:tc>
        <w:tc>
          <w:tcPr>
            <w:tcW w:w="20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C62DB1" w:rsidRPr="00551197" w:rsidRDefault="00C62DB1" w:rsidP="00624878">
            <w:pPr>
              <w:pStyle w:val="BodyTextIndent"/>
              <w:spacing w:before="120"/>
              <w:ind w:left="0" w:firstLine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551197">
              <w:rPr>
                <w:rFonts w:asciiTheme="majorHAnsi" w:hAnsiTheme="majorHAnsi"/>
                <w:b/>
              </w:rPr>
              <w:t>Tujuan</w:t>
            </w:r>
            <w:proofErr w:type="spellEnd"/>
            <w:r w:rsidRPr="00551197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551197">
              <w:rPr>
                <w:rFonts w:asciiTheme="majorHAnsi" w:hAnsiTheme="majorHAnsi"/>
                <w:b/>
              </w:rPr>
              <w:t>Instruksional</w:t>
            </w:r>
            <w:proofErr w:type="spellEnd"/>
            <w:r w:rsidRPr="00551197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551197">
              <w:rPr>
                <w:rFonts w:asciiTheme="majorHAnsi" w:hAnsiTheme="majorHAnsi"/>
                <w:b/>
              </w:rPr>
              <w:t>Khusus</w:t>
            </w:r>
            <w:proofErr w:type="spellEnd"/>
          </w:p>
        </w:tc>
        <w:tc>
          <w:tcPr>
            <w:tcW w:w="27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C62DB1" w:rsidRPr="00551197" w:rsidRDefault="00C62DB1" w:rsidP="00624878">
            <w:pPr>
              <w:pStyle w:val="BodyTextIndent"/>
              <w:spacing w:before="120"/>
              <w:ind w:left="0" w:firstLine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551197">
              <w:rPr>
                <w:rFonts w:asciiTheme="majorHAnsi" w:hAnsiTheme="majorHAnsi"/>
                <w:b/>
              </w:rPr>
              <w:t>Pokok</w:t>
            </w:r>
            <w:proofErr w:type="spellEnd"/>
            <w:r w:rsidRPr="00551197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551197">
              <w:rPr>
                <w:rFonts w:asciiTheme="majorHAnsi" w:hAnsiTheme="majorHAnsi"/>
                <w:b/>
              </w:rPr>
              <w:t>Bahasan</w:t>
            </w:r>
            <w:proofErr w:type="spellEnd"/>
          </w:p>
        </w:tc>
        <w:tc>
          <w:tcPr>
            <w:tcW w:w="45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C62DB1" w:rsidRPr="00551197" w:rsidRDefault="00C62DB1" w:rsidP="00624878">
            <w:pPr>
              <w:pStyle w:val="BodyTextIndent"/>
              <w:spacing w:before="120"/>
              <w:ind w:left="0" w:firstLine="0"/>
              <w:jc w:val="center"/>
              <w:rPr>
                <w:rFonts w:asciiTheme="majorHAnsi" w:hAnsiTheme="majorHAnsi"/>
                <w:b/>
              </w:rPr>
            </w:pPr>
            <w:r w:rsidRPr="00551197">
              <w:rPr>
                <w:rFonts w:asciiTheme="majorHAnsi" w:hAnsiTheme="majorHAnsi"/>
                <w:b/>
              </w:rPr>
              <w:t xml:space="preserve">Sub </w:t>
            </w:r>
            <w:proofErr w:type="spellStart"/>
            <w:r w:rsidRPr="00551197">
              <w:rPr>
                <w:rFonts w:asciiTheme="majorHAnsi" w:hAnsiTheme="majorHAnsi"/>
                <w:b/>
              </w:rPr>
              <w:t>Pokok</w:t>
            </w:r>
            <w:proofErr w:type="spellEnd"/>
            <w:r w:rsidRPr="00551197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551197">
              <w:rPr>
                <w:rFonts w:asciiTheme="majorHAnsi" w:hAnsiTheme="majorHAnsi"/>
                <w:b/>
              </w:rPr>
              <w:t>Bahasan</w:t>
            </w:r>
            <w:proofErr w:type="spellEnd"/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C62DB1" w:rsidRPr="00551197" w:rsidRDefault="00C62DB1" w:rsidP="00624878">
            <w:pPr>
              <w:pStyle w:val="BodyTextIndent"/>
              <w:spacing w:before="120"/>
              <w:ind w:left="0" w:firstLine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551197">
              <w:rPr>
                <w:rFonts w:asciiTheme="majorHAnsi" w:hAnsiTheme="majorHAnsi"/>
                <w:b/>
              </w:rPr>
              <w:t>Estimasi</w:t>
            </w:r>
            <w:proofErr w:type="spellEnd"/>
            <w:r w:rsidRPr="00551197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551197">
              <w:rPr>
                <w:rFonts w:asciiTheme="majorHAnsi" w:hAnsiTheme="majorHAnsi"/>
                <w:b/>
              </w:rPr>
              <w:t>Waktu</w:t>
            </w:r>
            <w:proofErr w:type="spellEnd"/>
          </w:p>
        </w:tc>
        <w:tc>
          <w:tcPr>
            <w:tcW w:w="34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C62DB1" w:rsidRPr="00551197" w:rsidRDefault="00C62DB1" w:rsidP="00624878">
            <w:pPr>
              <w:pStyle w:val="BodyTextIndent"/>
              <w:spacing w:before="120"/>
              <w:ind w:left="0" w:firstLine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551197">
              <w:rPr>
                <w:rFonts w:asciiTheme="majorHAnsi" w:hAnsiTheme="majorHAnsi"/>
                <w:b/>
              </w:rPr>
              <w:t>Daftar</w:t>
            </w:r>
            <w:proofErr w:type="spellEnd"/>
            <w:r w:rsidRPr="00551197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551197">
              <w:rPr>
                <w:rFonts w:asciiTheme="majorHAnsi" w:hAnsiTheme="majorHAnsi"/>
                <w:b/>
              </w:rPr>
              <w:t>Pustaka</w:t>
            </w:r>
            <w:proofErr w:type="spellEnd"/>
          </w:p>
        </w:tc>
      </w:tr>
      <w:tr w:rsidR="00C62DB1" w:rsidRPr="00551197" w:rsidTr="00F75D0D">
        <w:trPr>
          <w:trHeight w:val="951"/>
        </w:trPr>
        <w:tc>
          <w:tcPr>
            <w:tcW w:w="66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C62DB1" w:rsidRPr="00F75D0D" w:rsidRDefault="00F75D0D" w:rsidP="00624878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1</w:t>
            </w:r>
          </w:p>
        </w:tc>
        <w:tc>
          <w:tcPr>
            <w:tcW w:w="20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C62DB1" w:rsidRDefault="00E57929" w:rsidP="00624878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Memahami Milestones dan sejarah SAP</w:t>
            </w:r>
          </w:p>
          <w:p w:rsidR="00E57929" w:rsidRDefault="00E57929" w:rsidP="00624878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Dapat menjelaskan perkembangan program SAP</w:t>
            </w:r>
          </w:p>
          <w:p w:rsidR="00E57929" w:rsidRDefault="00E57929" w:rsidP="00624878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lastRenderedPageBreak/>
              <w:t>Dapat Menjelsakan konsep dan sejarah ERP</w:t>
            </w:r>
          </w:p>
          <w:p w:rsidR="00E57929" w:rsidRPr="00E57929" w:rsidRDefault="00E57929" w:rsidP="00624878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Menjelaskan perbedaan sebuah Solusi dan Component dalam SAP</w:t>
            </w:r>
          </w:p>
        </w:tc>
        <w:tc>
          <w:tcPr>
            <w:tcW w:w="27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C62DB1" w:rsidRDefault="00F75D0D" w:rsidP="00624878">
            <w:pPr>
              <w:jc w:val="both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lastRenderedPageBreak/>
              <w:t>SAP: The Company</w:t>
            </w:r>
          </w:p>
          <w:p w:rsidR="00F75D0D" w:rsidRPr="00F75D0D" w:rsidRDefault="00F75D0D" w:rsidP="00624878">
            <w:pPr>
              <w:jc w:val="both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Produk Overview</w:t>
            </w:r>
          </w:p>
        </w:tc>
        <w:tc>
          <w:tcPr>
            <w:tcW w:w="45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C62DB1" w:rsidRPr="00872CAA" w:rsidRDefault="00872CAA" w:rsidP="00624878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Product Overview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C62DB1" w:rsidRPr="00872CAA" w:rsidRDefault="00872CAA" w:rsidP="00624878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4 jam</w:t>
            </w:r>
          </w:p>
        </w:tc>
        <w:tc>
          <w:tcPr>
            <w:tcW w:w="34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C62DB1" w:rsidRPr="00F75D0D" w:rsidRDefault="00F75D0D" w:rsidP="00624878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Unit 1</w:t>
            </w:r>
          </w:p>
        </w:tc>
      </w:tr>
      <w:tr w:rsidR="00F75D0D" w:rsidRPr="00551197" w:rsidTr="00F75D0D">
        <w:trPr>
          <w:trHeight w:val="951"/>
        </w:trPr>
        <w:tc>
          <w:tcPr>
            <w:tcW w:w="66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75D0D" w:rsidRDefault="00F75D0D" w:rsidP="00624878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lastRenderedPageBreak/>
              <w:t>2</w:t>
            </w:r>
          </w:p>
        </w:tc>
        <w:tc>
          <w:tcPr>
            <w:tcW w:w="20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57929" w:rsidRDefault="00E57929" w:rsidP="00624878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Dapat Membuat dan Memahami:</w:t>
            </w:r>
          </w:p>
          <w:p w:rsidR="00F75D0D" w:rsidRDefault="00E57929" w:rsidP="00E57929">
            <w:pPr>
              <w:pStyle w:val="BodyTextIndent"/>
              <w:numPr>
                <w:ilvl w:val="0"/>
                <w:numId w:val="1"/>
              </w:numPr>
              <w:ind w:left="317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 xml:space="preserve"> Logon Baru dalam sistem SAP</w:t>
            </w:r>
          </w:p>
          <w:p w:rsidR="00E57929" w:rsidRDefault="00E57929" w:rsidP="00E57929">
            <w:pPr>
              <w:pStyle w:val="BodyTextIndent"/>
              <w:numPr>
                <w:ilvl w:val="0"/>
                <w:numId w:val="1"/>
              </w:numPr>
              <w:ind w:left="317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Logon dalam banyak sistem SAP</w:t>
            </w:r>
          </w:p>
          <w:p w:rsidR="00E57929" w:rsidRDefault="00E57929" w:rsidP="00E57929">
            <w:pPr>
              <w:pStyle w:val="BodyTextIndent"/>
              <w:numPr>
                <w:ilvl w:val="0"/>
                <w:numId w:val="1"/>
              </w:numPr>
              <w:ind w:left="317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Multiple session</w:t>
            </w:r>
          </w:p>
          <w:p w:rsidR="00E57929" w:rsidRDefault="00E57929" w:rsidP="00E57929">
            <w:pPr>
              <w:pStyle w:val="BodyTextIndent"/>
              <w:numPr>
                <w:ilvl w:val="0"/>
                <w:numId w:val="1"/>
              </w:numPr>
              <w:ind w:left="317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Interface personal</w:t>
            </w:r>
          </w:p>
          <w:p w:rsidR="00E57929" w:rsidRDefault="00E57929" w:rsidP="00E57929">
            <w:pPr>
              <w:pStyle w:val="BodyTextIndent"/>
              <w:ind w:left="-43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Dapat Menjelaskan layout dasi SAP Easy Access Screen</w:t>
            </w:r>
          </w:p>
          <w:p w:rsidR="00E57929" w:rsidRDefault="00E57929" w:rsidP="00E57929">
            <w:pPr>
              <w:pStyle w:val="BodyTextIndent"/>
              <w:ind w:left="-43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Dapat menggunakan tiga metode navigasi</w:t>
            </w:r>
          </w:p>
          <w:p w:rsidR="00E57929" w:rsidRDefault="00E57929" w:rsidP="00E57929">
            <w:pPr>
              <w:pStyle w:val="BodyTextIndent"/>
              <w:ind w:left="-43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Memahami perbedaan standar menu dan role-based menu</w:t>
            </w:r>
          </w:p>
          <w:p w:rsidR="00E57929" w:rsidRDefault="00E57929" w:rsidP="00E57929">
            <w:pPr>
              <w:pStyle w:val="BodyTextIndent"/>
              <w:ind w:left="-43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Dapat menjelaskan feature favorit dan transaksi</w:t>
            </w:r>
          </w:p>
          <w:p w:rsidR="00E57929" w:rsidRPr="00E57929" w:rsidRDefault="00E57929" w:rsidP="00E57929">
            <w:pPr>
              <w:pStyle w:val="BodyTextIndent"/>
              <w:ind w:left="-43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Memahami fungsi bantuan dalan SAP</w:t>
            </w:r>
          </w:p>
        </w:tc>
        <w:tc>
          <w:tcPr>
            <w:tcW w:w="27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75D0D" w:rsidRDefault="00F75D0D" w:rsidP="00F75D0D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Navigation</w:t>
            </w:r>
          </w:p>
          <w:p w:rsidR="00F75D0D" w:rsidRDefault="00F75D0D" w:rsidP="00F75D0D">
            <w:pPr>
              <w:jc w:val="both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45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72CAA" w:rsidRDefault="00872CAA" w:rsidP="00872CA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Logging On to a SAP System</w:t>
            </w:r>
          </w:p>
          <w:p w:rsidR="00872CAA" w:rsidRDefault="00872CAA" w:rsidP="00872CA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 xml:space="preserve">Navigating in the SAP System </w:t>
            </w:r>
          </w:p>
          <w:p w:rsidR="00F75D0D" w:rsidRPr="00551197" w:rsidRDefault="00872CAA" w:rsidP="00872CAA">
            <w:pPr>
              <w:rPr>
                <w:rFonts w:asciiTheme="majorHAnsi" w:hAnsiTheme="majorHAnsi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Using Help and Personalizing Your User Interface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75D0D" w:rsidRPr="00872CAA" w:rsidRDefault="00872CAA" w:rsidP="00624878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4</w:t>
            </w:r>
          </w:p>
        </w:tc>
        <w:tc>
          <w:tcPr>
            <w:tcW w:w="34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75D0D" w:rsidRPr="00F75D0D" w:rsidRDefault="00F75D0D" w:rsidP="00624878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Unit 2</w:t>
            </w:r>
          </w:p>
        </w:tc>
      </w:tr>
      <w:tr w:rsidR="00F75D0D" w:rsidRPr="00551197" w:rsidTr="00E57929">
        <w:trPr>
          <w:trHeight w:val="951"/>
        </w:trPr>
        <w:tc>
          <w:tcPr>
            <w:tcW w:w="66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75D0D" w:rsidRDefault="00F75D0D" w:rsidP="00624878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3</w:t>
            </w:r>
          </w:p>
        </w:tc>
        <w:tc>
          <w:tcPr>
            <w:tcW w:w="20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75D0D" w:rsidRDefault="00980969" w:rsidP="00624878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Dapat menjelaskan elemen organisasi dalam SAP</w:t>
            </w:r>
          </w:p>
          <w:p w:rsidR="00980969" w:rsidRDefault="00980969" w:rsidP="00624878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Dapat menjeleskan tujuan dari master data</w:t>
            </w:r>
          </w:p>
          <w:p w:rsidR="00980969" w:rsidRDefault="00980969" w:rsidP="00624878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lastRenderedPageBreak/>
              <w:t>Dapat menjelaskan tujuan transaksi</w:t>
            </w:r>
          </w:p>
          <w:p w:rsidR="00980969" w:rsidRPr="00980969" w:rsidRDefault="00980969" w:rsidP="00624878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Dapat menjelaskan kegunaan IDES</w:t>
            </w:r>
          </w:p>
        </w:tc>
        <w:tc>
          <w:tcPr>
            <w:tcW w:w="27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75D0D" w:rsidRDefault="00E57929" w:rsidP="00F75D0D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lastRenderedPageBreak/>
              <w:t>System Wide Concept</w:t>
            </w:r>
          </w:p>
        </w:tc>
        <w:tc>
          <w:tcPr>
            <w:tcW w:w="45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75D0D" w:rsidRPr="00872CAA" w:rsidRDefault="00872CAA" w:rsidP="00624878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System wide concept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75D0D" w:rsidRPr="00872CAA" w:rsidRDefault="00872CAA" w:rsidP="00624878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4</w:t>
            </w:r>
          </w:p>
        </w:tc>
        <w:tc>
          <w:tcPr>
            <w:tcW w:w="34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75D0D" w:rsidRDefault="00E57929" w:rsidP="00624878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Unit 3</w:t>
            </w:r>
          </w:p>
        </w:tc>
      </w:tr>
      <w:tr w:rsidR="00E57929" w:rsidRPr="00551197" w:rsidTr="00980969">
        <w:trPr>
          <w:trHeight w:val="951"/>
        </w:trPr>
        <w:tc>
          <w:tcPr>
            <w:tcW w:w="66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57929" w:rsidRDefault="00E57929" w:rsidP="00624878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lastRenderedPageBreak/>
              <w:t>4</w:t>
            </w:r>
          </w:p>
        </w:tc>
        <w:tc>
          <w:tcPr>
            <w:tcW w:w="20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57929" w:rsidRPr="00980969" w:rsidRDefault="00980969" w:rsidP="00624878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Dapat menjelaskan berbagai proses operasional procuremen dengan proses yang lainnya yaitu sales order</w:t>
            </w:r>
          </w:p>
        </w:tc>
        <w:tc>
          <w:tcPr>
            <w:tcW w:w="27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57929" w:rsidRDefault="00E57929" w:rsidP="00F75D0D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Logistic</w:t>
            </w:r>
            <w:r w:rsidR="00980969"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- Procurement</w:t>
            </w:r>
          </w:p>
          <w:p w:rsidR="00980969" w:rsidRDefault="00980969" w:rsidP="00F75D0D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</w:p>
        </w:tc>
        <w:tc>
          <w:tcPr>
            <w:tcW w:w="45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72CAA" w:rsidRDefault="00872CAA" w:rsidP="00872CA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Process a purchase order for a stock material</w:t>
            </w:r>
          </w:p>
          <w:p w:rsidR="00872CAA" w:rsidRDefault="00872CAA" w:rsidP="00872CA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Process a good receipt by referencing a purchase order</w:t>
            </w:r>
          </w:p>
          <w:p w:rsidR="00E57929" w:rsidRPr="00551197" w:rsidRDefault="00872CAA" w:rsidP="00872CAA">
            <w:pPr>
              <w:rPr>
                <w:rFonts w:asciiTheme="majorHAnsi" w:hAnsiTheme="majorHAnsi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Post an Invoice using logistic invoice verification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57929" w:rsidRPr="00872CAA" w:rsidRDefault="00872CAA" w:rsidP="00624878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4</w:t>
            </w:r>
          </w:p>
        </w:tc>
        <w:tc>
          <w:tcPr>
            <w:tcW w:w="34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57929" w:rsidRDefault="00872CAA" w:rsidP="00624878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Unit 4</w:t>
            </w:r>
          </w:p>
        </w:tc>
      </w:tr>
      <w:tr w:rsidR="00980969" w:rsidRPr="00551197" w:rsidTr="00980969">
        <w:trPr>
          <w:trHeight w:val="951"/>
        </w:trPr>
        <w:tc>
          <w:tcPr>
            <w:tcW w:w="66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80969" w:rsidRDefault="00980969" w:rsidP="00624878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5</w:t>
            </w:r>
          </w:p>
        </w:tc>
        <w:tc>
          <w:tcPr>
            <w:tcW w:w="20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80969" w:rsidRDefault="00980969" w:rsidP="00624878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Dapat menjelaskan mengenai sales order dan pengaturannya</w:t>
            </w:r>
          </w:p>
        </w:tc>
        <w:tc>
          <w:tcPr>
            <w:tcW w:w="27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80969" w:rsidRDefault="00980969" w:rsidP="00F75D0D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Logistic-sales order management</w:t>
            </w:r>
          </w:p>
          <w:p w:rsidR="00980969" w:rsidRDefault="00980969" w:rsidP="00F75D0D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</w:p>
        </w:tc>
        <w:tc>
          <w:tcPr>
            <w:tcW w:w="45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72CAA" w:rsidRDefault="00872CAA" w:rsidP="00872CA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Process a sales order</w:t>
            </w:r>
          </w:p>
          <w:p w:rsidR="00872CAA" w:rsidRDefault="00872CAA" w:rsidP="00872CA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Process a delivery</w:t>
            </w:r>
          </w:p>
          <w:p w:rsidR="00980969" w:rsidRPr="00551197" w:rsidRDefault="00872CAA" w:rsidP="00872CAA">
            <w:pPr>
              <w:rPr>
                <w:rFonts w:asciiTheme="majorHAnsi" w:hAnsiTheme="majorHAnsi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Process a sales order billing document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80969" w:rsidRPr="00872CAA" w:rsidRDefault="00872CAA" w:rsidP="00624878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4</w:t>
            </w:r>
          </w:p>
        </w:tc>
        <w:tc>
          <w:tcPr>
            <w:tcW w:w="34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80969" w:rsidRDefault="00872CAA" w:rsidP="00624878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Unit 4</w:t>
            </w:r>
          </w:p>
        </w:tc>
      </w:tr>
      <w:tr w:rsidR="00980969" w:rsidRPr="00551197" w:rsidTr="00980969">
        <w:trPr>
          <w:trHeight w:val="951"/>
        </w:trPr>
        <w:tc>
          <w:tcPr>
            <w:tcW w:w="66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80969" w:rsidRDefault="00980969" w:rsidP="00624878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6 &amp; 7</w:t>
            </w:r>
          </w:p>
        </w:tc>
        <w:tc>
          <w:tcPr>
            <w:tcW w:w="20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80969" w:rsidRDefault="00980969" w:rsidP="00980969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 xml:space="preserve">Dapat menjelaskan mengenai proses bisnis produksi dalam sistem SAP </w:t>
            </w:r>
          </w:p>
        </w:tc>
        <w:tc>
          <w:tcPr>
            <w:tcW w:w="27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80969" w:rsidRDefault="00980969" w:rsidP="00F75D0D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Logistic-Production</w:t>
            </w:r>
          </w:p>
          <w:p w:rsidR="00980969" w:rsidRDefault="00980969" w:rsidP="00F75D0D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</w:p>
          <w:p w:rsidR="00980969" w:rsidRDefault="00980969" w:rsidP="00F75D0D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</w:p>
        </w:tc>
        <w:tc>
          <w:tcPr>
            <w:tcW w:w="45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72CAA" w:rsidRDefault="00872CAA" w:rsidP="00872CA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Production Planning and manufacturing process</w:t>
            </w:r>
          </w:p>
          <w:p w:rsidR="00980969" w:rsidRPr="00551197" w:rsidRDefault="00872CAA" w:rsidP="00872CAA">
            <w:pPr>
              <w:rPr>
                <w:rFonts w:asciiTheme="majorHAnsi" w:hAnsiTheme="majorHAnsi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Process in Production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80969" w:rsidRPr="00872CAA" w:rsidRDefault="00872CAA" w:rsidP="00624878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8</w:t>
            </w:r>
          </w:p>
        </w:tc>
        <w:tc>
          <w:tcPr>
            <w:tcW w:w="34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80969" w:rsidRDefault="00872CAA" w:rsidP="00624878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Unit 4</w:t>
            </w:r>
          </w:p>
        </w:tc>
      </w:tr>
      <w:tr w:rsidR="00980969" w:rsidRPr="00551197" w:rsidTr="00980969">
        <w:trPr>
          <w:trHeight w:val="951"/>
        </w:trPr>
        <w:tc>
          <w:tcPr>
            <w:tcW w:w="66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80969" w:rsidRDefault="00980969" w:rsidP="00624878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</w:p>
        </w:tc>
        <w:tc>
          <w:tcPr>
            <w:tcW w:w="20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80969" w:rsidRDefault="00980969" w:rsidP="00980969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UTS</w:t>
            </w:r>
          </w:p>
        </w:tc>
        <w:tc>
          <w:tcPr>
            <w:tcW w:w="27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80969" w:rsidRDefault="00980969" w:rsidP="00F75D0D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</w:p>
        </w:tc>
        <w:tc>
          <w:tcPr>
            <w:tcW w:w="45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80969" w:rsidRPr="00551197" w:rsidRDefault="00980969" w:rsidP="00624878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80969" w:rsidRPr="00551197" w:rsidRDefault="00980969" w:rsidP="00624878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80969" w:rsidRDefault="00980969" w:rsidP="00624878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</w:p>
        </w:tc>
      </w:tr>
      <w:tr w:rsidR="00980969" w:rsidRPr="00551197" w:rsidTr="008E458C">
        <w:trPr>
          <w:trHeight w:val="951"/>
        </w:trPr>
        <w:tc>
          <w:tcPr>
            <w:tcW w:w="66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80969" w:rsidRDefault="00980969" w:rsidP="00624878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8</w:t>
            </w:r>
            <w:r w:rsidR="008E458C">
              <w:rPr>
                <w:rFonts w:asciiTheme="majorHAnsi" w:hAnsiTheme="majorHAnsi"/>
                <w:lang w:val="id-ID"/>
              </w:rPr>
              <w:t>,9, &amp; 10</w:t>
            </w:r>
          </w:p>
        </w:tc>
        <w:tc>
          <w:tcPr>
            <w:tcW w:w="20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80969" w:rsidRDefault="008E458C" w:rsidP="00741BB0">
            <w:pPr>
              <w:pStyle w:val="BodyTextIndent"/>
              <w:numPr>
                <w:ilvl w:val="0"/>
                <w:numId w:val="5"/>
              </w:numPr>
              <w:ind w:left="176" w:hanging="219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Dapat Menjelaskan integrasi antara Finacial accounting dan modul SAP lainnya</w:t>
            </w:r>
          </w:p>
          <w:p w:rsidR="008E458C" w:rsidRDefault="008E458C" w:rsidP="00741BB0">
            <w:pPr>
              <w:pStyle w:val="BodyTextIndent"/>
              <w:numPr>
                <w:ilvl w:val="0"/>
                <w:numId w:val="5"/>
              </w:numPr>
              <w:ind w:left="176" w:hanging="219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Menjelaskan tentang chart of account</w:t>
            </w:r>
          </w:p>
          <w:p w:rsidR="008E458C" w:rsidRDefault="008E458C" w:rsidP="00741BB0">
            <w:pPr>
              <w:pStyle w:val="BodyTextIndent"/>
              <w:numPr>
                <w:ilvl w:val="0"/>
                <w:numId w:val="5"/>
              </w:numPr>
              <w:ind w:left="176" w:hanging="219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Dapat menjelaskan proses-proses kunci dalam financial accounting</w:t>
            </w:r>
          </w:p>
          <w:p w:rsidR="008E458C" w:rsidRDefault="008E458C" w:rsidP="00741BB0">
            <w:pPr>
              <w:pStyle w:val="BodyTextIndent"/>
              <w:numPr>
                <w:ilvl w:val="0"/>
                <w:numId w:val="5"/>
              </w:numPr>
              <w:ind w:left="176" w:hanging="219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 xml:space="preserve">Dapat menjelaskan </w:t>
            </w:r>
            <w:r>
              <w:rPr>
                <w:rFonts w:asciiTheme="majorHAnsi" w:hAnsiTheme="majorHAnsi"/>
                <w:lang w:val="id-ID"/>
              </w:rPr>
              <w:lastRenderedPageBreak/>
              <w:t>bagaimana Payment, general ledger, dan blank balace</w:t>
            </w:r>
          </w:p>
          <w:p w:rsidR="008E458C" w:rsidRDefault="008E458C" w:rsidP="00741BB0">
            <w:pPr>
              <w:pStyle w:val="BodyTextIndent"/>
              <w:numPr>
                <w:ilvl w:val="0"/>
                <w:numId w:val="5"/>
              </w:numPr>
              <w:ind w:left="176" w:hanging="219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Dapat menjelaskan elemen organisasi dan master data dalam hubungannya dengan management accounting</w:t>
            </w:r>
          </w:p>
          <w:p w:rsidR="008E458C" w:rsidRDefault="008E458C" w:rsidP="00741BB0">
            <w:pPr>
              <w:pStyle w:val="BodyTextIndent"/>
              <w:numPr>
                <w:ilvl w:val="0"/>
                <w:numId w:val="5"/>
              </w:numPr>
              <w:ind w:left="176" w:hanging="219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Dapat menjelaskan komponen controlling dan enterprise controlling</w:t>
            </w:r>
          </w:p>
        </w:tc>
        <w:tc>
          <w:tcPr>
            <w:tcW w:w="27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E458C" w:rsidRDefault="00872CAA" w:rsidP="00872CA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lastRenderedPageBreak/>
              <w:t>Finacial</w:t>
            </w:r>
          </w:p>
        </w:tc>
        <w:tc>
          <w:tcPr>
            <w:tcW w:w="45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72CAA" w:rsidRDefault="00872CAA" w:rsidP="00872CA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Accounting Foundation</w:t>
            </w:r>
          </w:p>
          <w:p w:rsidR="00872CAA" w:rsidRDefault="00872CAA" w:rsidP="00872CA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Financial Accounting</w:t>
            </w:r>
          </w:p>
          <w:p w:rsidR="00872CAA" w:rsidRDefault="00872CAA" w:rsidP="00872CA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Key processes in financial accounting</w:t>
            </w:r>
          </w:p>
          <w:p w:rsidR="00872CAA" w:rsidRDefault="00872CAA" w:rsidP="00872CA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Payment, General ledger transaction and blank balances.</w:t>
            </w:r>
          </w:p>
          <w:p w:rsidR="00872CAA" w:rsidRDefault="00872CAA" w:rsidP="00872CA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Management Accounting</w:t>
            </w:r>
          </w:p>
          <w:p w:rsidR="00872CAA" w:rsidRDefault="00872CAA" w:rsidP="00872CA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Controlling and enterprise controling</w:t>
            </w:r>
          </w:p>
          <w:p w:rsidR="00872CAA" w:rsidRDefault="00872CAA" w:rsidP="00872CA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Component Controlling and enterprise controlling</w:t>
            </w:r>
          </w:p>
          <w:p w:rsidR="00872CAA" w:rsidRDefault="00872CAA" w:rsidP="00872CA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Integration between controlling and other SAP Aplication component areas</w:t>
            </w:r>
          </w:p>
          <w:p w:rsidR="00872CAA" w:rsidRDefault="00872CAA" w:rsidP="00872CA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Cost center master</w:t>
            </w:r>
          </w:p>
          <w:p w:rsidR="00872CAA" w:rsidRDefault="00872CAA" w:rsidP="00872CA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Cost center report</w:t>
            </w:r>
          </w:p>
          <w:p w:rsidR="00980969" w:rsidRPr="00551197" w:rsidRDefault="00980969" w:rsidP="00624878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80969" w:rsidRPr="00872CAA" w:rsidRDefault="00872CAA" w:rsidP="00624878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lastRenderedPageBreak/>
              <w:t>12</w:t>
            </w:r>
          </w:p>
        </w:tc>
        <w:tc>
          <w:tcPr>
            <w:tcW w:w="34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80969" w:rsidRDefault="00872CAA" w:rsidP="00624878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Unit 5</w:t>
            </w:r>
          </w:p>
        </w:tc>
      </w:tr>
      <w:tr w:rsidR="008E458C" w:rsidRPr="00551197" w:rsidTr="00960950">
        <w:trPr>
          <w:trHeight w:val="951"/>
        </w:trPr>
        <w:tc>
          <w:tcPr>
            <w:tcW w:w="66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E458C" w:rsidRDefault="008E458C" w:rsidP="00624878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lastRenderedPageBreak/>
              <w:t>11</w:t>
            </w:r>
            <w:r w:rsidR="00960950">
              <w:rPr>
                <w:rFonts w:asciiTheme="majorHAnsi" w:hAnsiTheme="majorHAnsi"/>
                <w:lang w:val="id-ID"/>
              </w:rPr>
              <w:t xml:space="preserve"> &amp; 12</w:t>
            </w:r>
          </w:p>
        </w:tc>
        <w:tc>
          <w:tcPr>
            <w:tcW w:w="208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E458C" w:rsidRDefault="008E458C" w:rsidP="00741BB0">
            <w:pPr>
              <w:pStyle w:val="BodyTextIndent"/>
              <w:numPr>
                <w:ilvl w:val="0"/>
                <w:numId w:val="4"/>
              </w:numPr>
              <w:ind w:left="317" w:hanging="283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Dapat menjelaskan mySAP ERP Human Capital Management dan proses-proses kuncinya</w:t>
            </w:r>
          </w:p>
          <w:p w:rsidR="008E458C" w:rsidRDefault="008E458C" w:rsidP="00741BB0">
            <w:pPr>
              <w:pStyle w:val="BodyTextIndent"/>
              <w:numPr>
                <w:ilvl w:val="0"/>
                <w:numId w:val="4"/>
              </w:numPr>
              <w:ind w:left="317" w:hanging="283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Dapat menjelaskan perbedaan SAP HR organizational element dan master data</w:t>
            </w:r>
          </w:p>
          <w:p w:rsidR="008E458C" w:rsidRDefault="00960950" w:rsidP="00741BB0">
            <w:pPr>
              <w:pStyle w:val="BodyTextIndent"/>
              <w:numPr>
                <w:ilvl w:val="0"/>
                <w:numId w:val="4"/>
              </w:numPr>
              <w:ind w:left="317" w:hanging="283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Dapat menjelaskan tencana organisasi dan identifikasi elemen-elemen organisasi</w:t>
            </w:r>
          </w:p>
          <w:p w:rsidR="00960950" w:rsidRDefault="00960950" w:rsidP="00741BB0">
            <w:pPr>
              <w:pStyle w:val="BodyTextIndent"/>
              <w:numPr>
                <w:ilvl w:val="0"/>
                <w:numId w:val="4"/>
              </w:numPr>
              <w:ind w:left="317" w:hanging="283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 xml:space="preserve">Dapat </w:t>
            </w:r>
            <w:r>
              <w:rPr>
                <w:rFonts w:asciiTheme="majorHAnsi" w:hAnsiTheme="majorHAnsi"/>
                <w:lang w:val="id-ID"/>
              </w:rPr>
              <w:lastRenderedPageBreak/>
              <w:t>menjelaskan sistem perekrutan dan Activitas-aktivitas sistem perekrutan</w:t>
            </w:r>
          </w:p>
          <w:p w:rsidR="00960950" w:rsidRDefault="00960950" w:rsidP="00741BB0">
            <w:pPr>
              <w:pStyle w:val="BodyTextIndent"/>
              <w:numPr>
                <w:ilvl w:val="0"/>
                <w:numId w:val="4"/>
              </w:numPr>
              <w:ind w:left="317" w:hanging="283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Dapat memahami sistem pengaturan HR dan payroll</w:t>
            </w:r>
          </w:p>
        </w:tc>
        <w:tc>
          <w:tcPr>
            <w:tcW w:w="27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E458C" w:rsidRDefault="008E458C" w:rsidP="00F75D0D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lastRenderedPageBreak/>
              <w:t>Human Capital Management</w:t>
            </w:r>
          </w:p>
          <w:p w:rsidR="00960950" w:rsidRDefault="00960950" w:rsidP="00872CA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</w:p>
        </w:tc>
        <w:tc>
          <w:tcPr>
            <w:tcW w:w="450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72CAA" w:rsidRDefault="00872CAA" w:rsidP="00872CA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Key Processes in Human Capital management</w:t>
            </w:r>
          </w:p>
          <w:p w:rsidR="00872CAA" w:rsidRDefault="00872CAA" w:rsidP="00872CA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The Organizational Plan</w:t>
            </w:r>
          </w:p>
          <w:p w:rsidR="00872CAA" w:rsidRDefault="00872CAA" w:rsidP="00872CA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Personel Management</w:t>
            </w:r>
          </w:p>
          <w:p w:rsidR="00872CAA" w:rsidRDefault="00872CAA" w:rsidP="00872CA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Personel Development</w:t>
            </w:r>
          </w:p>
          <w:p w:rsidR="00872CAA" w:rsidRDefault="00872CAA" w:rsidP="00872CA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Trainning and event management</w:t>
            </w:r>
          </w:p>
          <w:p w:rsidR="00872CAA" w:rsidRDefault="00872CAA" w:rsidP="00872CA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Time management</w:t>
            </w:r>
          </w:p>
          <w:p w:rsidR="00872CAA" w:rsidRDefault="00872CAA" w:rsidP="00872CA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Appraisals</w:t>
            </w:r>
          </w:p>
          <w:p w:rsidR="00872CAA" w:rsidRDefault="00872CAA" w:rsidP="00872CA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Payroll</w:t>
            </w:r>
          </w:p>
          <w:p w:rsidR="008E458C" w:rsidRPr="00551197" w:rsidRDefault="008E458C" w:rsidP="00624878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E458C" w:rsidRPr="00872CAA" w:rsidRDefault="00872CAA" w:rsidP="00624878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8</w:t>
            </w:r>
          </w:p>
        </w:tc>
        <w:tc>
          <w:tcPr>
            <w:tcW w:w="34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E458C" w:rsidRDefault="00872CAA" w:rsidP="00624878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Unit 6</w:t>
            </w:r>
          </w:p>
        </w:tc>
      </w:tr>
      <w:tr w:rsidR="00960950" w:rsidRPr="00551197" w:rsidTr="00624878">
        <w:trPr>
          <w:trHeight w:val="951"/>
        </w:trPr>
        <w:tc>
          <w:tcPr>
            <w:tcW w:w="66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950" w:rsidRDefault="00960950" w:rsidP="00624878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lastRenderedPageBreak/>
              <w:t>13 &amp; 14</w:t>
            </w:r>
          </w:p>
        </w:tc>
        <w:tc>
          <w:tcPr>
            <w:tcW w:w="208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950" w:rsidRDefault="00960950" w:rsidP="00741BB0">
            <w:pPr>
              <w:pStyle w:val="BodyTextIndent"/>
              <w:numPr>
                <w:ilvl w:val="0"/>
                <w:numId w:val="3"/>
              </w:numPr>
              <w:ind w:left="176" w:hanging="219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Dapat menjelaskan multi-tier client/server concept</w:t>
            </w:r>
          </w:p>
          <w:p w:rsidR="00960950" w:rsidRDefault="00960950" w:rsidP="00741BB0">
            <w:pPr>
              <w:pStyle w:val="BodyTextIndent"/>
              <w:numPr>
                <w:ilvl w:val="0"/>
                <w:numId w:val="3"/>
              </w:numPr>
              <w:ind w:left="176" w:hanging="219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Dapat menjelaskan fungsi client, client/server dan server</w:t>
            </w:r>
          </w:p>
          <w:p w:rsidR="00960950" w:rsidRDefault="00960950" w:rsidP="00741BB0">
            <w:pPr>
              <w:pStyle w:val="BodyTextIndent"/>
              <w:numPr>
                <w:ilvl w:val="0"/>
                <w:numId w:val="3"/>
              </w:numPr>
              <w:ind w:left="176" w:hanging="219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Dapat menjelaskan configurasi sistem hardware</w:t>
            </w:r>
          </w:p>
          <w:p w:rsidR="00960950" w:rsidRDefault="00960950" w:rsidP="00741BB0">
            <w:pPr>
              <w:pStyle w:val="BodyTextIndent"/>
              <w:numPr>
                <w:ilvl w:val="0"/>
                <w:numId w:val="3"/>
              </w:numPr>
              <w:ind w:left="176" w:hanging="219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Dapat menjelaskan feature dalam pengembangan sistem dan sistem quality assurance</w:t>
            </w:r>
          </w:p>
          <w:p w:rsidR="00960950" w:rsidRDefault="00960950" w:rsidP="00741BB0">
            <w:pPr>
              <w:pStyle w:val="BodyTextIndent"/>
              <w:numPr>
                <w:ilvl w:val="0"/>
                <w:numId w:val="3"/>
              </w:numPr>
              <w:ind w:left="176" w:hanging="219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Dapat menjelaskan hubungan antara transaksi bisnis dan sistem aplikasi</w:t>
            </w:r>
          </w:p>
        </w:tc>
        <w:tc>
          <w:tcPr>
            <w:tcW w:w="27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950" w:rsidRDefault="00960950" w:rsidP="00F75D0D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mySAP Technology</w:t>
            </w:r>
          </w:p>
          <w:p w:rsidR="00960950" w:rsidRDefault="00960950" w:rsidP="00872CA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</w:p>
        </w:tc>
        <w:tc>
          <w:tcPr>
            <w:tcW w:w="45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CAA" w:rsidRDefault="00872CAA" w:rsidP="00872CA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Client Server Architecture</w:t>
            </w:r>
          </w:p>
          <w:p w:rsidR="00872CAA" w:rsidRDefault="00872CAA" w:rsidP="00872CA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Data Dtructure of Sap System</w:t>
            </w:r>
          </w:p>
          <w:p w:rsidR="00872CAA" w:rsidRDefault="00872CAA" w:rsidP="00872CA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val="id-ID"/>
              </w:rPr>
              <w:t>ABAP Dictionary</w:t>
            </w:r>
          </w:p>
          <w:p w:rsidR="00872CAA" w:rsidRDefault="00872CAA" w:rsidP="00872CAA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id-ID"/>
              </w:rPr>
            </w:pPr>
          </w:p>
          <w:p w:rsidR="00960950" w:rsidRPr="00551197" w:rsidRDefault="00960950" w:rsidP="00624878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950" w:rsidRPr="00872CAA" w:rsidRDefault="00872CAA" w:rsidP="00624878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8 jam</w:t>
            </w:r>
          </w:p>
        </w:tc>
        <w:tc>
          <w:tcPr>
            <w:tcW w:w="34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950" w:rsidRDefault="00872CAA" w:rsidP="00624878">
            <w:pPr>
              <w:pStyle w:val="BodyTextIndent"/>
              <w:ind w:left="0" w:firstLine="0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Unit 7</w:t>
            </w:r>
          </w:p>
        </w:tc>
      </w:tr>
    </w:tbl>
    <w:p w:rsidR="00C62DB1" w:rsidRPr="00F75D0D" w:rsidRDefault="00C62DB1" w:rsidP="00C62DB1">
      <w:pPr>
        <w:tabs>
          <w:tab w:val="left" w:pos="900"/>
        </w:tabs>
        <w:jc w:val="both"/>
        <w:rPr>
          <w:rFonts w:asciiTheme="majorHAnsi" w:hAnsiTheme="majorHAnsi" w:cs="Arial"/>
          <w:lang w:val="id-ID"/>
        </w:rPr>
      </w:pPr>
    </w:p>
    <w:p w:rsidR="00C62DB1" w:rsidRPr="00551197" w:rsidRDefault="00C62DB1" w:rsidP="00C62DB1">
      <w:pPr>
        <w:tabs>
          <w:tab w:val="left" w:pos="900"/>
        </w:tabs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551197">
        <w:rPr>
          <w:rFonts w:asciiTheme="majorHAnsi" w:hAnsiTheme="majorHAnsi"/>
          <w:b/>
          <w:sz w:val="28"/>
          <w:szCs w:val="28"/>
        </w:rPr>
        <w:t>Evaluasi</w:t>
      </w:r>
      <w:proofErr w:type="spellEnd"/>
      <w:r w:rsidRPr="00551197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551197">
        <w:rPr>
          <w:rFonts w:asciiTheme="majorHAnsi" w:hAnsiTheme="majorHAnsi"/>
          <w:b/>
          <w:sz w:val="28"/>
          <w:szCs w:val="28"/>
        </w:rPr>
        <w:t>Pembelajaran</w:t>
      </w:r>
      <w:proofErr w:type="spellEnd"/>
    </w:p>
    <w:p w:rsidR="00C62DB1" w:rsidRPr="00872CAA" w:rsidRDefault="00C62DB1" w:rsidP="00C62DB1">
      <w:pPr>
        <w:tabs>
          <w:tab w:val="left" w:pos="900"/>
        </w:tabs>
        <w:jc w:val="both"/>
        <w:rPr>
          <w:rFonts w:asciiTheme="majorHAnsi" w:hAnsiTheme="majorHAnsi"/>
          <w:b/>
          <w:sz w:val="28"/>
          <w:szCs w:val="28"/>
          <w:lang w:val="id-ID"/>
        </w:rPr>
      </w:pPr>
      <w:r w:rsidRPr="00551197">
        <w:rPr>
          <w:rFonts w:asciiTheme="majorHAnsi" w:hAnsiTheme="majorHAnsi"/>
          <w:b/>
          <w:sz w:val="28"/>
          <w:szCs w:val="28"/>
        </w:rPr>
        <w:t>a.</w:t>
      </w:r>
      <w:r w:rsidR="00872CAA">
        <w:rPr>
          <w:rFonts w:asciiTheme="majorHAnsi" w:hAnsiTheme="majorHAnsi"/>
          <w:b/>
          <w:sz w:val="28"/>
          <w:szCs w:val="28"/>
          <w:lang w:val="id-ID"/>
        </w:rPr>
        <w:t xml:space="preserve"> Ujian Tulis</w:t>
      </w:r>
    </w:p>
    <w:p w:rsidR="00C62DB1" w:rsidRPr="00872CAA" w:rsidRDefault="00C62DB1" w:rsidP="00C62DB1">
      <w:pPr>
        <w:tabs>
          <w:tab w:val="left" w:pos="900"/>
        </w:tabs>
        <w:jc w:val="both"/>
        <w:rPr>
          <w:rFonts w:asciiTheme="majorHAnsi" w:hAnsiTheme="majorHAnsi"/>
          <w:b/>
          <w:sz w:val="28"/>
          <w:szCs w:val="28"/>
          <w:lang w:val="id-ID"/>
        </w:rPr>
      </w:pPr>
      <w:r w:rsidRPr="00551197">
        <w:rPr>
          <w:rFonts w:asciiTheme="majorHAnsi" w:hAnsiTheme="majorHAnsi"/>
          <w:b/>
          <w:sz w:val="28"/>
          <w:szCs w:val="28"/>
        </w:rPr>
        <w:t>b.</w:t>
      </w:r>
      <w:r w:rsidR="00872CAA">
        <w:rPr>
          <w:rFonts w:asciiTheme="majorHAnsi" w:hAnsiTheme="majorHAnsi"/>
          <w:b/>
          <w:sz w:val="28"/>
          <w:szCs w:val="28"/>
          <w:lang w:val="id-ID"/>
        </w:rPr>
        <w:t xml:space="preserve"> Ujian Praktek</w:t>
      </w:r>
    </w:p>
    <w:p w:rsidR="00C62DB1" w:rsidRPr="00872CAA" w:rsidRDefault="00C62DB1" w:rsidP="00C62DB1">
      <w:pPr>
        <w:tabs>
          <w:tab w:val="left" w:pos="900"/>
        </w:tabs>
        <w:jc w:val="both"/>
        <w:rPr>
          <w:rFonts w:asciiTheme="majorHAnsi" w:hAnsiTheme="majorHAnsi"/>
          <w:b/>
          <w:sz w:val="28"/>
          <w:szCs w:val="28"/>
          <w:lang w:val="id-ID"/>
        </w:rPr>
      </w:pPr>
      <w:r w:rsidRPr="00551197">
        <w:rPr>
          <w:rFonts w:asciiTheme="majorHAnsi" w:hAnsiTheme="majorHAnsi"/>
          <w:b/>
          <w:sz w:val="28"/>
          <w:szCs w:val="28"/>
        </w:rPr>
        <w:t>c.</w:t>
      </w:r>
      <w:r w:rsidR="00872CAA">
        <w:rPr>
          <w:rFonts w:asciiTheme="majorHAnsi" w:hAnsiTheme="majorHAnsi"/>
          <w:b/>
          <w:sz w:val="28"/>
          <w:szCs w:val="28"/>
          <w:lang w:val="id-ID"/>
        </w:rPr>
        <w:t xml:space="preserve"> Kuis</w:t>
      </w:r>
    </w:p>
    <w:p w:rsidR="00C62DB1" w:rsidRPr="00551197" w:rsidRDefault="00C62DB1" w:rsidP="00C62DB1">
      <w:pPr>
        <w:tabs>
          <w:tab w:val="left" w:pos="900"/>
        </w:tabs>
        <w:jc w:val="both"/>
        <w:rPr>
          <w:rFonts w:asciiTheme="majorHAnsi" w:hAnsiTheme="majorHAnsi" w:cs="Arial"/>
        </w:rPr>
      </w:pPr>
    </w:p>
    <w:p w:rsidR="00C62DB1" w:rsidRPr="00551197" w:rsidRDefault="00C62DB1" w:rsidP="00C62DB1">
      <w:pPr>
        <w:tabs>
          <w:tab w:val="left" w:pos="900"/>
        </w:tabs>
        <w:jc w:val="both"/>
        <w:rPr>
          <w:rFonts w:asciiTheme="majorHAnsi" w:hAnsiTheme="majorHAnsi"/>
          <w:b/>
          <w:bCs/>
          <w:sz w:val="28"/>
          <w:szCs w:val="28"/>
        </w:rPr>
      </w:pPr>
      <w:proofErr w:type="spellStart"/>
      <w:r w:rsidRPr="00551197">
        <w:rPr>
          <w:rFonts w:asciiTheme="majorHAnsi" w:hAnsiTheme="majorHAnsi"/>
          <w:b/>
          <w:bCs/>
          <w:sz w:val="28"/>
          <w:szCs w:val="28"/>
        </w:rPr>
        <w:lastRenderedPageBreak/>
        <w:t>Daftar</w:t>
      </w:r>
      <w:proofErr w:type="spellEnd"/>
      <w:r w:rsidRPr="00551197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spellStart"/>
      <w:r w:rsidRPr="00551197">
        <w:rPr>
          <w:rFonts w:asciiTheme="majorHAnsi" w:hAnsiTheme="majorHAnsi"/>
          <w:b/>
          <w:bCs/>
          <w:sz w:val="28"/>
          <w:szCs w:val="28"/>
        </w:rPr>
        <w:t>Kepustakaan</w:t>
      </w:r>
      <w:proofErr w:type="spellEnd"/>
    </w:p>
    <w:p w:rsidR="001A5496" w:rsidRPr="00872CAA" w:rsidRDefault="00872CAA" w:rsidP="00872CAA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Modul-SAP01 Fundamentals, Copyright@2006 SAP AG </w:t>
      </w:r>
    </w:p>
    <w:sectPr w:rsidR="001A5496" w:rsidRPr="00872CAA" w:rsidSect="00C62DB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E1589"/>
    <w:multiLevelType w:val="hybridMultilevel"/>
    <w:tmpl w:val="642421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B2891"/>
    <w:multiLevelType w:val="hybridMultilevel"/>
    <w:tmpl w:val="19AE7A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0536F"/>
    <w:multiLevelType w:val="hybridMultilevel"/>
    <w:tmpl w:val="0B88A5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250A5"/>
    <w:multiLevelType w:val="hybridMultilevel"/>
    <w:tmpl w:val="21EE24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41B0D"/>
    <w:multiLevelType w:val="hybridMultilevel"/>
    <w:tmpl w:val="49A25A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B1"/>
    <w:rsid w:val="001A5496"/>
    <w:rsid w:val="00644A3D"/>
    <w:rsid w:val="00741BB0"/>
    <w:rsid w:val="008663EF"/>
    <w:rsid w:val="00872CAA"/>
    <w:rsid w:val="008E458C"/>
    <w:rsid w:val="00960950"/>
    <w:rsid w:val="00980969"/>
    <w:rsid w:val="009C3CB3"/>
    <w:rsid w:val="00A10EA0"/>
    <w:rsid w:val="00C62DB1"/>
    <w:rsid w:val="00E57929"/>
    <w:rsid w:val="00F7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8A93"/>
  <w15:docId w15:val="{C8AFEE35-28F2-498E-B478-A239555B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D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62DB1"/>
    <w:pPr>
      <w:ind w:left="2410" w:hanging="2268"/>
    </w:pPr>
    <w:rPr>
      <w:rFonts w:ascii="Arial" w:hAnsi="Arial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62DB1"/>
    <w:rPr>
      <w:rFonts w:ascii="Arial" w:eastAsia="Times New Roman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72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Dody_LB</dc:creator>
  <cp:lastModifiedBy>Asus</cp:lastModifiedBy>
  <cp:revision>2</cp:revision>
  <dcterms:created xsi:type="dcterms:W3CDTF">2019-05-12T14:04:00Z</dcterms:created>
  <dcterms:modified xsi:type="dcterms:W3CDTF">2019-05-12T14:04:00Z</dcterms:modified>
</cp:coreProperties>
</file>