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AF248" w14:textId="0C50537C" w:rsidR="00572D2C" w:rsidRPr="001E69DB" w:rsidRDefault="00572D2C" w:rsidP="001E69DB">
      <w:pPr>
        <w:spacing w:after="60" w:line="288" w:lineRule="auto"/>
        <w:jc w:val="both"/>
        <w:rPr>
          <w:rFonts w:ascii="Book Antiqua" w:eastAsia="Calibri" w:hAnsi="Book Antiqua" w:cs="Arial"/>
          <w:b/>
          <w:bCs/>
          <w:noProof w:val="0"/>
          <w:color w:val="0000FF"/>
          <w:sz w:val="24"/>
          <w:lang w:val="sv-SE"/>
        </w:rPr>
      </w:pPr>
    </w:p>
    <w:tbl>
      <w:tblPr>
        <w:tblW w:w="1465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567"/>
        <w:gridCol w:w="1850"/>
        <w:gridCol w:w="2101"/>
        <w:gridCol w:w="2431"/>
        <w:gridCol w:w="1474"/>
        <w:gridCol w:w="1474"/>
        <w:gridCol w:w="1221"/>
        <w:gridCol w:w="654"/>
        <w:gridCol w:w="1476"/>
      </w:tblGrid>
      <w:tr w:rsidR="001E69DB" w:rsidRPr="001E69DB" w14:paraId="69210F25" w14:textId="77777777" w:rsidTr="00D409F5">
        <w:trPr>
          <w:trHeight w:val="1129"/>
        </w:trPr>
        <w:tc>
          <w:tcPr>
            <w:tcW w:w="1411" w:type="dxa"/>
            <w:shd w:val="clear" w:color="auto" w:fill="DEEAF6"/>
            <w:vAlign w:val="center"/>
          </w:tcPr>
          <w:p w14:paraId="23DFA468" w14:textId="62214F54" w:rsidR="001E69DB" w:rsidRPr="001E69DB" w:rsidRDefault="001E69DB" w:rsidP="001E69DB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Calibri" w:hAnsi="Calibri" w:cs="Times New Roman"/>
              </w:rPr>
              <w:br w:type="page"/>
            </w:r>
            <w:r w:rsidR="00D409F5">
              <w:rPr>
                <w:rFonts w:ascii="Calibri" w:eastAsia="Times New Roman" w:hAnsi="Calibri" w:cs="Times New Roman"/>
                <w:b/>
                <w:lang w:val="en-US"/>
              </w:rPr>
              <w:drawing>
                <wp:inline distT="0" distB="0" distL="0" distR="0" wp14:anchorId="32ED259B" wp14:editId="07E3EC05">
                  <wp:extent cx="641404" cy="60007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2" w:type="dxa"/>
            <w:gridSpan w:val="8"/>
            <w:shd w:val="clear" w:color="auto" w:fill="DEEAF6"/>
          </w:tcPr>
          <w:p w14:paraId="55B2F6F5" w14:textId="555E06D2" w:rsidR="001E69DB" w:rsidRPr="001E69DB" w:rsidRDefault="00D409F5" w:rsidP="001E69DB">
            <w:pPr>
              <w:autoSpaceDE w:val="0"/>
              <w:autoSpaceDN w:val="0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6"/>
                <w:szCs w:val="36"/>
                <w:lang w:val="en-US"/>
              </w:rPr>
              <w:t>POLITEKNIK POS INDONESIA (POLTEKPOS)</w:t>
            </w:r>
          </w:p>
          <w:p w14:paraId="3E010A65" w14:textId="77777777" w:rsidR="001E69DB" w:rsidRDefault="00D409F5" w:rsidP="001E69DB">
            <w:pPr>
              <w:tabs>
                <w:tab w:val="left" w:pos="1168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  <w:t>PROGRAM STUDI</w:t>
            </w:r>
          </w:p>
          <w:p w14:paraId="4B33E031" w14:textId="4D0FDF5F" w:rsidR="00D409F5" w:rsidRPr="001E69DB" w:rsidRDefault="002311F8" w:rsidP="001E69DB">
            <w:pPr>
              <w:tabs>
                <w:tab w:val="left" w:pos="1168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  <w:t>DIII MANAJEMEN PEMASARAN</w:t>
            </w:r>
          </w:p>
        </w:tc>
        <w:tc>
          <w:tcPr>
            <w:tcW w:w="1476" w:type="dxa"/>
            <w:shd w:val="clear" w:color="auto" w:fill="DEEAF6"/>
            <w:vAlign w:val="center"/>
          </w:tcPr>
          <w:p w14:paraId="202C9371" w14:textId="1091615B" w:rsidR="001E69DB" w:rsidRPr="001E69DB" w:rsidRDefault="004E4520" w:rsidP="001E69DB">
            <w:pPr>
              <w:autoSpaceDE w:val="0"/>
              <w:autoSpaceDN w:val="0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  <w:lang w:val="en-US"/>
              </w:rPr>
              <w:t>RPS</w:t>
            </w:r>
          </w:p>
        </w:tc>
      </w:tr>
      <w:tr w:rsidR="001E69DB" w:rsidRPr="001E69DB" w14:paraId="5227B8AB" w14:textId="77777777" w:rsidTr="001E69DB">
        <w:tc>
          <w:tcPr>
            <w:tcW w:w="14659" w:type="dxa"/>
            <w:gridSpan w:val="10"/>
            <w:shd w:val="clear" w:color="auto" w:fill="DEEAF6"/>
            <w:vAlign w:val="center"/>
          </w:tcPr>
          <w:p w14:paraId="344EE804" w14:textId="77777777" w:rsidR="001E69DB" w:rsidRPr="001E69DB" w:rsidRDefault="001E69DB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1E69DB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PEMBELAJARAN SEMESTER</w:t>
            </w:r>
          </w:p>
        </w:tc>
      </w:tr>
      <w:tr w:rsidR="009B08D1" w:rsidRPr="001E69DB" w14:paraId="3F5A0B40" w14:textId="77777777" w:rsidTr="00BB5C75">
        <w:trPr>
          <w:trHeight w:val="135"/>
        </w:trPr>
        <w:tc>
          <w:tcPr>
            <w:tcW w:w="3828" w:type="dxa"/>
            <w:gridSpan w:val="3"/>
            <w:vMerge w:val="restart"/>
            <w:shd w:val="clear" w:color="auto" w:fill="E7E6E6"/>
          </w:tcPr>
          <w:p w14:paraId="58E46271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MATA KULIAH</w:t>
            </w: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 xml:space="preserve"> (MK)</w:t>
            </w:r>
          </w:p>
        </w:tc>
        <w:tc>
          <w:tcPr>
            <w:tcW w:w="2101" w:type="dxa"/>
            <w:vMerge w:val="restart"/>
            <w:shd w:val="clear" w:color="auto" w:fill="E7E6E6"/>
          </w:tcPr>
          <w:p w14:paraId="4CA17F96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KODE</w:t>
            </w:r>
          </w:p>
        </w:tc>
        <w:tc>
          <w:tcPr>
            <w:tcW w:w="2431" w:type="dxa"/>
            <w:vMerge w:val="restart"/>
            <w:shd w:val="clear" w:color="auto" w:fill="E7E6E6"/>
          </w:tcPr>
          <w:p w14:paraId="6AA884F7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Rumpun MK</w:t>
            </w:r>
          </w:p>
        </w:tc>
        <w:tc>
          <w:tcPr>
            <w:tcW w:w="2948" w:type="dxa"/>
            <w:gridSpan w:val="2"/>
            <w:shd w:val="clear" w:color="auto" w:fill="E7E6E6"/>
          </w:tcPr>
          <w:p w14:paraId="5E01F203" w14:textId="74930020" w:rsidR="009B08D1" w:rsidRPr="001E69DB" w:rsidRDefault="009B08D1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BOBOT (</w:t>
            </w:r>
            <w:r>
              <w:rPr>
                <w:rFonts w:ascii="Calibri" w:eastAsia="Times New Roman" w:hAnsi="Calibri" w:cs="Times New Roman"/>
                <w:b/>
                <w:lang w:val="en-US"/>
              </w:rPr>
              <w:t>SKS</w:t>
            </w:r>
            <w:r w:rsidRPr="001E69DB">
              <w:rPr>
                <w:rFonts w:ascii="Calibri" w:eastAsia="Times New Roman" w:hAnsi="Calibri" w:cs="Times New Roman"/>
                <w:b/>
              </w:rPr>
              <w:t>)</w:t>
            </w:r>
          </w:p>
        </w:tc>
        <w:tc>
          <w:tcPr>
            <w:tcW w:w="1221" w:type="dxa"/>
            <w:vMerge w:val="restart"/>
            <w:shd w:val="clear" w:color="auto" w:fill="E7E6E6"/>
          </w:tcPr>
          <w:p w14:paraId="0BAE47B7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SEMESTER</w:t>
            </w:r>
          </w:p>
        </w:tc>
        <w:tc>
          <w:tcPr>
            <w:tcW w:w="2130" w:type="dxa"/>
            <w:gridSpan w:val="2"/>
            <w:vMerge w:val="restart"/>
            <w:shd w:val="clear" w:color="auto" w:fill="E7E6E6"/>
          </w:tcPr>
          <w:p w14:paraId="3801FD2A" w14:textId="31CDEEB6" w:rsidR="009B08D1" w:rsidRPr="00BB5C75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Tgl Penyusunan</w:t>
            </w:r>
            <w:r w:rsidR="00BB5C75">
              <w:rPr>
                <w:rFonts w:ascii="Calibri" w:eastAsia="Times New Roman" w:hAnsi="Calibri" w:cs="Times New Roman"/>
                <w:b/>
                <w:lang w:val="en-US"/>
              </w:rPr>
              <w:t>/Revisi</w:t>
            </w:r>
          </w:p>
        </w:tc>
      </w:tr>
      <w:tr w:rsidR="009B08D1" w:rsidRPr="001E69DB" w14:paraId="76686BC8" w14:textId="77777777" w:rsidTr="00BB5C75">
        <w:trPr>
          <w:trHeight w:val="135"/>
        </w:trPr>
        <w:tc>
          <w:tcPr>
            <w:tcW w:w="3828" w:type="dxa"/>
            <w:gridSpan w:val="3"/>
            <w:vMerge/>
            <w:shd w:val="clear" w:color="auto" w:fill="E7E6E6"/>
          </w:tcPr>
          <w:p w14:paraId="1AD6CFA9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101" w:type="dxa"/>
            <w:vMerge/>
            <w:shd w:val="clear" w:color="auto" w:fill="E7E6E6"/>
          </w:tcPr>
          <w:p w14:paraId="3DE94CD4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431" w:type="dxa"/>
            <w:vMerge/>
            <w:shd w:val="clear" w:color="auto" w:fill="E7E6E6"/>
          </w:tcPr>
          <w:p w14:paraId="3A3530F7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74" w:type="dxa"/>
            <w:shd w:val="clear" w:color="auto" w:fill="E7E6E6"/>
          </w:tcPr>
          <w:p w14:paraId="3AA08CC3" w14:textId="3062C1EC" w:rsidR="009B08D1" w:rsidRPr="00BB5C75" w:rsidRDefault="00BB5C75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lang w:val="en-US"/>
              </w:rPr>
              <w:t>Teori</w:t>
            </w:r>
          </w:p>
        </w:tc>
        <w:tc>
          <w:tcPr>
            <w:tcW w:w="1474" w:type="dxa"/>
            <w:shd w:val="clear" w:color="auto" w:fill="E7E6E6"/>
          </w:tcPr>
          <w:p w14:paraId="25A4464E" w14:textId="6A62E28E" w:rsidR="009B08D1" w:rsidRPr="00BB5C75" w:rsidRDefault="00BB5C75" w:rsidP="009B08D1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lang w:val="en-US"/>
              </w:rPr>
              <w:t>Praktek</w:t>
            </w:r>
          </w:p>
        </w:tc>
        <w:tc>
          <w:tcPr>
            <w:tcW w:w="1221" w:type="dxa"/>
            <w:vMerge/>
            <w:shd w:val="clear" w:color="auto" w:fill="E7E6E6"/>
          </w:tcPr>
          <w:p w14:paraId="2A29D842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2130" w:type="dxa"/>
            <w:gridSpan w:val="2"/>
            <w:vMerge/>
            <w:shd w:val="clear" w:color="auto" w:fill="E7E6E6"/>
          </w:tcPr>
          <w:p w14:paraId="225A1F1D" w14:textId="77777777" w:rsidR="009B08D1" w:rsidRPr="001E69DB" w:rsidRDefault="009B08D1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</w:p>
        </w:tc>
      </w:tr>
      <w:tr w:rsidR="001E69DB" w:rsidRPr="001E69DB" w14:paraId="59DFE0BC" w14:textId="77777777" w:rsidTr="00BB5C75">
        <w:tc>
          <w:tcPr>
            <w:tcW w:w="3828" w:type="dxa"/>
            <w:gridSpan w:val="3"/>
            <w:shd w:val="clear" w:color="auto" w:fill="auto"/>
          </w:tcPr>
          <w:p w14:paraId="7C6E6BAA" w14:textId="4E734069" w:rsidR="001E69DB" w:rsidRPr="00CE7AF1" w:rsidRDefault="0067320F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KOMUNIKASI PEMASARAN TERPADU</w:t>
            </w:r>
          </w:p>
        </w:tc>
        <w:tc>
          <w:tcPr>
            <w:tcW w:w="2101" w:type="dxa"/>
            <w:shd w:val="clear" w:color="auto" w:fill="auto"/>
          </w:tcPr>
          <w:p w14:paraId="33255BA9" w14:textId="22C326F6" w:rsidR="001E69DB" w:rsidRPr="00CE7AF1" w:rsidRDefault="00CE7AF1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sz w:val="28"/>
                <w:szCs w:val="28"/>
                <w:lang w:val="en-US"/>
              </w:rPr>
            </w:pPr>
            <w:r w:rsidRPr="00CE7AF1">
              <w:rPr>
                <w:rFonts w:ascii="Calibri" w:hAnsi="Calibri" w:cs="Calibri"/>
                <w:sz w:val="28"/>
                <w:szCs w:val="28"/>
                <w:lang w:val="en-US"/>
              </w:rPr>
              <w:t>MB311</w:t>
            </w:r>
            <w:r w:rsidR="0067320F">
              <w:rPr>
                <w:rFonts w:ascii="Calibri" w:hAnsi="Calibri" w:cs="Calibri"/>
                <w:sz w:val="28"/>
                <w:szCs w:val="28"/>
                <w:lang w:val="en-US"/>
              </w:rPr>
              <w:t>8</w:t>
            </w:r>
            <w:r w:rsidRPr="00CE7AF1">
              <w:rPr>
                <w:rFonts w:ascii="Calibri" w:hAnsi="Calibri" w:cs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2431" w:type="dxa"/>
            <w:shd w:val="clear" w:color="auto" w:fill="auto"/>
          </w:tcPr>
          <w:p w14:paraId="3B3A2275" w14:textId="2B0C50C0" w:rsidR="001E69DB" w:rsidRPr="001B7D22" w:rsidRDefault="00CE7AF1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Manajemen Pemasaran</w:t>
            </w:r>
          </w:p>
        </w:tc>
        <w:tc>
          <w:tcPr>
            <w:tcW w:w="1474" w:type="dxa"/>
            <w:shd w:val="clear" w:color="auto" w:fill="auto"/>
          </w:tcPr>
          <w:p w14:paraId="4048C7F5" w14:textId="0757917D" w:rsidR="001E69DB" w:rsidRPr="0067320F" w:rsidRDefault="00891D33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</w:pPr>
            <w:r w:rsidRPr="0067320F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474" w:type="dxa"/>
            <w:shd w:val="clear" w:color="auto" w:fill="auto"/>
          </w:tcPr>
          <w:p w14:paraId="432BD998" w14:textId="11A14174" w:rsidR="001E69DB" w:rsidRPr="0067320F" w:rsidRDefault="0067320F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</w:pPr>
            <w:r w:rsidRPr="0067320F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1221" w:type="dxa"/>
            <w:shd w:val="clear" w:color="auto" w:fill="auto"/>
          </w:tcPr>
          <w:p w14:paraId="04478306" w14:textId="02CDD009" w:rsidR="001E69DB" w:rsidRPr="001B7D22" w:rsidRDefault="00891D33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lang w:val="en-US"/>
              </w:rPr>
              <w:t>3</w:t>
            </w:r>
          </w:p>
        </w:tc>
        <w:tc>
          <w:tcPr>
            <w:tcW w:w="2130" w:type="dxa"/>
            <w:gridSpan w:val="2"/>
            <w:shd w:val="clear" w:color="auto" w:fill="auto"/>
          </w:tcPr>
          <w:p w14:paraId="467A38BF" w14:textId="6E9A5E30" w:rsidR="001E69DB" w:rsidRPr="001B7D22" w:rsidRDefault="001E69DB" w:rsidP="00BB5C75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iCs/>
                <w:lang w:val="en-US"/>
              </w:rPr>
            </w:pPr>
          </w:p>
        </w:tc>
      </w:tr>
      <w:tr w:rsidR="001E69DB" w:rsidRPr="001E69DB" w14:paraId="69535955" w14:textId="77777777" w:rsidTr="00BB5C75">
        <w:tc>
          <w:tcPr>
            <w:tcW w:w="3828" w:type="dxa"/>
            <w:gridSpan w:val="3"/>
            <w:vMerge w:val="restart"/>
            <w:shd w:val="clear" w:color="auto" w:fill="auto"/>
            <w:vAlign w:val="center"/>
          </w:tcPr>
          <w:p w14:paraId="7CBD74F8" w14:textId="789BEA48" w:rsidR="001E69DB" w:rsidRPr="00C14900" w:rsidRDefault="00C14900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C14900">
              <w:rPr>
                <w:rFonts w:ascii="Calibri" w:eastAsia="Times New Roman" w:hAnsi="Calibri" w:cs="Times New Roman"/>
                <w:b/>
                <w:sz w:val="32"/>
                <w:lang w:val="en-US"/>
              </w:rPr>
              <w:t>OTORISASI</w:t>
            </w:r>
          </w:p>
        </w:tc>
        <w:tc>
          <w:tcPr>
            <w:tcW w:w="4532" w:type="dxa"/>
            <w:gridSpan w:val="2"/>
            <w:shd w:val="clear" w:color="auto" w:fill="E7E6E6"/>
          </w:tcPr>
          <w:p w14:paraId="0B3D44C9" w14:textId="77777777" w:rsidR="001E69DB" w:rsidRPr="001E69DB" w:rsidRDefault="001E69DB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Dosen Pengembang RPS</w:t>
            </w:r>
          </w:p>
        </w:tc>
        <w:tc>
          <w:tcPr>
            <w:tcW w:w="2948" w:type="dxa"/>
            <w:gridSpan w:val="2"/>
            <w:shd w:val="clear" w:color="auto" w:fill="E7E6E6"/>
          </w:tcPr>
          <w:p w14:paraId="48847BB5" w14:textId="4C346B17" w:rsidR="001E69DB" w:rsidRPr="001E69DB" w:rsidRDefault="00C14900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 xml:space="preserve">Koordinator </w:t>
            </w:r>
            <w:r w:rsidR="001E69DB" w:rsidRPr="001E69DB">
              <w:rPr>
                <w:rFonts w:ascii="Calibri" w:eastAsia="Times New Roman" w:hAnsi="Calibri" w:cs="Times New Roman"/>
                <w:b/>
              </w:rPr>
              <w:t>MK</w:t>
            </w:r>
          </w:p>
        </w:tc>
        <w:tc>
          <w:tcPr>
            <w:tcW w:w="3351" w:type="dxa"/>
            <w:gridSpan w:val="3"/>
            <w:shd w:val="clear" w:color="auto" w:fill="E7E6E6"/>
          </w:tcPr>
          <w:p w14:paraId="1D8A9A6F" w14:textId="77777777" w:rsidR="001E69DB" w:rsidRPr="001E69DB" w:rsidRDefault="001E69DB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 xml:space="preserve">Ka </w:t>
            </w: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>Prodi</w:t>
            </w:r>
          </w:p>
        </w:tc>
      </w:tr>
      <w:tr w:rsidR="001E69DB" w:rsidRPr="001E69DB" w14:paraId="367CAE12" w14:textId="77777777" w:rsidTr="00BB5C75">
        <w:trPr>
          <w:trHeight w:val="575"/>
        </w:trPr>
        <w:tc>
          <w:tcPr>
            <w:tcW w:w="3828" w:type="dxa"/>
            <w:gridSpan w:val="3"/>
            <w:vMerge/>
            <w:shd w:val="clear" w:color="auto" w:fill="auto"/>
          </w:tcPr>
          <w:p w14:paraId="3D96F6E2" w14:textId="77777777" w:rsidR="001E69DB" w:rsidRPr="001E69DB" w:rsidRDefault="001E69DB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45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C43F68" w14:textId="044DD386" w:rsidR="001E69DB" w:rsidRPr="001E69DB" w:rsidRDefault="00891D33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lang w:val="en-US"/>
              </w:rPr>
              <w:t xml:space="preserve">Dr. </w:t>
            </w:r>
            <w:r w:rsidRPr="009D7452">
              <w:rPr>
                <w:lang w:val="en-US"/>
              </w:rPr>
              <w:t>Suci Fika Widyana, S.E., M.M.</w:t>
            </w:r>
          </w:p>
        </w:tc>
        <w:tc>
          <w:tcPr>
            <w:tcW w:w="294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E20304" w14:textId="77922415" w:rsidR="001E69DB" w:rsidRPr="001E69DB" w:rsidRDefault="00891D33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lang w:val="en-US"/>
              </w:rPr>
              <w:t xml:space="preserve">Dr. </w:t>
            </w:r>
            <w:r w:rsidRPr="009D7452">
              <w:rPr>
                <w:lang w:val="en-US"/>
              </w:rPr>
              <w:t>Suci Fika Widyana, S.E., M.M.</w:t>
            </w:r>
          </w:p>
        </w:tc>
        <w:tc>
          <w:tcPr>
            <w:tcW w:w="335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A137" w14:textId="6256A629" w:rsidR="001E69DB" w:rsidRPr="001E69DB" w:rsidRDefault="00891D33" w:rsidP="00C14900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lang w:val="en-US"/>
              </w:rPr>
              <w:t xml:space="preserve">Suparno Saputra, S.E., </w:t>
            </w:r>
            <w:r w:rsidRPr="009D7452">
              <w:t>M</w:t>
            </w:r>
            <w:r>
              <w:t>.</w:t>
            </w:r>
            <w:r w:rsidRPr="009D7452">
              <w:t>M.</w:t>
            </w:r>
          </w:p>
        </w:tc>
      </w:tr>
      <w:tr w:rsidR="00B560AE" w:rsidRPr="001E69DB" w14:paraId="28E5CF7F" w14:textId="77777777" w:rsidTr="001E69DB">
        <w:tc>
          <w:tcPr>
            <w:tcW w:w="1978" w:type="dxa"/>
            <w:gridSpan w:val="2"/>
            <w:vMerge w:val="restart"/>
            <w:shd w:val="clear" w:color="auto" w:fill="auto"/>
          </w:tcPr>
          <w:p w14:paraId="682EC260" w14:textId="122BD0A5" w:rsidR="00B560AE" w:rsidRPr="00C14900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bookmarkStart w:id="0" w:name="_Hlk536721880"/>
            <w:r w:rsidRPr="001E69DB">
              <w:rPr>
                <w:rFonts w:ascii="Calibri" w:eastAsia="Times New Roman" w:hAnsi="Calibri" w:cs="Times New Roman"/>
                <w:b/>
              </w:rPr>
              <w:t>Capaian Pembelajaran</w:t>
            </w:r>
            <w:r>
              <w:rPr>
                <w:rFonts w:ascii="Calibri" w:eastAsia="Times New Roman" w:hAnsi="Calibri" w:cs="Times New Roman"/>
                <w:b/>
                <w:lang w:val="en-US"/>
              </w:rPr>
              <w:t xml:space="preserve"> (CP)</w:t>
            </w:r>
          </w:p>
        </w:tc>
        <w:tc>
          <w:tcPr>
            <w:tcW w:w="6382" w:type="dxa"/>
            <w:gridSpan w:val="3"/>
            <w:tcBorders>
              <w:bottom w:val="single" w:sz="4" w:space="0" w:color="auto"/>
            </w:tcBorders>
            <w:shd w:val="clear" w:color="auto" w:fill="E7E6E6"/>
          </w:tcPr>
          <w:p w14:paraId="64E3D4E8" w14:textId="056FD580" w:rsidR="00B560AE" w:rsidRPr="001E69DB" w:rsidRDefault="00B560AE" w:rsidP="001E69DB">
            <w:pPr>
              <w:tabs>
                <w:tab w:val="left" w:pos="1806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eastAsia="id-ID"/>
              </w:rPr>
            </w:pPr>
            <w:r>
              <w:rPr>
                <w:rFonts w:ascii="Calibri" w:eastAsia="Times New Roman" w:hAnsi="Calibri" w:cs="Times New Roman"/>
                <w:b/>
                <w:lang w:eastAsia="id-ID"/>
              </w:rPr>
              <w:t>CP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>-PRODI</w:t>
            </w:r>
            <w:r w:rsidRPr="001E69DB">
              <w:rPr>
                <w:rFonts w:ascii="Calibri" w:eastAsia="Times New Roman" w:hAnsi="Calibri" w:cs="Times New Roman"/>
                <w:b/>
                <w:lang w:val="en-US" w:eastAsia="id-ID"/>
              </w:rPr>
              <w:t xml:space="preserve"> yang dibebankan pada MK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 xml:space="preserve">         </w:t>
            </w:r>
          </w:p>
        </w:tc>
        <w:tc>
          <w:tcPr>
            <w:tcW w:w="629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6BC809" w14:textId="61A8F27F" w:rsidR="00B560AE" w:rsidRPr="000440AC" w:rsidRDefault="00B560AE" w:rsidP="001E69DB">
            <w:pPr>
              <w:tabs>
                <w:tab w:val="left" w:pos="1806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Mahasiswa :</w:t>
            </w:r>
          </w:p>
        </w:tc>
      </w:tr>
      <w:tr w:rsidR="00B560AE" w:rsidRPr="001E69DB" w14:paraId="0D420E5E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135606E4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5324CE" w14:textId="0490CE3D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1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B7D3B8" w14:textId="733712A2" w:rsidR="00B560AE" w:rsidRPr="00C669C2" w:rsidRDefault="00C669C2" w:rsidP="001E69DB">
            <w:pPr>
              <w:tabs>
                <w:tab w:val="left" w:pos="0"/>
              </w:tabs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C669C2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Mengidentifikasi </w:t>
            </w:r>
            <w:r w:rsidR="0067320F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model komunikasi pelanggan</w:t>
            </w:r>
          </w:p>
        </w:tc>
      </w:tr>
      <w:tr w:rsidR="00B560AE" w:rsidRPr="001E69DB" w14:paraId="67F60E5E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3A2DDB6E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47D60B" w14:textId="4244B62E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2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EB179F" w14:textId="4BE7018D" w:rsidR="00B560AE" w:rsidRPr="00C669C2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C669C2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 xml:space="preserve">Melaksanakan komunikasi </w:t>
            </w:r>
            <w:r w:rsidR="0067320F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langsung dengan bahasa verbal dan non verbal</w:t>
            </w:r>
          </w:p>
        </w:tc>
      </w:tr>
      <w:tr w:rsidR="00B560AE" w:rsidRPr="001E69DB" w14:paraId="4C4811D6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59223A8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6ED95F" w14:textId="4C19B47C" w:rsidR="00B560AE" w:rsidRPr="001E69DB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3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95D638" w14:textId="47455DC3" w:rsidR="00B560AE" w:rsidRPr="0067320F" w:rsidRDefault="0067320F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67320F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Membuat topik pesan sebagai bahan presentasi penjualan</w:t>
            </w:r>
          </w:p>
        </w:tc>
      </w:tr>
      <w:tr w:rsidR="00B560AE" w:rsidRPr="001E69DB" w14:paraId="5E833BC8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03E12360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16CB2D" w14:textId="298B1E7C" w:rsidR="00B560AE" w:rsidRPr="001E69DB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4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7D6B1E" w14:textId="6F547A22" w:rsidR="00B560AE" w:rsidRPr="0067320F" w:rsidRDefault="0067320F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 w:rsidRPr="0067320F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Membuat pesan bisnis dengan konsep AIDA</w:t>
            </w:r>
          </w:p>
        </w:tc>
      </w:tr>
      <w:tr w:rsidR="00B560AE" w:rsidRPr="001E69DB" w14:paraId="08F228E0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B995859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DF2F5C" w14:textId="156BF098" w:rsidR="00B560AE" w:rsidRPr="001E69DB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5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28E551" w14:textId="3B7A5269" w:rsidR="00B560AE" w:rsidRPr="001B7D22" w:rsidRDefault="0067320F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FF"/>
                <w:lang w:val="en-US" w:eastAsia="id-ID"/>
              </w:rPr>
            </w:pPr>
            <w:r w:rsidRPr="0067320F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Membuat perencanaan Iklan</w:t>
            </w:r>
          </w:p>
        </w:tc>
      </w:tr>
      <w:tr w:rsidR="00B560AE" w:rsidRPr="001E69DB" w14:paraId="1E222ECD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F4DBFC8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C3430F" w14:textId="466D2651" w:rsidR="00B560AE" w:rsidRPr="001E69DB" w:rsidRDefault="00C669C2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CP 6</w:t>
            </w:r>
          </w:p>
        </w:tc>
        <w:tc>
          <w:tcPr>
            <w:tcW w:w="1083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F06367" w14:textId="6A62BEF7" w:rsidR="00B560AE" w:rsidRPr="001B7D22" w:rsidRDefault="0067320F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FF"/>
                <w:lang w:val="en-US" w:eastAsia="id-ID"/>
              </w:rPr>
            </w:pPr>
            <w:r w:rsidRPr="0067320F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Membina hubungan baik dengan klien secara interpersonal</w:t>
            </w:r>
          </w:p>
        </w:tc>
      </w:tr>
      <w:tr w:rsidR="00B560AE" w:rsidRPr="001E69DB" w14:paraId="4BECDDA5" w14:textId="77777777" w:rsidTr="00511017">
        <w:trPr>
          <w:trHeight w:val="296"/>
        </w:trPr>
        <w:tc>
          <w:tcPr>
            <w:tcW w:w="1978" w:type="dxa"/>
            <w:gridSpan w:val="2"/>
            <w:vMerge/>
            <w:shd w:val="clear" w:color="auto" w:fill="auto"/>
          </w:tcPr>
          <w:p w14:paraId="4D16C1B0" w14:textId="77777777" w:rsidR="00B560AE" w:rsidRPr="001E69DB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6382" w:type="dxa"/>
            <w:gridSpan w:val="3"/>
            <w:tcBorders>
              <w:top w:val="single" w:sz="4" w:space="0" w:color="auto"/>
              <w:bottom w:val="single" w:sz="4" w:space="0" w:color="000000"/>
            </w:tcBorders>
            <w:shd w:val="clear" w:color="auto" w:fill="E7E6E6"/>
          </w:tcPr>
          <w:p w14:paraId="7D114C22" w14:textId="28168528" w:rsidR="00B560AE" w:rsidRPr="001E69DB" w:rsidRDefault="00B560AE" w:rsidP="00C1490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00FF"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 w:eastAsia="id-ID"/>
              </w:rPr>
              <w:t>Capaian Pembelajaran Mata Kuliah (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>CP</w:t>
            </w:r>
            <w:r>
              <w:rPr>
                <w:rFonts w:ascii="Calibri" w:eastAsia="Times New Roman" w:hAnsi="Calibri" w:cs="Times New Roman"/>
                <w:b/>
                <w:lang w:val="en-US" w:eastAsia="id-ID"/>
              </w:rPr>
              <w:t xml:space="preserve"> </w:t>
            </w:r>
            <w:r w:rsidRPr="001E69DB">
              <w:rPr>
                <w:rFonts w:ascii="Calibri" w:eastAsia="Times New Roman" w:hAnsi="Calibri" w:cs="Times New Roman"/>
                <w:b/>
                <w:lang w:eastAsia="id-ID"/>
              </w:rPr>
              <w:t>MK</w:t>
            </w:r>
            <w:r>
              <w:rPr>
                <w:rFonts w:ascii="Calibri" w:eastAsia="Times New Roman" w:hAnsi="Calibri" w:cs="Times New Roman"/>
                <w:b/>
                <w:lang w:val="en-US" w:eastAsia="id-ID"/>
              </w:rPr>
              <w:t>)</w:t>
            </w:r>
            <w:r w:rsidRPr="001E69DB">
              <w:rPr>
                <w:rFonts w:ascii="Calibri" w:eastAsia="Times New Roman" w:hAnsi="Calibri" w:cs="Times New Roman"/>
                <w:b/>
                <w:color w:val="0000FF"/>
                <w:lang w:val="en-US" w:eastAsia="id-ID"/>
              </w:rPr>
              <w:t xml:space="preserve"> </w:t>
            </w:r>
          </w:p>
        </w:tc>
        <w:tc>
          <w:tcPr>
            <w:tcW w:w="629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A2B455" w14:textId="7A8FE5DE" w:rsidR="00B560AE" w:rsidRPr="000440AC" w:rsidRDefault="00B560AE" w:rsidP="001E69DB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lang w:val="en-US" w:eastAsia="id-ID"/>
              </w:rPr>
              <w:t>Mahasiswa :</w:t>
            </w:r>
          </w:p>
        </w:tc>
      </w:tr>
      <w:bookmarkEnd w:id="0"/>
      <w:tr w:rsidR="00B560AE" w:rsidRPr="001E69DB" w14:paraId="5CE69BBF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58FFE8B1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C8EC1C3" w14:textId="736481EB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>CP MK 1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3BAC5285" w14:textId="5FF18E14" w:rsidR="00B560AE" w:rsidRPr="006E3FA6" w:rsidRDefault="006E3FA6" w:rsidP="000440AC">
            <w:pPr>
              <w:spacing w:after="0" w:line="256" w:lineRule="auto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565B6C">
              <w:rPr>
                <w:rFonts w:cstheme="minorHAnsi"/>
                <w:lang w:val="en-US"/>
              </w:rPr>
              <w:t>Mahasiswa mampu menjelaskan konsep komunikasi pemasaran terpadu, bauran komunikasi dan model komunikasi pemasaran</w:t>
            </w:r>
          </w:p>
        </w:tc>
      </w:tr>
      <w:tr w:rsidR="00B560AE" w:rsidRPr="001E69DB" w14:paraId="26CB6896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15F1C9A7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7D1C848" w14:textId="71D8FF11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>CP MK 2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5FD7056" w14:textId="6A039C1E" w:rsidR="00B560AE" w:rsidRPr="006E3FA6" w:rsidRDefault="006E3FA6" w:rsidP="00511017">
            <w:pPr>
              <w:spacing w:after="0" w:line="256" w:lineRule="auto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565B6C">
              <w:rPr>
                <w:rFonts w:cstheme="minorHAnsi"/>
                <w:lang w:val="en-US"/>
              </w:rPr>
              <w:t xml:space="preserve">Mahasiswa mampu menjelaskan Komunikasi </w:t>
            </w:r>
            <w:r>
              <w:rPr>
                <w:rFonts w:cstheme="minorHAnsi"/>
                <w:lang w:val="en-US"/>
              </w:rPr>
              <w:t>efektif</w:t>
            </w:r>
          </w:p>
        </w:tc>
      </w:tr>
      <w:tr w:rsidR="006E3FA6" w:rsidRPr="001E69DB" w14:paraId="3CB955B4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478180F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E3FE1EB" w14:textId="0212437B" w:rsidR="006E3FA6" w:rsidRPr="001E69DB" w:rsidRDefault="006E3FA6" w:rsidP="006E3FA6">
            <w:pPr>
              <w:spacing w:after="0" w:line="256" w:lineRule="auto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3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3CAF8D9" w14:textId="54364FC6" w:rsidR="006E3FA6" w:rsidRPr="006E3FA6" w:rsidRDefault="006E3FA6" w:rsidP="006E3FA6">
            <w:pPr>
              <w:spacing w:after="0" w:line="240" w:lineRule="auto"/>
              <w:rPr>
                <w:color w:val="FF0000"/>
              </w:rPr>
            </w:pPr>
            <w:r w:rsidRPr="00565B6C">
              <w:rPr>
                <w:rFonts w:cstheme="minorHAnsi"/>
                <w:lang w:val="en-US"/>
              </w:rPr>
              <w:t xml:space="preserve">Mahasiswa mampu menjelaskan Komunikasi massa dan pribadi, menyebutkan jenis-jenis promosi yang termasuk dalam komunikasi massa dan komunikasi pribadi Mahasiwa mampu menjelaskan </w:t>
            </w:r>
            <w:r>
              <w:rPr>
                <w:rFonts w:cstheme="minorHAnsi"/>
                <w:lang w:val="en-US"/>
              </w:rPr>
              <w:t xml:space="preserve">konsep </w:t>
            </w:r>
            <w:r w:rsidRPr="006E3FA6">
              <w:rPr>
                <w:rFonts w:cstheme="minorHAnsi"/>
                <w:i/>
                <w:iCs/>
                <w:lang w:val="en-US"/>
              </w:rPr>
              <w:t>Direct Marketing</w:t>
            </w:r>
            <w:r>
              <w:rPr>
                <w:rFonts w:cstheme="minorHAnsi"/>
                <w:lang w:val="en-US"/>
              </w:rPr>
              <w:t xml:space="preserve"> dan </w:t>
            </w:r>
            <w:r w:rsidRPr="006E3FA6">
              <w:rPr>
                <w:rFonts w:cstheme="minorHAnsi"/>
                <w:i/>
                <w:iCs/>
                <w:lang w:val="en-US"/>
              </w:rPr>
              <w:t>sales promotion</w:t>
            </w:r>
            <w:r w:rsidRPr="00565B6C">
              <w:rPr>
                <w:rFonts w:cstheme="minorHAnsi"/>
                <w:lang w:val="en-US"/>
              </w:rPr>
              <w:t xml:space="preserve"> </w:t>
            </w:r>
          </w:p>
        </w:tc>
      </w:tr>
      <w:tr w:rsidR="006E3FA6" w:rsidRPr="001E69DB" w14:paraId="398B3AC3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2D19AF10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D5DB607" w14:textId="77286F67" w:rsidR="006E3FA6" w:rsidRPr="001E69DB" w:rsidRDefault="006E3FA6" w:rsidP="006E3FA6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4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1F1D13BF" w14:textId="77AAB7C2" w:rsidR="006E3FA6" w:rsidRPr="006E3FA6" w:rsidRDefault="006E3FA6" w:rsidP="006E3FA6">
            <w:pPr>
              <w:spacing w:after="0" w:line="240" w:lineRule="auto"/>
              <w:rPr>
                <w:color w:val="FF0000"/>
              </w:rPr>
            </w:pPr>
            <w:r w:rsidRPr="00565B6C">
              <w:rPr>
                <w:rFonts w:cstheme="minorHAnsi"/>
                <w:lang w:val="en-US"/>
              </w:rPr>
              <w:t xml:space="preserve">Mahasiwa mampu menjelaskan </w:t>
            </w:r>
            <w:r>
              <w:rPr>
                <w:rFonts w:cstheme="minorHAnsi"/>
                <w:lang w:val="en-US"/>
              </w:rPr>
              <w:t xml:space="preserve">konsep </w:t>
            </w:r>
            <w:r w:rsidRPr="006E3FA6">
              <w:rPr>
                <w:rFonts w:cstheme="minorHAnsi"/>
                <w:i/>
                <w:iCs/>
                <w:lang w:val="en-US"/>
              </w:rPr>
              <w:t>Direct Marketing</w:t>
            </w:r>
            <w:r>
              <w:rPr>
                <w:rFonts w:cstheme="minorHAnsi"/>
                <w:lang w:val="en-US"/>
              </w:rPr>
              <w:t xml:space="preserve"> dan </w:t>
            </w:r>
            <w:r>
              <w:rPr>
                <w:rFonts w:cstheme="minorHAnsi"/>
                <w:i/>
                <w:iCs/>
                <w:lang w:val="en-US"/>
              </w:rPr>
              <w:t>S</w:t>
            </w:r>
            <w:r w:rsidRPr="006E3FA6">
              <w:rPr>
                <w:rFonts w:cstheme="minorHAnsi"/>
                <w:i/>
                <w:iCs/>
                <w:lang w:val="en-US"/>
              </w:rPr>
              <w:t xml:space="preserve">ales </w:t>
            </w:r>
            <w:r>
              <w:rPr>
                <w:rFonts w:cstheme="minorHAnsi"/>
                <w:i/>
                <w:iCs/>
                <w:lang w:val="en-US"/>
              </w:rPr>
              <w:t>P</w:t>
            </w:r>
            <w:r w:rsidRPr="006E3FA6">
              <w:rPr>
                <w:rFonts w:cstheme="minorHAnsi"/>
                <w:i/>
                <w:iCs/>
                <w:lang w:val="en-US"/>
              </w:rPr>
              <w:t>romotion</w:t>
            </w:r>
          </w:p>
        </w:tc>
      </w:tr>
      <w:tr w:rsidR="006E3FA6" w:rsidRPr="001E69DB" w14:paraId="50F08F8D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2D5A2368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60D1B14" w14:textId="16E65824" w:rsidR="006E3FA6" w:rsidRPr="001E69DB" w:rsidRDefault="006E3FA6" w:rsidP="006E3FA6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5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FD4C759" w14:textId="6D2001DC" w:rsidR="006E3FA6" w:rsidRPr="006E3FA6" w:rsidRDefault="006E3FA6" w:rsidP="006E3FA6">
            <w:pPr>
              <w:spacing w:after="0" w:line="256" w:lineRule="auto"/>
              <w:rPr>
                <w:rFonts w:ascii="Calibri" w:eastAsia="Times New Roman" w:hAnsi="Calibri" w:cs="Times New Roman"/>
                <w:color w:val="FF0000"/>
                <w:lang w:val="en-US"/>
              </w:rPr>
            </w:pPr>
            <w:r w:rsidRPr="00565B6C">
              <w:rPr>
                <w:rFonts w:cstheme="minorHAnsi"/>
              </w:rPr>
              <w:t xml:space="preserve">Mahasiwa mampu merencanakan dan merancang proses pembuatan iklan. Mahasiswa mampu menjelaskan jenis-jenis media promosi, keunggulan dan kelemahannya (media cetak, media elektronik, internet, billboard, leaflet, poster </w:t>
            </w:r>
            <w:r w:rsidRPr="00565B6C">
              <w:rPr>
                <w:rFonts w:cstheme="minorHAnsi"/>
              </w:rPr>
              <w:lastRenderedPageBreak/>
              <w:t>dll)</w:t>
            </w:r>
          </w:p>
        </w:tc>
      </w:tr>
      <w:tr w:rsidR="006E3FA6" w:rsidRPr="001E69DB" w14:paraId="5E194C64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41E15891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D0F9BB9" w14:textId="57B67FCC" w:rsidR="006E3FA6" w:rsidRPr="001E69DB" w:rsidRDefault="006E3FA6" w:rsidP="006E3FA6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6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5AD5FB5F" w14:textId="5902BA82" w:rsidR="006E3FA6" w:rsidRPr="006E3FA6" w:rsidRDefault="006E3FA6" w:rsidP="006E3FA6">
            <w:pPr>
              <w:spacing w:after="0" w:line="256" w:lineRule="auto"/>
              <w:rPr>
                <w:rFonts w:cstheme="minorHAnsi"/>
                <w:bCs/>
                <w:color w:val="FF0000"/>
              </w:rPr>
            </w:pPr>
            <w:r w:rsidRPr="00565B6C">
              <w:rPr>
                <w:rFonts w:cstheme="minorHAnsi"/>
              </w:rPr>
              <w:t>Mahasi</w:t>
            </w:r>
            <w:r w:rsidRPr="00565B6C">
              <w:rPr>
                <w:rFonts w:cstheme="minorHAnsi"/>
                <w:lang w:val="en-US"/>
              </w:rPr>
              <w:t>s</w:t>
            </w:r>
            <w:r w:rsidRPr="00565B6C">
              <w:rPr>
                <w:rFonts w:cstheme="minorHAnsi"/>
              </w:rPr>
              <w:t xml:space="preserve">wa mampu menjabarkan kegiatan-kegiatan yang berkaitan dengan publicity (kehumasan), menyebutkan produk-produk tertulis yang digunakan dalam kegiatan </w:t>
            </w:r>
            <w:r w:rsidRPr="00565B6C">
              <w:rPr>
                <w:rFonts w:cstheme="minorHAnsi"/>
                <w:i/>
              </w:rPr>
              <w:t>Publicity</w:t>
            </w:r>
            <w:r w:rsidRPr="006E3FA6">
              <w:rPr>
                <w:rFonts w:ascii="Calibri" w:eastAsia="Times New Roman" w:hAnsi="Calibri" w:cs="Times New Roman"/>
                <w:color w:val="FF0000"/>
                <w:lang w:val="en-US"/>
              </w:rPr>
              <w:t xml:space="preserve"> </w:t>
            </w:r>
          </w:p>
        </w:tc>
      </w:tr>
      <w:tr w:rsidR="00B560AE" w:rsidRPr="001E69DB" w14:paraId="0A1382F7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5B7A6456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1681C53" w14:textId="30C72E40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7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121350E8" w14:textId="2F0D19E2" w:rsidR="00B560AE" w:rsidRPr="006E3FA6" w:rsidRDefault="006E3FA6" w:rsidP="00511017">
            <w:pPr>
              <w:spacing w:after="0" w:line="256" w:lineRule="auto"/>
              <w:rPr>
                <w:rFonts w:cstheme="minorHAnsi"/>
                <w:bCs/>
                <w:color w:val="FF0000"/>
              </w:rPr>
            </w:pPr>
            <w:r w:rsidRPr="00565B6C">
              <w:rPr>
                <w:rFonts w:cstheme="minorHAnsi"/>
                <w:color w:val="000000"/>
                <w:lang w:val="en-US"/>
              </w:rPr>
              <w:t xml:space="preserve">Mahasiswa mampu membuat konsep komunikasi pemasaran melalui kegiatan-kegiatan yang berkaitan dengan </w:t>
            </w:r>
            <w:r w:rsidRPr="00565B6C">
              <w:rPr>
                <w:rFonts w:cstheme="minorHAnsi"/>
                <w:i/>
                <w:color w:val="000000"/>
                <w:lang w:val="en-US"/>
              </w:rPr>
              <w:t>sponsorship</w:t>
            </w:r>
          </w:p>
        </w:tc>
      </w:tr>
      <w:tr w:rsidR="00B560AE" w:rsidRPr="001E69DB" w14:paraId="4C9EA93D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520F0424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51EC427" w14:textId="7E99019B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8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857D54D" w14:textId="5F9C8E0D" w:rsidR="00B560AE" w:rsidRPr="006E3FA6" w:rsidRDefault="006E3FA6" w:rsidP="00511017">
            <w:pPr>
              <w:spacing w:after="0" w:line="256" w:lineRule="auto"/>
              <w:rPr>
                <w:rFonts w:cstheme="minorHAnsi"/>
                <w:bCs/>
                <w:color w:val="FF0000"/>
                <w:lang w:val="en-US"/>
              </w:rPr>
            </w:pPr>
            <w:r w:rsidRPr="00565B6C">
              <w:rPr>
                <w:rFonts w:cstheme="minorHAnsi"/>
              </w:rPr>
              <w:t xml:space="preserve">Mahasiswa dapat menjelaskan </w:t>
            </w:r>
            <w:r w:rsidRPr="00565B6C">
              <w:rPr>
                <w:rFonts w:cstheme="minorHAnsi"/>
                <w:i/>
              </w:rPr>
              <w:t>Green Marketing</w:t>
            </w:r>
            <w:r w:rsidRPr="00565B6C">
              <w:rPr>
                <w:rFonts w:cstheme="minorHAnsi"/>
              </w:rPr>
              <w:t xml:space="preserve">, tujuan dan manfaat </w:t>
            </w:r>
            <w:r w:rsidRPr="00565B6C">
              <w:rPr>
                <w:rFonts w:cstheme="minorHAnsi"/>
                <w:i/>
              </w:rPr>
              <w:t>Green Marketing</w:t>
            </w:r>
            <w:r>
              <w:rPr>
                <w:rFonts w:cstheme="minorHAnsi"/>
                <w:i/>
                <w:lang w:val="en-US"/>
              </w:rPr>
              <w:t xml:space="preserve"> dan Experiental Marketing</w:t>
            </w:r>
            <w:r w:rsidRPr="00565B6C">
              <w:rPr>
                <w:rFonts w:cstheme="minorHAnsi"/>
              </w:rPr>
              <w:t xml:space="preserve">, atribut </w:t>
            </w:r>
            <w:r w:rsidRPr="00565B6C">
              <w:rPr>
                <w:rFonts w:cstheme="minorHAnsi"/>
                <w:i/>
              </w:rPr>
              <w:t>Green Marketing</w:t>
            </w:r>
            <w:r w:rsidRPr="00565B6C">
              <w:rPr>
                <w:rFonts w:cstheme="minorHAnsi"/>
              </w:rPr>
              <w:t xml:space="preserve">, alat-alat </w:t>
            </w:r>
            <w:r w:rsidRPr="00565B6C">
              <w:rPr>
                <w:rFonts w:cstheme="minorHAnsi"/>
                <w:i/>
              </w:rPr>
              <w:t>Green Marketing</w:t>
            </w:r>
            <w:r w:rsidRPr="00565B6C">
              <w:rPr>
                <w:rFonts w:cstheme="minorHAnsi"/>
              </w:rPr>
              <w:t xml:space="preserve"> (</w:t>
            </w:r>
            <w:r w:rsidRPr="00565B6C">
              <w:rPr>
                <w:rFonts w:cstheme="minorHAnsi"/>
                <w:i/>
              </w:rPr>
              <w:t>Eco-Labelling, Eco-Brand</w:t>
            </w:r>
            <w:r w:rsidRPr="00565B6C">
              <w:rPr>
                <w:rFonts w:cstheme="minorHAnsi"/>
              </w:rPr>
              <w:t xml:space="preserve"> dan iklan Peduli Lingkungan) serta menganalisis contoh-contoh perusahaan yang telah menerapkan </w:t>
            </w:r>
            <w:r w:rsidRPr="00565B6C">
              <w:rPr>
                <w:rFonts w:cstheme="minorHAnsi"/>
                <w:i/>
              </w:rPr>
              <w:t>Green Marketing</w:t>
            </w:r>
            <w:r>
              <w:rPr>
                <w:rFonts w:cstheme="minorHAnsi"/>
                <w:i/>
                <w:lang w:val="en-US"/>
              </w:rPr>
              <w:t xml:space="preserve"> dan Experiental Marketing</w:t>
            </w:r>
          </w:p>
        </w:tc>
      </w:tr>
      <w:tr w:rsidR="00B560AE" w:rsidRPr="001E69DB" w14:paraId="3ED5674D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0ABC1AFC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6D63E1AD" w14:textId="5F307E04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9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BD5A987" w14:textId="1A9BAB04" w:rsidR="00B560AE" w:rsidRPr="006E3FA6" w:rsidRDefault="006E3FA6" w:rsidP="00511017">
            <w:pPr>
              <w:spacing w:after="0" w:line="256" w:lineRule="auto"/>
              <w:rPr>
                <w:rFonts w:cstheme="minorHAnsi"/>
                <w:bCs/>
                <w:color w:val="FF0000"/>
              </w:rPr>
            </w:pPr>
            <w:r w:rsidRPr="00565B6C">
              <w:rPr>
                <w:rFonts w:cstheme="minorHAnsi"/>
              </w:rPr>
              <w:t xml:space="preserve">Mahasiswa mampu memanfaatkan  keunggulan dan kemajuan </w:t>
            </w:r>
            <w:r w:rsidRPr="00565B6C">
              <w:rPr>
                <w:rFonts w:cstheme="minorHAnsi"/>
                <w:i/>
              </w:rPr>
              <w:t>E-Marketing</w:t>
            </w:r>
            <w:r w:rsidRPr="00565B6C">
              <w:rPr>
                <w:rFonts w:cstheme="minorHAnsi"/>
              </w:rPr>
              <w:t xml:space="preserve"> untuk mengembangkan pemasaran produk perusahaan dan proses bisnis</w:t>
            </w:r>
            <w:r w:rsidRPr="00565B6C">
              <w:rPr>
                <w:rFonts w:cstheme="minorHAnsi"/>
                <w:lang w:val="en-US"/>
              </w:rPr>
              <w:t xml:space="preserve">. </w:t>
            </w:r>
            <w:r w:rsidRPr="00565B6C">
              <w:rPr>
                <w:rFonts w:eastAsia="Times New Roman" w:cstheme="minorHAnsi"/>
                <w:color w:val="000000"/>
                <w:lang w:val="en-US"/>
              </w:rPr>
              <w:t xml:space="preserve">merancang dan mengelola komunikasi pemasaran melalui pemanfaatan keunggulan </w:t>
            </w:r>
            <w:r w:rsidRPr="00565B6C">
              <w:rPr>
                <w:rFonts w:eastAsia="Times New Roman" w:cstheme="minorHAnsi"/>
                <w:i/>
                <w:color w:val="000000"/>
                <w:lang w:val="en-US"/>
              </w:rPr>
              <w:t>Social Media Marketing</w:t>
            </w:r>
          </w:p>
        </w:tc>
      </w:tr>
      <w:tr w:rsidR="00B560AE" w:rsidRPr="001E69DB" w14:paraId="42161AB2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1BE8C4D9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BD4846F" w14:textId="17E5AF64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10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32E97ABB" w14:textId="3B87FDEB" w:rsidR="00B560AE" w:rsidRPr="006E3FA6" w:rsidRDefault="006E3FA6" w:rsidP="00511017">
            <w:pPr>
              <w:spacing w:after="0" w:line="256" w:lineRule="auto"/>
              <w:rPr>
                <w:rFonts w:cstheme="minorHAnsi"/>
                <w:bCs/>
                <w:color w:val="FF0000"/>
              </w:rPr>
            </w:pPr>
            <w:r w:rsidRPr="00565B6C">
              <w:rPr>
                <w:rFonts w:eastAsia="Times New Roman" w:cstheme="minorHAnsi"/>
                <w:color w:val="000000"/>
                <w:lang w:val="en-US"/>
              </w:rPr>
              <w:t xml:space="preserve">Mahasiswa mampu menjelaskan serta mampu membedakan </w:t>
            </w:r>
            <w:r w:rsidRPr="00565B6C">
              <w:rPr>
                <w:rFonts w:eastAsia="Times New Roman" w:cstheme="minorHAnsi"/>
                <w:i/>
                <w:color w:val="000000"/>
                <w:lang w:val="en-US"/>
              </w:rPr>
              <w:t>Transactional Marketing</w:t>
            </w:r>
            <w:r w:rsidRPr="00565B6C">
              <w:rPr>
                <w:rFonts w:eastAsia="Times New Roman" w:cstheme="minorHAnsi"/>
                <w:color w:val="000000"/>
                <w:lang w:val="en-US"/>
              </w:rPr>
              <w:t xml:space="preserve"> dengan </w:t>
            </w:r>
            <w:r w:rsidRPr="00565B6C">
              <w:rPr>
                <w:rFonts w:eastAsia="Times New Roman" w:cstheme="minorHAnsi"/>
                <w:i/>
                <w:color w:val="000000"/>
                <w:lang w:val="en-US"/>
              </w:rPr>
              <w:t>Relationship Marketing</w:t>
            </w:r>
          </w:p>
        </w:tc>
      </w:tr>
      <w:tr w:rsidR="00B560AE" w:rsidRPr="001E69DB" w14:paraId="34B67DB2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650AF26F" w14:textId="77777777" w:rsidR="00B560AE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0036902" w14:textId="64521BAF" w:rsidR="00B560AE" w:rsidRPr="001E69DB" w:rsidRDefault="00B560AE" w:rsidP="00511017">
            <w:pPr>
              <w:spacing w:after="0" w:line="256" w:lineRule="auto"/>
              <w:ind w:left="-10"/>
              <w:rPr>
                <w:rFonts w:ascii="Calibri" w:eastAsia="Times New Roman" w:hAnsi="Calibri" w:cs="Times New Roman"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lang w:val="en-US"/>
              </w:rPr>
              <w:t xml:space="preserve">CP MK </w:t>
            </w:r>
            <w:r>
              <w:rPr>
                <w:rFonts w:ascii="Calibri" w:eastAsia="Times New Roman" w:hAnsi="Calibri" w:cs="Times New Roman"/>
                <w:lang w:val="en-US"/>
              </w:rPr>
              <w:t>11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DE06604" w14:textId="18A65CB9" w:rsidR="00B560AE" w:rsidRPr="006E3FA6" w:rsidRDefault="00B560AE" w:rsidP="00511017">
            <w:pPr>
              <w:spacing w:after="0" w:line="256" w:lineRule="auto"/>
              <w:rPr>
                <w:rFonts w:cstheme="minorHAnsi"/>
                <w:bCs/>
                <w:color w:val="000000" w:themeColor="text1"/>
                <w:lang w:val="en-US"/>
              </w:rPr>
            </w:pPr>
            <w:r w:rsidRPr="006E3FA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Mahasiswa mampu </w:t>
            </w:r>
            <w:r w:rsidR="006E3FA6" w:rsidRPr="006E3FA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membuat konten iklan </w:t>
            </w:r>
          </w:p>
        </w:tc>
      </w:tr>
      <w:tr w:rsidR="00511017" w:rsidRPr="001E69DB" w14:paraId="24C4A9E4" w14:textId="77777777" w:rsidTr="001E69DB">
        <w:trPr>
          <w:trHeight w:val="345"/>
        </w:trPr>
        <w:tc>
          <w:tcPr>
            <w:tcW w:w="1978" w:type="dxa"/>
            <w:gridSpan w:val="2"/>
            <w:shd w:val="clear" w:color="auto" w:fill="auto"/>
          </w:tcPr>
          <w:p w14:paraId="37BFF58E" w14:textId="6A1E45CA" w:rsidR="00511017" w:rsidRPr="001E69DB" w:rsidRDefault="00511017" w:rsidP="00C1490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lastRenderedPageBreak/>
              <w:t xml:space="preserve">Peta </w:t>
            </w:r>
            <w:r w:rsidR="00C14900">
              <w:rPr>
                <w:rFonts w:ascii="Calibri" w:eastAsia="Times New Roman" w:hAnsi="Calibri" w:cs="Times New Roman"/>
                <w:b/>
                <w:lang w:val="en-US"/>
              </w:rPr>
              <w:t>Kompetensi MK</w:t>
            </w:r>
          </w:p>
        </w:tc>
        <w:tc>
          <w:tcPr>
            <w:tcW w:w="1268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5615FE2B" w14:textId="7ED65578" w:rsidR="00891D33" w:rsidRPr="000440AC" w:rsidRDefault="00A11AAE" w:rsidP="0079472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FF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0000FF"/>
                <w:lang w:val="en-US"/>
              </w:rPr>
              <w:drawing>
                <wp:inline distT="0" distB="0" distL="0" distR="0" wp14:anchorId="7F99DB25" wp14:editId="02148DC8">
                  <wp:extent cx="4275730" cy="5316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351" cy="536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017" w:rsidRPr="001E69DB" w14:paraId="3F186502" w14:textId="77777777" w:rsidTr="001E69DB">
        <w:trPr>
          <w:trHeight w:val="345"/>
        </w:trPr>
        <w:tc>
          <w:tcPr>
            <w:tcW w:w="1978" w:type="dxa"/>
            <w:gridSpan w:val="2"/>
            <w:shd w:val="clear" w:color="auto" w:fill="auto"/>
          </w:tcPr>
          <w:p w14:paraId="27B64361" w14:textId="16219FBF" w:rsidR="00511017" w:rsidRPr="001E69DB" w:rsidRDefault="00B03A0C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De</w:t>
            </w:r>
            <w:r w:rsidR="00511017" w:rsidRPr="001E69DB">
              <w:rPr>
                <w:rFonts w:ascii="Calibri" w:eastAsia="Times New Roman" w:hAnsi="Calibri" w:cs="Times New Roman"/>
                <w:b/>
              </w:rPr>
              <w:t>skripsi Singkat MK</w:t>
            </w:r>
          </w:p>
        </w:tc>
        <w:tc>
          <w:tcPr>
            <w:tcW w:w="1268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2558FD0E" w14:textId="77777777" w:rsidR="00891D33" w:rsidRPr="00891D33" w:rsidRDefault="00891D33" w:rsidP="00511017">
            <w:pPr>
              <w:autoSpaceDE w:val="0"/>
              <w:autoSpaceDN w:val="0"/>
              <w:spacing w:after="0" w:line="240" w:lineRule="auto"/>
              <w:rPr>
                <w:rFonts w:ascii="Calibri" w:eastAsia="Calibri" w:hAnsi="Calibri" w:cs="Times New Roman"/>
                <w:iCs/>
                <w:color w:val="0000FF"/>
                <w:lang w:val="en-US"/>
              </w:rPr>
            </w:pPr>
            <w:r w:rsidRPr="00891D33">
              <w:rPr>
                <w:rFonts w:ascii="Calibri" w:eastAsia="Calibri" w:hAnsi="Calibri" w:cs="Times New Roman"/>
                <w:iCs/>
                <w:color w:val="0000FF"/>
                <w:lang w:val="en-US"/>
              </w:rPr>
              <w:t>Deskripsi Mata Kuliah :</w:t>
            </w:r>
          </w:p>
          <w:p w14:paraId="5CB8E5C4" w14:textId="5ADD5247" w:rsidR="00511017" w:rsidRPr="00891D33" w:rsidRDefault="00891D33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</w:pPr>
            <w:r w:rsidRPr="00891D33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 xml:space="preserve">Matakuliah ini memberikan suatu wawasan kepada mahasiswa </w:t>
            </w:r>
            <w:r w:rsidR="006E3FA6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t xml:space="preserve">akan berbagai aspek komunikasi pemasaran sebagai salah satu elemen penting bagi keberhasilan upaya pemasaran produk, jasa dan merek. Mata kuliah ini membahas mulai dari filosofi dan urgansi komunikasi </w:t>
            </w:r>
            <w:r w:rsidR="006E3FA6">
              <w:rPr>
                <w:rFonts w:ascii="Calibri" w:eastAsia="Times New Roman" w:hAnsi="Calibri" w:cs="Times New Roman"/>
                <w:iCs/>
                <w:color w:val="000000" w:themeColor="text1"/>
                <w:lang w:val="en-US"/>
              </w:rPr>
              <w:lastRenderedPageBreak/>
              <w:t>pemasaran terpadu, elemen promotional mix, perencanan prosesnya, budgeting, serta evaluasi rangkaian kegiatan komunikasi pemasaran terpadu.</w:t>
            </w:r>
          </w:p>
          <w:p w14:paraId="245337A9" w14:textId="77777777" w:rsidR="006E3FA6" w:rsidRDefault="00891D33" w:rsidP="006E3FA6">
            <w:pPr>
              <w:autoSpaceDE w:val="0"/>
              <w:autoSpaceDN w:val="0"/>
              <w:spacing w:after="0" w:line="240" w:lineRule="auto"/>
              <w:rPr>
                <w:rFonts w:ascii="Calibri" w:eastAsia="Calibri" w:hAnsi="Calibri" w:cs="Times New Roman"/>
                <w:iCs/>
                <w:color w:val="0000FF"/>
                <w:lang w:val="en-US"/>
              </w:rPr>
            </w:pPr>
            <w:r w:rsidRPr="00891D33">
              <w:rPr>
                <w:rFonts w:ascii="Calibri" w:eastAsia="Calibri" w:hAnsi="Calibri" w:cs="Times New Roman"/>
                <w:iCs/>
                <w:color w:val="0000FF"/>
                <w:lang w:val="en-US"/>
              </w:rPr>
              <w:t>Manfaat Mata Kuliah :</w:t>
            </w:r>
          </w:p>
          <w:p w14:paraId="1643B8E2" w14:textId="278B25C3" w:rsidR="00891D33" w:rsidRPr="006E3FA6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Calibri" w:hAnsi="Calibri" w:cs="Times New Roman"/>
                <w:iCs/>
                <w:color w:val="0000FF"/>
                <w:lang w:val="en-US"/>
              </w:rPr>
            </w:pPr>
            <w:r w:rsidRPr="00565B6C">
              <w:rPr>
                <w:rFonts w:cstheme="minorHAnsi"/>
                <w:lang w:val="en-US"/>
              </w:rPr>
              <w:t>Setelah menyelesaikan mata kuliah komunikasi pemasaran terpadu pada program studi D III Manajemen Pemasaran, mahasiswa diharapkan mampu memahami  pentingnya komunikasi pemasaran terpadu, mampu memilih media komunikasi.</w:t>
            </w:r>
          </w:p>
        </w:tc>
      </w:tr>
      <w:tr w:rsidR="00511017" w:rsidRPr="001E69DB" w14:paraId="20EFCE47" w14:textId="77777777" w:rsidTr="001E69DB">
        <w:trPr>
          <w:trHeight w:val="345"/>
        </w:trPr>
        <w:tc>
          <w:tcPr>
            <w:tcW w:w="1978" w:type="dxa"/>
            <w:gridSpan w:val="2"/>
            <w:shd w:val="clear" w:color="auto" w:fill="auto"/>
          </w:tcPr>
          <w:p w14:paraId="25E7CC54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lastRenderedPageBreak/>
              <w:t xml:space="preserve">Bahan Kajian: </w:t>
            </w:r>
            <w:r w:rsidRPr="001E69DB">
              <w:rPr>
                <w:rFonts w:ascii="Calibri" w:eastAsia="Times New Roman" w:hAnsi="Calibri" w:cs="Times New Roman"/>
                <w:bCs/>
                <w:lang w:val="en-US"/>
              </w:rPr>
              <w:t>Materi pembelajaran</w:t>
            </w:r>
          </w:p>
        </w:tc>
        <w:tc>
          <w:tcPr>
            <w:tcW w:w="12681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48967ABF" w14:textId="77777777" w:rsidR="00511017" w:rsidRPr="006E3FA6" w:rsidRDefault="00511017" w:rsidP="00511017">
            <w:pPr>
              <w:spacing w:after="0" w:line="240" w:lineRule="auto"/>
              <w:contextualSpacing/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</w:pPr>
            <w:r w:rsidRPr="006E3FA6">
              <w:rPr>
                <w:rFonts w:ascii="Calibri" w:eastAsia="Calibri" w:hAnsi="Calibri" w:cs="Times New Roman"/>
                <w:iCs/>
                <w:color w:val="000000" w:themeColor="text1"/>
                <w:lang w:val="en-US"/>
              </w:rPr>
              <w:t>Tuliskan materi / bahan kajian MK, secara rinci, dengan penulisan secara berurut</w:t>
            </w:r>
          </w:p>
          <w:p w14:paraId="4FEFCF1F" w14:textId="0088390E" w:rsidR="00511017" w:rsidRPr="006E3FA6" w:rsidRDefault="006E3FA6" w:rsidP="00511017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6E3FA6"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t>Konsep Komunikasi Pemasaran Terpadu</w:t>
            </w:r>
          </w:p>
          <w:p w14:paraId="3DE9BB05" w14:textId="52746C76" w:rsidR="00511017" w:rsidRPr="006E3FA6" w:rsidRDefault="006E3FA6" w:rsidP="00511017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6E3FA6"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t>Komunikasi Efektif</w:t>
            </w:r>
          </w:p>
          <w:p w14:paraId="5771D9D6" w14:textId="28AFBB6D" w:rsidR="006E3FA6" w:rsidRPr="006E3FA6" w:rsidRDefault="006E3FA6" w:rsidP="00511017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6E3FA6"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t>Bauran Komunikasi Pemasaran</w:t>
            </w:r>
          </w:p>
          <w:p w14:paraId="0C1B9E38" w14:textId="0B176833" w:rsidR="006E3FA6" w:rsidRPr="006E3FA6" w:rsidRDefault="006E3FA6" w:rsidP="00511017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6E3FA6"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t>Komunikasi Masa dan Pribadi</w:t>
            </w:r>
          </w:p>
          <w:p w14:paraId="1C051F55" w14:textId="4D26A3BF" w:rsidR="006E3FA6" w:rsidRPr="006E3FA6" w:rsidRDefault="006E3FA6" w:rsidP="00511017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6E3FA6"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t>Menentukan Tujuan Komunikasi dan merancang iklan</w:t>
            </w:r>
          </w:p>
          <w:p w14:paraId="5E64A56F" w14:textId="32FE75B6" w:rsidR="006E3FA6" w:rsidRPr="006E3FA6" w:rsidRDefault="006E3FA6" w:rsidP="00511017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6E3FA6"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t>Humas dan Publicity</w:t>
            </w:r>
          </w:p>
          <w:p w14:paraId="66F68EBF" w14:textId="7455A01B" w:rsidR="006E3FA6" w:rsidRPr="006E3FA6" w:rsidRDefault="006E3FA6" w:rsidP="00511017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6E3FA6"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t>Direct Marketing &amp; Sales Promotion</w:t>
            </w:r>
          </w:p>
          <w:p w14:paraId="13EC3228" w14:textId="73A8FDD5" w:rsidR="006E3FA6" w:rsidRPr="006E3FA6" w:rsidRDefault="006E3FA6" w:rsidP="00511017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6E3FA6"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t>Sponsorship</w:t>
            </w:r>
          </w:p>
          <w:p w14:paraId="351EC17A" w14:textId="628592AE" w:rsidR="006E3FA6" w:rsidRPr="006E3FA6" w:rsidRDefault="006E3FA6" w:rsidP="00511017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6E3FA6"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t>Green Marketing</w:t>
            </w:r>
          </w:p>
          <w:p w14:paraId="39591938" w14:textId="5497D432" w:rsidR="006E3FA6" w:rsidRPr="006E3FA6" w:rsidRDefault="006E3FA6" w:rsidP="00511017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6E3FA6"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t>Experiental Marketing</w:t>
            </w:r>
          </w:p>
          <w:p w14:paraId="5FB4539C" w14:textId="73162F2D" w:rsidR="006E3FA6" w:rsidRPr="006E3FA6" w:rsidRDefault="006E3FA6" w:rsidP="00511017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6E3FA6"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t>E-marketing</w:t>
            </w:r>
          </w:p>
          <w:p w14:paraId="351CB933" w14:textId="52C50A94" w:rsidR="006E3FA6" w:rsidRPr="006E3FA6" w:rsidRDefault="006E3FA6" w:rsidP="00511017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6E3FA6"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t>Social Media Marketing</w:t>
            </w:r>
          </w:p>
          <w:p w14:paraId="6C33BE6F" w14:textId="5D0527A7" w:rsidR="006E3FA6" w:rsidRPr="006E3FA6" w:rsidRDefault="006E3FA6" w:rsidP="00511017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6E3FA6"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t>Transactional and Relationship Marketing</w:t>
            </w:r>
          </w:p>
          <w:p w14:paraId="29CF1194" w14:textId="4793BF98" w:rsidR="006E3FA6" w:rsidRPr="006E3FA6" w:rsidRDefault="006E3FA6" w:rsidP="00511017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t xml:space="preserve">Membuat </w:t>
            </w:r>
            <w:r w:rsidR="00CE463C"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t>pesan pemasaran pada</w:t>
            </w:r>
            <w:r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t xml:space="preserve"> salah satu media komunikasi</w:t>
            </w:r>
          </w:p>
          <w:p w14:paraId="4AB871BA" w14:textId="697AB0CB" w:rsidR="00511017" w:rsidRPr="001E69DB" w:rsidRDefault="00511017" w:rsidP="006E3FA6">
            <w:pPr>
              <w:ind w:left="360"/>
              <w:contextualSpacing/>
              <w:rPr>
                <w:rFonts w:ascii="Calibri" w:eastAsia="Calibri" w:hAnsi="Calibri" w:cs="Arial"/>
                <w:lang w:val="en-US"/>
              </w:rPr>
            </w:pPr>
          </w:p>
        </w:tc>
      </w:tr>
      <w:tr w:rsidR="00511017" w:rsidRPr="001E69DB" w14:paraId="0E81DF2B" w14:textId="77777777" w:rsidTr="00BB5C75">
        <w:tc>
          <w:tcPr>
            <w:tcW w:w="1978" w:type="dxa"/>
            <w:gridSpan w:val="2"/>
            <w:vMerge w:val="restart"/>
            <w:shd w:val="clear" w:color="auto" w:fill="auto"/>
          </w:tcPr>
          <w:p w14:paraId="2AC94E3D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Pustaka</w:t>
            </w:r>
          </w:p>
        </w:tc>
        <w:tc>
          <w:tcPr>
            <w:tcW w:w="1850" w:type="dxa"/>
            <w:tcBorders>
              <w:bottom w:val="single" w:sz="8" w:space="0" w:color="auto"/>
            </w:tcBorders>
            <w:shd w:val="clear" w:color="auto" w:fill="E7E6E6"/>
          </w:tcPr>
          <w:p w14:paraId="07CB48D7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ind w:left="26"/>
              <w:rPr>
                <w:rFonts w:ascii="Calibri" w:eastAsia="Times New Roman" w:hAnsi="Calibri" w:cs="Arial"/>
                <w:b/>
              </w:rPr>
            </w:pPr>
            <w:r w:rsidRPr="001E69DB">
              <w:rPr>
                <w:rFonts w:ascii="Calibri" w:eastAsia="Times New Roman" w:hAnsi="Calibri" w:cs="Arial"/>
                <w:b/>
              </w:rPr>
              <w:t>Utama:</w:t>
            </w:r>
          </w:p>
        </w:tc>
        <w:tc>
          <w:tcPr>
            <w:tcW w:w="10831" w:type="dxa"/>
            <w:gridSpan w:val="7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1CB608F2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ind w:left="26"/>
              <w:rPr>
                <w:rFonts w:ascii="Calibri" w:eastAsia="Times New Roman" w:hAnsi="Calibri" w:cs="Arial"/>
                <w:b/>
              </w:rPr>
            </w:pPr>
          </w:p>
        </w:tc>
      </w:tr>
      <w:tr w:rsidR="00511017" w:rsidRPr="001E69DB" w14:paraId="57FF4270" w14:textId="77777777" w:rsidTr="001B7D22">
        <w:trPr>
          <w:trHeight w:val="758"/>
        </w:trPr>
        <w:tc>
          <w:tcPr>
            <w:tcW w:w="1978" w:type="dxa"/>
            <w:gridSpan w:val="2"/>
            <w:vMerge/>
            <w:shd w:val="clear" w:color="auto" w:fill="auto"/>
          </w:tcPr>
          <w:p w14:paraId="275B3164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2681" w:type="dxa"/>
            <w:gridSpan w:val="8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14:paraId="123B0021" w14:textId="79E1CD43" w:rsidR="006E3FA6" w:rsidRPr="006E3FA6" w:rsidRDefault="006E3FA6" w:rsidP="006E3FA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3FA6">
              <w:rPr>
                <w:rFonts w:ascii="Times New Roman" w:hAnsi="Times New Roman" w:cs="Times New Roman"/>
                <w:sz w:val="24"/>
                <w:szCs w:val="24"/>
              </w:rPr>
              <w:t>Priansa, Donni Juni. 2017. Komunikasi Pemasaran Terpadu. Bandung. PUSTAKA SETIA.</w:t>
            </w:r>
          </w:p>
          <w:p w14:paraId="63477D51" w14:textId="77777777" w:rsidR="006E3FA6" w:rsidRDefault="006E3FA6" w:rsidP="006E3FA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3FA6">
              <w:rPr>
                <w:rFonts w:ascii="Times New Roman" w:hAnsi="Times New Roman" w:cs="Times New Roman"/>
                <w:sz w:val="24"/>
                <w:szCs w:val="24"/>
              </w:rPr>
              <w:t xml:space="preserve">Suwatno.  2017. Komunikasi Pemasaran Kontekstual. Bandung. Simbiosa Rekatama Media </w:t>
            </w:r>
          </w:p>
          <w:p w14:paraId="20174B58" w14:textId="77777777" w:rsidR="006E3FA6" w:rsidRPr="006E3FA6" w:rsidRDefault="00B560AE" w:rsidP="006E3FA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3FA6">
              <w:rPr>
                <w:rFonts w:ascii="Times New Roman" w:hAnsi="Times New Roman" w:cs="Times New Roman"/>
                <w:sz w:val="24"/>
                <w:szCs w:val="24"/>
              </w:rPr>
              <w:t>Kotler, Philip dan Kevin Lane Keller. 2017. Manajemen Pemasaran. Edisi 1.Alih bahasa:</w:t>
            </w:r>
            <w:r w:rsidRPr="006E3F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E3FA6">
              <w:rPr>
                <w:rFonts w:ascii="Times New Roman" w:hAnsi="Times New Roman" w:cs="Times New Roman"/>
                <w:sz w:val="24"/>
                <w:szCs w:val="24"/>
              </w:rPr>
              <w:t>Bob sabran, MM. Jakarta:Erlangga</w:t>
            </w:r>
            <w:r w:rsidR="006E3FA6">
              <w:t xml:space="preserve"> </w:t>
            </w:r>
          </w:p>
          <w:p w14:paraId="331A3BEC" w14:textId="77777777" w:rsidR="006E3FA6" w:rsidRDefault="006E3FA6" w:rsidP="006E3FA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3FA6">
              <w:rPr>
                <w:rFonts w:ascii="Times New Roman" w:hAnsi="Times New Roman" w:cs="Times New Roman"/>
                <w:sz w:val="24"/>
                <w:szCs w:val="24"/>
              </w:rPr>
              <w:t>Prayitno, Sunarto &amp; Harjanto, Rudy. 2017. Manajemen Komunikasi Pemasaran Terpadu. Bisnis, Pemasaran dan Komunikasi Pemasaran. Depok. PT RajaGrafindo Persada</w:t>
            </w:r>
            <w:r>
              <w:t xml:space="preserve"> </w:t>
            </w:r>
          </w:p>
          <w:p w14:paraId="30C63B80" w14:textId="77777777" w:rsidR="006E3FA6" w:rsidRPr="006E3FA6" w:rsidRDefault="006E3FA6" w:rsidP="006E3FA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3FA6">
              <w:rPr>
                <w:rFonts w:ascii="Times New Roman" w:hAnsi="Times New Roman" w:cs="Times New Roman"/>
                <w:sz w:val="24"/>
                <w:szCs w:val="24"/>
              </w:rPr>
              <w:t>Alma, Buchari. 2018. Manajemen Pemasaran dan Pemasaran Jasa. Bandung. ALFABETA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C6D4BBD" w14:textId="1C0D3B7A" w:rsidR="006E3FA6" w:rsidRPr="006E3FA6" w:rsidRDefault="006E3FA6" w:rsidP="006E3FA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3F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Soemanagara, Rd. 2016. Strategic Marketing Communication. Konsep Strategis dan Terapan. Cetakan ke 4 . Bandung. ALFABETA</w:t>
            </w:r>
          </w:p>
        </w:tc>
      </w:tr>
      <w:tr w:rsidR="00511017" w:rsidRPr="001E69DB" w14:paraId="3BD16BDC" w14:textId="77777777" w:rsidTr="00BB5C75">
        <w:tc>
          <w:tcPr>
            <w:tcW w:w="1978" w:type="dxa"/>
            <w:gridSpan w:val="2"/>
            <w:vMerge/>
            <w:shd w:val="clear" w:color="auto" w:fill="auto"/>
          </w:tcPr>
          <w:p w14:paraId="76A4A60A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850" w:type="dxa"/>
            <w:tcBorders>
              <w:top w:val="single" w:sz="8" w:space="0" w:color="auto"/>
            </w:tcBorders>
            <w:shd w:val="clear" w:color="auto" w:fill="E7E6E6"/>
          </w:tcPr>
          <w:p w14:paraId="2582C84B" w14:textId="77777777" w:rsidR="00511017" w:rsidRPr="001E69DB" w:rsidRDefault="00511017" w:rsidP="0051101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B">
              <w:rPr>
                <w:rFonts w:ascii="Calibri" w:eastAsia="Times New Roman" w:hAnsi="Calibri" w:cs="TimesNewRoman,Italic"/>
                <w:b/>
                <w:iCs/>
                <w:color w:val="000000"/>
              </w:rPr>
              <w:t>Pendukung:</w:t>
            </w:r>
          </w:p>
        </w:tc>
        <w:tc>
          <w:tcPr>
            <w:tcW w:w="10831" w:type="dxa"/>
            <w:gridSpan w:val="7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254AA610" w14:textId="77777777" w:rsidR="00511017" w:rsidRPr="001E69DB" w:rsidRDefault="00511017" w:rsidP="0051101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511017" w:rsidRPr="001E69DB" w14:paraId="2149B1BD" w14:textId="77777777" w:rsidTr="001E69DB">
        <w:tc>
          <w:tcPr>
            <w:tcW w:w="1978" w:type="dxa"/>
            <w:gridSpan w:val="2"/>
            <w:vMerge/>
            <w:shd w:val="clear" w:color="auto" w:fill="auto"/>
          </w:tcPr>
          <w:p w14:paraId="6C23ABAA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2681" w:type="dxa"/>
            <w:gridSpan w:val="8"/>
            <w:tcBorders>
              <w:top w:val="single" w:sz="4" w:space="0" w:color="FFFFFF"/>
            </w:tcBorders>
            <w:shd w:val="clear" w:color="auto" w:fill="auto"/>
          </w:tcPr>
          <w:p w14:paraId="6C5276D6" w14:textId="5A8A3E69" w:rsidR="006E3FA6" w:rsidRPr="006E3FA6" w:rsidRDefault="006E3FA6" w:rsidP="006E3FA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6E3FA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Simamora, Bilson. 2017. Pemasaran Strategik. Cetakan ke 12.  Tangerang Selatan. Universitas Terbuka</w:t>
            </w:r>
          </w:p>
          <w:p w14:paraId="6F2613B8" w14:textId="77777777" w:rsidR="006E3FA6" w:rsidRPr="006E3FA6" w:rsidRDefault="006E3FA6" w:rsidP="006E3FA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6E3FA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Hermawan, Agus.  2012. Komunikasi Pemasaran. Jakarta. ERLANGGA</w:t>
            </w:r>
            <w:r>
              <w:t xml:space="preserve"> </w:t>
            </w:r>
          </w:p>
          <w:p w14:paraId="4971795D" w14:textId="0B75EDF1" w:rsidR="00511017" w:rsidRPr="00A11AAE" w:rsidRDefault="006E3FA6" w:rsidP="00A11AA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6E3FA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Setyaningrum, A., Udaya, J., dan Efendi. 2015. Prinsip-Prinsip Pemasaran.Yogyakarta.  ANDI OFFSET. </w:t>
            </w:r>
          </w:p>
        </w:tc>
      </w:tr>
      <w:tr w:rsidR="00511017" w:rsidRPr="001E69DB" w14:paraId="002511DB" w14:textId="77777777" w:rsidTr="001E69DB">
        <w:tc>
          <w:tcPr>
            <w:tcW w:w="1978" w:type="dxa"/>
            <w:gridSpan w:val="2"/>
            <w:shd w:val="clear" w:color="auto" w:fill="auto"/>
          </w:tcPr>
          <w:p w14:paraId="2334680B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1E69DB">
              <w:rPr>
                <w:rFonts w:ascii="Calibri" w:eastAsia="Times New Roman" w:hAnsi="Calibri" w:cs="Times New Roman"/>
                <w:b/>
                <w:lang w:val="en-US"/>
              </w:rPr>
              <w:t>Dosen Pengampu</w:t>
            </w:r>
          </w:p>
        </w:tc>
        <w:tc>
          <w:tcPr>
            <w:tcW w:w="12681" w:type="dxa"/>
            <w:gridSpan w:val="8"/>
            <w:shd w:val="clear" w:color="auto" w:fill="auto"/>
          </w:tcPr>
          <w:p w14:paraId="2C88334E" w14:textId="4BC2AF1F" w:rsidR="00511017" w:rsidRPr="001E69DB" w:rsidRDefault="00B560AE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lang w:val="en-US"/>
              </w:rPr>
              <w:t xml:space="preserve">Dr. </w:t>
            </w:r>
            <w:r w:rsidRPr="009D7452">
              <w:rPr>
                <w:lang w:val="en-US"/>
              </w:rPr>
              <w:t>Suci Fika Widyana, S.E., M.M.</w:t>
            </w:r>
          </w:p>
        </w:tc>
      </w:tr>
      <w:tr w:rsidR="00511017" w:rsidRPr="001E69DB" w14:paraId="2E1799B1" w14:textId="77777777" w:rsidTr="001E69DB">
        <w:tc>
          <w:tcPr>
            <w:tcW w:w="1978" w:type="dxa"/>
            <w:gridSpan w:val="2"/>
            <w:shd w:val="clear" w:color="auto" w:fill="auto"/>
          </w:tcPr>
          <w:p w14:paraId="292A9BDB" w14:textId="77777777" w:rsidR="00511017" w:rsidRPr="001E69DB" w:rsidRDefault="00511017" w:rsidP="00511017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Matakuliah syarat</w:t>
            </w:r>
          </w:p>
        </w:tc>
        <w:tc>
          <w:tcPr>
            <w:tcW w:w="12681" w:type="dxa"/>
            <w:gridSpan w:val="8"/>
            <w:shd w:val="clear" w:color="auto" w:fill="auto"/>
          </w:tcPr>
          <w:p w14:paraId="071CD5B5" w14:textId="77777777" w:rsidR="00B560AE" w:rsidRDefault="00B560AE" w:rsidP="00B560A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B560AE">
              <w:rPr>
                <w:rFonts w:ascii="Calibri" w:eastAsia="Times New Roman" w:hAnsi="Calibri" w:cs="Times New Roman"/>
                <w:lang w:val="en-US"/>
              </w:rPr>
              <w:t>Manajemen Pemasaran</w:t>
            </w:r>
          </w:p>
          <w:p w14:paraId="62A9FB39" w14:textId="629F64EA" w:rsidR="00B560AE" w:rsidRPr="00B560AE" w:rsidRDefault="00B560AE" w:rsidP="00B560A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B560AE">
              <w:rPr>
                <w:rFonts w:ascii="Calibri" w:eastAsia="Times New Roman" w:hAnsi="Calibri" w:cs="Times New Roman"/>
                <w:lang w:val="en-US"/>
              </w:rPr>
              <w:t>Inovasi dan Kreatifitas</w:t>
            </w:r>
          </w:p>
        </w:tc>
      </w:tr>
    </w:tbl>
    <w:p w14:paraId="696938D8" w14:textId="77777777" w:rsidR="0041789C" w:rsidRDefault="0041789C"/>
    <w:tbl>
      <w:tblPr>
        <w:tblW w:w="1465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6"/>
        <w:gridCol w:w="2943"/>
        <w:gridCol w:w="2250"/>
        <w:gridCol w:w="2143"/>
        <w:gridCol w:w="2135"/>
        <w:gridCol w:w="1980"/>
        <w:gridCol w:w="1604"/>
        <w:gridCol w:w="868"/>
      </w:tblGrid>
      <w:tr w:rsidR="00511017" w:rsidRPr="001E69DB" w14:paraId="18BED594" w14:textId="77777777" w:rsidTr="009A617E">
        <w:trPr>
          <w:trHeight w:val="983"/>
          <w:tblHeader/>
        </w:trPr>
        <w:tc>
          <w:tcPr>
            <w:tcW w:w="736" w:type="dxa"/>
            <w:vMerge w:val="restart"/>
            <w:shd w:val="clear" w:color="auto" w:fill="F2F2F2"/>
            <w:vAlign w:val="center"/>
          </w:tcPr>
          <w:p w14:paraId="5A6FE8ED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</w:rPr>
              <w:t>Mg Ke-</w:t>
            </w:r>
          </w:p>
        </w:tc>
        <w:tc>
          <w:tcPr>
            <w:tcW w:w="2943" w:type="dxa"/>
            <w:vMerge w:val="restart"/>
            <w:shd w:val="clear" w:color="auto" w:fill="F2F2F2"/>
            <w:vAlign w:val="center"/>
          </w:tcPr>
          <w:p w14:paraId="1247ACD5" w14:textId="56F0C3FA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Kemampuan akhir tiap</w:t>
            </w:r>
            <w:r w:rsidR="000440AC">
              <w:rPr>
                <w:rFonts w:ascii="Calibri" w:eastAsia="Times New Roman" w:hAnsi="Calibri" w:cs="Times New Roman"/>
                <w:b/>
                <w:bCs/>
                <w:lang w:eastAsia="id-ID"/>
              </w:rPr>
              <w:t xml:space="preserve"> tahapan belajar (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CP</w:t>
            </w:r>
            <w:r w:rsidR="000440AC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 xml:space="preserve"> 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MK)</w:t>
            </w:r>
          </w:p>
        </w:tc>
        <w:tc>
          <w:tcPr>
            <w:tcW w:w="4393" w:type="dxa"/>
            <w:gridSpan w:val="2"/>
            <w:shd w:val="clear" w:color="auto" w:fill="F2F2F2"/>
            <w:vAlign w:val="center"/>
          </w:tcPr>
          <w:p w14:paraId="62BE2DF6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Penilaian</w:t>
            </w:r>
          </w:p>
        </w:tc>
        <w:tc>
          <w:tcPr>
            <w:tcW w:w="4115" w:type="dxa"/>
            <w:gridSpan w:val="2"/>
            <w:shd w:val="clear" w:color="auto" w:fill="F2F2F2"/>
            <w:vAlign w:val="center"/>
          </w:tcPr>
          <w:p w14:paraId="7863BD94" w14:textId="21F6C87D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Be</w:t>
            </w:r>
            <w:r w:rsidR="00077AFC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 xml:space="preserve">ntuk Pembelajaran, 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Metode Pembelajaran</w:t>
            </w:r>
            <w:r w:rsidR="00077AFC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, dan Penugasan Mahasiswa</w:t>
            </w:r>
          </w:p>
          <w:p w14:paraId="256CDF96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FF"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color w:val="0000FF"/>
                <w:lang w:eastAsia="id-ID"/>
              </w:rPr>
              <w:t>[ Estimasi Waktu]</w:t>
            </w:r>
          </w:p>
        </w:tc>
        <w:tc>
          <w:tcPr>
            <w:tcW w:w="1604" w:type="dxa"/>
            <w:vMerge w:val="restart"/>
            <w:shd w:val="clear" w:color="auto" w:fill="F2F2F2"/>
            <w:vAlign w:val="center"/>
          </w:tcPr>
          <w:p w14:paraId="5CCA4B0B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Materi Pembelajaran</w:t>
            </w:r>
          </w:p>
          <w:p w14:paraId="57ADBEC2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FF"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color w:val="0000FF"/>
                <w:lang w:eastAsia="id-ID"/>
              </w:rPr>
              <w:t>[Pustaka]</w:t>
            </w:r>
          </w:p>
          <w:p w14:paraId="3F7C098B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868" w:type="dxa"/>
            <w:vMerge w:val="restart"/>
            <w:shd w:val="clear" w:color="auto" w:fill="F2F2F2"/>
            <w:vAlign w:val="center"/>
          </w:tcPr>
          <w:p w14:paraId="1486F702" w14:textId="77777777" w:rsidR="00511017" w:rsidRPr="001E69DB" w:rsidRDefault="00511017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Bobot Penilaian (%)</w:t>
            </w:r>
          </w:p>
        </w:tc>
      </w:tr>
      <w:tr w:rsidR="00077AFC" w:rsidRPr="001E69DB" w14:paraId="15289BE0" w14:textId="77777777" w:rsidTr="004E4520">
        <w:trPr>
          <w:trHeight w:val="540"/>
          <w:tblHeader/>
        </w:trPr>
        <w:tc>
          <w:tcPr>
            <w:tcW w:w="736" w:type="dxa"/>
            <w:vMerge/>
            <w:shd w:val="clear" w:color="auto" w:fill="F2F2F2"/>
          </w:tcPr>
          <w:p w14:paraId="6C145E0A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2943" w:type="dxa"/>
            <w:vMerge/>
            <w:shd w:val="clear" w:color="auto" w:fill="F2F2F2"/>
          </w:tcPr>
          <w:p w14:paraId="64688637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2250" w:type="dxa"/>
            <w:shd w:val="clear" w:color="auto" w:fill="F2F2F2"/>
            <w:vAlign w:val="center"/>
          </w:tcPr>
          <w:p w14:paraId="18F1CB11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Indikator</w:t>
            </w:r>
          </w:p>
        </w:tc>
        <w:tc>
          <w:tcPr>
            <w:tcW w:w="2143" w:type="dxa"/>
            <w:shd w:val="clear" w:color="auto" w:fill="F2F2F2"/>
            <w:vAlign w:val="center"/>
          </w:tcPr>
          <w:p w14:paraId="0F0811E9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 xml:space="preserve">Kriteria &amp; </w:t>
            </w: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Teknik</w:t>
            </w:r>
          </w:p>
        </w:tc>
        <w:tc>
          <w:tcPr>
            <w:tcW w:w="2135" w:type="dxa"/>
            <w:shd w:val="clear" w:color="auto" w:fill="F2F2F2"/>
            <w:vAlign w:val="center"/>
          </w:tcPr>
          <w:p w14:paraId="357AB87B" w14:textId="53F283D7" w:rsidR="00077AFC" w:rsidRPr="001E69DB" w:rsidRDefault="004E4520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Luring (Tatap Muka)</w:t>
            </w:r>
          </w:p>
        </w:tc>
        <w:tc>
          <w:tcPr>
            <w:tcW w:w="1980" w:type="dxa"/>
            <w:shd w:val="clear" w:color="auto" w:fill="F2F2F2"/>
            <w:vAlign w:val="center"/>
          </w:tcPr>
          <w:p w14:paraId="43A3DD1A" w14:textId="5EB780E3" w:rsidR="00077AFC" w:rsidRPr="001E69DB" w:rsidRDefault="004E4520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Daring (Online)</w:t>
            </w:r>
          </w:p>
        </w:tc>
        <w:tc>
          <w:tcPr>
            <w:tcW w:w="1604" w:type="dxa"/>
            <w:vMerge/>
            <w:shd w:val="clear" w:color="auto" w:fill="F2F2F2"/>
          </w:tcPr>
          <w:p w14:paraId="006616E6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868" w:type="dxa"/>
            <w:vMerge/>
            <w:shd w:val="clear" w:color="auto" w:fill="F2F2F2"/>
          </w:tcPr>
          <w:p w14:paraId="678930F9" w14:textId="77777777" w:rsidR="00077AFC" w:rsidRPr="001E69DB" w:rsidRDefault="00077AFC" w:rsidP="009A617E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511017" w:rsidRPr="001E69DB" w14:paraId="1B86EAF4" w14:textId="77777777" w:rsidTr="004E4520">
        <w:trPr>
          <w:tblHeader/>
        </w:trPr>
        <w:tc>
          <w:tcPr>
            <w:tcW w:w="736" w:type="dxa"/>
            <w:shd w:val="clear" w:color="auto" w:fill="F2F2F2"/>
          </w:tcPr>
          <w:p w14:paraId="51F092F3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(1)</w:t>
            </w:r>
          </w:p>
        </w:tc>
        <w:tc>
          <w:tcPr>
            <w:tcW w:w="2943" w:type="dxa"/>
            <w:shd w:val="clear" w:color="auto" w:fill="F2F2F2"/>
          </w:tcPr>
          <w:p w14:paraId="1542656C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(2)</w:t>
            </w:r>
          </w:p>
        </w:tc>
        <w:tc>
          <w:tcPr>
            <w:tcW w:w="2250" w:type="dxa"/>
            <w:shd w:val="clear" w:color="auto" w:fill="F2F2F2"/>
          </w:tcPr>
          <w:p w14:paraId="2F399E5A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(3)</w:t>
            </w:r>
          </w:p>
        </w:tc>
        <w:tc>
          <w:tcPr>
            <w:tcW w:w="2143" w:type="dxa"/>
            <w:shd w:val="clear" w:color="auto" w:fill="F2F2F2"/>
          </w:tcPr>
          <w:p w14:paraId="507CAC6D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1E69DB">
              <w:rPr>
                <w:rFonts w:ascii="Calibri" w:eastAsia="Times New Roman" w:hAnsi="Calibri" w:cs="Times New Roman"/>
                <w:b/>
              </w:rPr>
              <w:t>(4)</w:t>
            </w:r>
          </w:p>
        </w:tc>
        <w:tc>
          <w:tcPr>
            <w:tcW w:w="2135" w:type="dxa"/>
            <w:shd w:val="clear" w:color="auto" w:fill="F2F2F2"/>
          </w:tcPr>
          <w:p w14:paraId="59EFA13F" w14:textId="40D861C0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ind w:left="72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(5)</w:t>
            </w:r>
          </w:p>
        </w:tc>
        <w:tc>
          <w:tcPr>
            <w:tcW w:w="1980" w:type="dxa"/>
            <w:shd w:val="clear" w:color="auto" w:fill="F2F2F2"/>
          </w:tcPr>
          <w:p w14:paraId="5909CAF2" w14:textId="65D206A8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ind w:left="72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(6)</w:t>
            </w:r>
          </w:p>
        </w:tc>
        <w:tc>
          <w:tcPr>
            <w:tcW w:w="1604" w:type="dxa"/>
            <w:shd w:val="clear" w:color="auto" w:fill="F2F2F2"/>
          </w:tcPr>
          <w:p w14:paraId="67BB96AE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</w:t>
            </w: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7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)</w:t>
            </w:r>
          </w:p>
        </w:tc>
        <w:tc>
          <w:tcPr>
            <w:tcW w:w="868" w:type="dxa"/>
            <w:shd w:val="clear" w:color="auto" w:fill="F2F2F2"/>
          </w:tcPr>
          <w:p w14:paraId="22907937" w14:textId="77777777" w:rsidR="00511017" w:rsidRPr="001E69DB" w:rsidRDefault="00511017" w:rsidP="009B08D1">
            <w:pPr>
              <w:autoSpaceDE w:val="0"/>
              <w:autoSpaceDN w:val="0"/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(</w:t>
            </w:r>
            <w:r w:rsidRPr="001E69DB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8</w:t>
            </w: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)</w:t>
            </w:r>
          </w:p>
        </w:tc>
      </w:tr>
      <w:tr w:rsidR="008F6A29" w:rsidRPr="001E69DB" w14:paraId="053DF531" w14:textId="77777777" w:rsidTr="0067320F">
        <w:trPr>
          <w:trHeight w:val="2596"/>
        </w:trPr>
        <w:tc>
          <w:tcPr>
            <w:tcW w:w="736" w:type="dxa"/>
            <w:shd w:val="clear" w:color="auto" w:fill="auto"/>
          </w:tcPr>
          <w:p w14:paraId="21F0606B" w14:textId="644FFF10" w:rsidR="008F6A29" w:rsidRPr="001E69DB" w:rsidRDefault="008F6A29" w:rsidP="008F6A2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bCs/>
                <w:lang w:eastAsia="id-ID"/>
              </w:rPr>
              <w:t>1</w:t>
            </w:r>
          </w:p>
        </w:tc>
        <w:tc>
          <w:tcPr>
            <w:tcW w:w="2943" w:type="dxa"/>
            <w:shd w:val="clear" w:color="auto" w:fill="auto"/>
          </w:tcPr>
          <w:p w14:paraId="782CF00C" w14:textId="70C80E38" w:rsidR="008F6A29" w:rsidRPr="00BE1044" w:rsidRDefault="006E3FA6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  <w:r w:rsidRPr="00565B6C">
              <w:rPr>
                <w:rFonts w:cstheme="minorHAnsi"/>
                <w:lang w:val="en-US"/>
              </w:rPr>
              <w:t>Mahasiswa mampu menjelaskan konsep komunikasi pemasaran terpadu, bauran komunikasi dan model komunikasi pemasaran</w:t>
            </w:r>
          </w:p>
        </w:tc>
        <w:tc>
          <w:tcPr>
            <w:tcW w:w="2250" w:type="dxa"/>
            <w:shd w:val="clear" w:color="auto" w:fill="auto"/>
          </w:tcPr>
          <w:p w14:paraId="561D1989" w14:textId="28AC736C" w:rsidR="008F6A29" w:rsidRDefault="008F6A29" w:rsidP="008F6A29">
            <w:r>
              <w:t xml:space="preserve">Ketepatan dalam menjelaskan konsep komunikasi pemasaran, </w:t>
            </w:r>
            <w:r w:rsidR="00F03336">
              <w:rPr>
                <w:lang w:val="en-US"/>
              </w:rPr>
              <w:t xml:space="preserve">bauran </w:t>
            </w:r>
            <w:r>
              <w:t>komunikasi dan model komunikasi.</w:t>
            </w:r>
          </w:p>
          <w:p w14:paraId="6F02015B" w14:textId="1CFDF7EE" w:rsidR="008F6A29" w:rsidRPr="00BE1044" w:rsidRDefault="008F6A29" w:rsidP="008F6A29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</w:p>
        </w:tc>
        <w:tc>
          <w:tcPr>
            <w:tcW w:w="2143" w:type="dxa"/>
            <w:shd w:val="clear" w:color="auto" w:fill="auto"/>
          </w:tcPr>
          <w:p w14:paraId="63EE82C0" w14:textId="0675438A" w:rsidR="008F6A29" w:rsidRDefault="008F6A29" w:rsidP="008F6A29">
            <w:r>
              <w:t>Kuliah</w:t>
            </w:r>
            <w:r>
              <w:rPr>
                <w:lang w:val="en-US"/>
              </w:rPr>
              <w:t xml:space="preserve"> &amp; </w:t>
            </w:r>
            <w:r>
              <w:t>Praktek Presentasi</w:t>
            </w:r>
          </w:p>
          <w:p w14:paraId="5BACBE4D" w14:textId="0D0D8085" w:rsidR="00886EBB" w:rsidRDefault="00886EBB" w:rsidP="008F6A29"/>
          <w:p w14:paraId="5A081B0C" w14:textId="3A69894A" w:rsidR="00886EBB" w:rsidRPr="00886EBB" w:rsidRDefault="00886EBB" w:rsidP="008F6A29">
            <w:pPr>
              <w:rPr>
                <w:lang w:val="en-US"/>
              </w:rPr>
            </w:pPr>
            <w:r>
              <w:rPr>
                <w:lang w:val="en-US"/>
              </w:rPr>
              <w:t>Watching video komunikasi</w:t>
            </w:r>
          </w:p>
          <w:p w14:paraId="46E782E2" w14:textId="70BB7E70" w:rsidR="008F6A29" w:rsidRPr="00BE1044" w:rsidRDefault="008F6A29" w:rsidP="008F6A29">
            <w:pPr>
              <w:autoSpaceDE w:val="0"/>
              <w:autoSpaceDN w:val="0"/>
              <w:spacing w:after="0" w:line="240" w:lineRule="auto"/>
              <w:ind w:left="175"/>
              <w:contextualSpacing/>
              <w:rPr>
                <w:rFonts w:ascii="Calibri" w:eastAsia="Times New Roman" w:hAnsi="Calibri" w:cs="Times New Roman"/>
                <w:iCs/>
                <w:color w:val="0000FF"/>
                <w:lang w:val="en-US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14:paraId="59A9CA82" w14:textId="77777777" w:rsidR="008F6A29" w:rsidRDefault="008F6A29" w:rsidP="008F6A29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750A67E6" w14:textId="3368E1C3" w:rsidR="008F6A29" w:rsidRPr="00BE1044" w:rsidRDefault="008F6A29" w:rsidP="008F6A2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17220B02" w14:textId="77777777" w:rsidR="008F6A29" w:rsidRDefault="0052306D" w:rsidP="0052306D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="008F6A29"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2B40D679" w14:textId="409D56B5" w:rsidR="00F83780" w:rsidRPr="0052306D" w:rsidRDefault="00CE463C" w:rsidP="0052306D">
            <w:pPr>
              <w:rPr>
                <w:color w:val="000000"/>
                <w:lang w:val="en-US"/>
              </w:rPr>
            </w:pPr>
            <w:r w:rsidRPr="00CE463C">
              <w:rPr>
                <w:color w:val="000000"/>
                <w:lang w:val="en-US"/>
              </w:rPr>
              <w:t>https://classroom.google.com/u/7/c/NDE4NjE1ODE0MDc2</w:t>
            </w:r>
          </w:p>
        </w:tc>
        <w:tc>
          <w:tcPr>
            <w:tcW w:w="1604" w:type="dxa"/>
            <w:shd w:val="clear" w:color="auto" w:fill="auto"/>
          </w:tcPr>
          <w:p w14:paraId="6B52EE3B" w14:textId="77777777" w:rsidR="00CE463C" w:rsidRPr="006E3FA6" w:rsidRDefault="00CE463C" w:rsidP="00CE463C">
            <w:p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6E3FA6"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t>Konsep Komunikasi Pemasaran Terpadu</w:t>
            </w:r>
          </w:p>
          <w:p w14:paraId="469B59F1" w14:textId="77777777" w:rsidR="0098693C" w:rsidRDefault="0098693C" w:rsidP="008F6A29">
            <w:pPr>
              <w:autoSpaceDE w:val="0"/>
              <w:autoSpaceDN w:val="0"/>
              <w:spacing w:after="0" w:line="240" w:lineRule="auto"/>
              <w:rPr>
                <w:lang w:val="en-US"/>
              </w:rPr>
            </w:pPr>
          </w:p>
          <w:p w14:paraId="45F750EF" w14:textId="77777777" w:rsidR="00CE463C" w:rsidRDefault="00CE463C" w:rsidP="00CE463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1,2,3</w:t>
            </w:r>
            <w:r>
              <w:rPr>
                <w:color w:val="000000"/>
                <w:lang w:val="en-US"/>
              </w:rPr>
              <w:t>,4,5,6</w:t>
            </w:r>
          </w:p>
          <w:p w14:paraId="3BE8AF93" w14:textId="1B85958E" w:rsidR="00CE463C" w:rsidRDefault="00CE463C" w:rsidP="00CE463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1,2,3</w:t>
            </w:r>
          </w:p>
          <w:p w14:paraId="71709EF8" w14:textId="70BE0CA0" w:rsidR="0098693C" w:rsidRPr="0098693C" w:rsidRDefault="0098693C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CC"/>
                <w:lang w:val="en-US"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088F8715" w14:textId="6114ADC8" w:rsidR="008F6A29" w:rsidRPr="00BE1044" w:rsidRDefault="008F6A29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lang w:val="en-US" w:eastAsia="id-ID"/>
              </w:rPr>
            </w:pPr>
            <w:r w:rsidRPr="00BE1044">
              <w:rPr>
                <w:rFonts w:ascii="Calibri" w:eastAsia="Times New Roman" w:hAnsi="Calibri" w:cs="Times New Roman"/>
                <w:iCs/>
                <w:color w:val="0000FF"/>
                <w:lang w:val="en-US" w:eastAsia="id-ID"/>
              </w:rPr>
              <w:t>Tuliskan besarnya bobot untuk pencapaian CP</w:t>
            </w:r>
            <w:r>
              <w:rPr>
                <w:rFonts w:ascii="Calibri" w:eastAsia="Times New Roman" w:hAnsi="Calibri" w:cs="Times New Roman"/>
                <w:iCs/>
                <w:color w:val="0000FF"/>
                <w:lang w:val="en-US" w:eastAsia="id-ID"/>
              </w:rPr>
              <w:t xml:space="preserve"> </w:t>
            </w:r>
            <w:r w:rsidRPr="00BE1044">
              <w:rPr>
                <w:rFonts w:ascii="Calibri" w:eastAsia="Times New Roman" w:hAnsi="Calibri" w:cs="Times New Roman"/>
                <w:iCs/>
                <w:color w:val="0000FF"/>
                <w:lang w:val="en-US" w:eastAsia="id-ID"/>
              </w:rPr>
              <w:t>MK 1</w:t>
            </w:r>
          </w:p>
        </w:tc>
      </w:tr>
      <w:tr w:rsidR="008F6A29" w:rsidRPr="001E69DB" w14:paraId="5964CD0B" w14:textId="77777777" w:rsidTr="0067320F">
        <w:tc>
          <w:tcPr>
            <w:tcW w:w="736" w:type="dxa"/>
            <w:shd w:val="clear" w:color="auto" w:fill="auto"/>
          </w:tcPr>
          <w:p w14:paraId="5F6F77C4" w14:textId="4DDCF4C3" w:rsidR="008F6A29" w:rsidRPr="001E69DB" w:rsidRDefault="008F6A29" w:rsidP="008F6A2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 xml:space="preserve"> </w:t>
            </w:r>
            <w:r w:rsidR="006E3FA6">
              <w:rPr>
                <w:rFonts w:ascii="Calibri" w:eastAsia="Times New Roman" w:hAnsi="Calibri" w:cs="Times New Roman"/>
                <w:bCs/>
                <w:lang w:val="en-US" w:eastAsia="id-ID"/>
              </w:rPr>
              <w:t>2</w:t>
            </w:r>
          </w:p>
        </w:tc>
        <w:tc>
          <w:tcPr>
            <w:tcW w:w="2943" w:type="dxa"/>
            <w:shd w:val="clear" w:color="auto" w:fill="auto"/>
          </w:tcPr>
          <w:p w14:paraId="42CFBDEC" w14:textId="1FC80D64" w:rsidR="008F6A29" w:rsidRPr="0041789C" w:rsidRDefault="006E3FA6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  <w:r w:rsidRPr="00565B6C">
              <w:rPr>
                <w:rFonts w:cstheme="minorHAnsi"/>
                <w:lang w:val="en-US"/>
              </w:rPr>
              <w:t xml:space="preserve">Mahasiswa mampu menjelaskan Komunikasi </w:t>
            </w:r>
            <w:r>
              <w:rPr>
                <w:rFonts w:cstheme="minorHAnsi"/>
                <w:lang w:val="en-US"/>
              </w:rPr>
              <w:t>efektif</w:t>
            </w:r>
          </w:p>
        </w:tc>
        <w:tc>
          <w:tcPr>
            <w:tcW w:w="2250" w:type="dxa"/>
            <w:shd w:val="clear" w:color="auto" w:fill="auto"/>
          </w:tcPr>
          <w:p w14:paraId="36B5EB5D" w14:textId="6ADEBEE4" w:rsidR="008F6A29" w:rsidRPr="006E5BB1" w:rsidRDefault="008F6A29" w:rsidP="008F6A29">
            <w:r>
              <w:t xml:space="preserve">Ketepatan dalan menjelaskan </w:t>
            </w:r>
            <w:r w:rsidR="00F03336">
              <w:rPr>
                <w:lang w:val="en-US"/>
              </w:rPr>
              <w:t>komunikasi efektif</w:t>
            </w:r>
            <w:r>
              <w:t>.</w:t>
            </w:r>
          </w:p>
        </w:tc>
        <w:tc>
          <w:tcPr>
            <w:tcW w:w="2143" w:type="dxa"/>
            <w:shd w:val="clear" w:color="auto" w:fill="auto"/>
          </w:tcPr>
          <w:p w14:paraId="7C132673" w14:textId="3273FA9F" w:rsidR="008F6A29" w:rsidRPr="00886EBB" w:rsidRDefault="008F6A29" w:rsidP="00886EBB">
            <w:pPr>
              <w:rPr>
                <w:lang w:val="en-US"/>
              </w:rPr>
            </w:pPr>
            <w:r>
              <w:t xml:space="preserve">Kuliah &amp; </w:t>
            </w:r>
            <w:r>
              <w:br/>
              <w:t xml:space="preserve">Latihan </w:t>
            </w:r>
            <w:r w:rsidR="00886EBB">
              <w:rPr>
                <w:lang w:val="en-US"/>
              </w:rPr>
              <w:t>komunikasi efektif baik verbal maupun non verbal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690D5F7A" w14:textId="77777777" w:rsidR="008F6A29" w:rsidRDefault="008F6A29" w:rsidP="008F6A29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05B6F78D" w14:textId="77777777" w:rsidR="008F6A29" w:rsidRPr="00BE1044" w:rsidRDefault="008F6A29" w:rsidP="008F6A2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1B274BA5" w14:textId="77777777" w:rsidR="00F83780" w:rsidRDefault="00F83780" w:rsidP="00F8378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574393BE" w14:textId="7345842F" w:rsidR="008F6A29" w:rsidRPr="00BE1044" w:rsidRDefault="00CE463C" w:rsidP="00F8378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 w:rsidRPr="00CE463C">
              <w:rPr>
                <w:color w:val="000000"/>
                <w:lang w:val="en-US"/>
              </w:rPr>
              <w:lastRenderedPageBreak/>
              <w:t>https://classroom.google.com/u/7/c/NDE4NjE1ODE0MDc2</w:t>
            </w:r>
          </w:p>
        </w:tc>
        <w:tc>
          <w:tcPr>
            <w:tcW w:w="1604" w:type="dxa"/>
            <w:shd w:val="clear" w:color="auto" w:fill="auto"/>
          </w:tcPr>
          <w:p w14:paraId="78C54F31" w14:textId="58EC636F" w:rsidR="00CE463C" w:rsidRDefault="00CE463C" w:rsidP="00CE463C">
            <w:pPr>
              <w:contextualSpacing/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</w:pPr>
            <w:r w:rsidRPr="006E3FA6"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lastRenderedPageBreak/>
              <w:t>Komunikasi Efektif</w:t>
            </w:r>
          </w:p>
          <w:p w14:paraId="7FAF6DD7" w14:textId="77777777" w:rsidR="00CE463C" w:rsidRPr="006E3FA6" w:rsidRDefault="00CE463C" w:rsidP="00CE463C">
            <w:p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</w:p>
          <w:p w14:paraId="4CAEA531" w14:textId="77777777" w:rsidR="00CE463C" w:rsidRDefault="00CE463C" w:rsidP="00CE463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1,2,3</w:t>
            </w:r>
            <w:r>
              <w:rPr>
                <w:color w:val="000000"/>
                <w:lang w:val="en-US"/>
              </w:rPr>
              <w:t>,4,5,6</w:t>
            </w:r>
          </w:p>
          <w:p w14:paraId="63042B8E" w14:textId="6BA59447" w:rsidR="00CE463C" w:rsidRDefault="00CE463C" w:rsidP="00CE463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1,2,3</w:t>
            </w:r>
          </w:p>
          <w:p w14:paraId="5687D0B7" w14:textId="65D8E3F9" w:rsidR="008F6A29" w:rsidRPr="0098693C" w:rsidRDefault="008F6A29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335EDD84" w14:textId="77777777" w:rsidR="008F6A29" w:rsidRPr="00BE1044" w:rsidRDefault="008F6A29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8F6A29" w:rsidRPr="001E69DB" w14:paraId="4DA80F52" w14:textId="77777777" w:rsidTr="0067320F">
        <w:tc>
          <w:tcPr>
            <w:tcW w:w="736" w:type="dxa"/>
            <w:shd w:val="clear" w:color="auto" w:fill="auto"/>
          </w:tcPr>
          <w:p w14:paraId="40A6F131" w14:textId="30A6C285" w:rsidR="008F6A29" w:rsidRDefault="006E3FA6" w:rsidP="008F6A29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3</w:t>
            </w:r>
          </w:p>
        </w:tc>
        <w:tc>
          <w:tcPr>
            <w:tcW w:w="2943" w:type="dxa"/>
            <w:shd w:val="clear" w:color="auto" w:fill="auto"/>
          </w:tcPr>
          <w:p w14:paraId="5F7FC408" w14:textId="58675B00" w:rsidR="008F6A29" w:rsidRPr="00BE1044" w:rsidRDefault="006E3FA6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  <w:r w:rsidRPr="00565B6C">
              <w:rPr>
                <w:rFonts w:cstheme="minorHAnsi"/>
                <w:lang w:val="en-US"/>
              </w:rPr>
              <w:t xml:space="preserve">Mahasiswa mampu menjelaskan Komunikasi massa dan pribadi, menyebutkan jenis-jenis promosi yang termasuk dalam komunikasi massa dan komunikasi pribadi </w:t>
            </w:r>
          </w:p>
        </w:tc>
        <w:tc>
          <w:tcPr>
            <w:tcW w:w="2250" w:type="dxa"/>
            <w:shd w:val="clear" w:color="auto" w:fill="auto"/>
          </w:tcPr>
          <w:p w14:paraId="439061F0" w14:textId="610309D2" w:rsidR="008F6A29" w:rsidRPr="00187060" w:rsidRDefault="008F6A29" w:rsidP="008F6A29">
            <w:pPr>
              <w:rPr>
                <w:lang w:val="en-US"/>
              </w:rPr>
            </w:pPr>
            <w:r>
              <w:t xml:space="preserve">Ketepatan dalam menjelaskan </w:t>
            </w:r>
            <w:r w:rsidR="00187060">
              <w:rPr>
                <w:lang w:val="en-US"/>
              </w:rPr>
              <w:t>jenis komunikasi masa dan pribadi</w:t>
            </w:r>
          </w:p>
        </w:tc>
        <w:tc>
          <w:tcPr>
            <w:tcW w:w="2143" w:type="dxa"/>
            <w:shd w:val="clear" w:color="auto" w:fill="auto"/>
          </w:tcPr>
          <w:p w14:paraId="281CF2C7" w14:textId="72ECEE0C" w:rsidR="008F6A29" w:rsidRPr="00886EBB" w:rsidRDefault="008F6A29" w:rsidP="00886EBB">
            <w:pPr>
              <w:rPr>
                <w:lang w:val="en-US"/>
              </w:rPr>
            </w:pPr>
            <w:r>
              <w:t xml:space="preserve">Kuliah </w:t>
            </w:r>
            <w:r w:rsidR="00886EBB">
              <w:rPr>
                <w:lang w:val="en-US"/>
              </w:rPr>
              <w:t>&amp;</w:t>
            </w:r>
          </w:p>
          <w:p w14:paraId="150A17C5" w14:textId="1258C792" w:rsidR="00886EBB" w:rsidRPr="00886EBB" w:rsidRDefault="00886EBB" w:rsidP="00886EBB">
            <w:pPr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lang w:val="en-US"/>
              </w:rPr>
              <w:t>Study Kasus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70EC6687" w14:textId="77777777" w:rsidR="008F6A29" w:rsidRDefault="008F6A29" w:rsidP="008F6A29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3F3EA367" w14:textId="77777777" w:rsidR="008F6A29" w:rsidRPr="00BE1044" w:rsidRDefault="008F6A29" w:rsidP="008F6A29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38270857" w14:textId="77777777" w:rsidR="00F83780" w:rsidRDefault="00F83780" w:rsidP="00F83780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610F8128" w14:textId="4A404100" w:rsidR="008F6A29" w:rsidRPr="00BE1044" w:rsidRDefault="00CE463C" w:rsidP="00F83780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 w:rsidRPr="00CE463C">
              <w:rPr>
                <w:color w:val="000000"/>
                <w:lang w:val="en-US"/>
              </w:rPr>
              <w:t>https://classroom.google.com/u/7/c/NDE4NjE1ODE0MDc2</w:t>
            </w:r>
          </w:p>
        </w:tc>
        <w:tc>
          <w:tcPr>
            <w:tcW w:w="1604" w:type="dxa"/>
            <w:shd w:val="clear" w:color="auto" w:fill="auto"/>
          </w:tcPr>
          <w:p w14:paraId="45BF9002" w14:textId="77777777" w:rsidR="00CE463C" w:rsidRPr="006E3FA6" w:rsidRDefault="00CE463C" w:rsidP="00CE463C">
            <w:p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6E3FA6"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t>Bauran Komunikasi Pemasaran</w:t>
            </w:r>
          </w:p>
          <w:p w14:paraId="31C7A446" w14:textId="77777777" w:rsidR="0098693C" w:rsidRDefault="0098693C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</w:p>
          <w:p w14:paraId="70E0228D" w14:textId="77777777" w:rsidR="00CE463C" w:rsidRDefault="00CE463C" w:rsidP="00CE463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1,2,3</w:t>
            </w:r>
            <w:r>
              <w:rPr>
                <w:color w:val="000000"/>
                <w:lang w:val="en-US"/>
              </w:rPr>
              <w:t>,4,5,6</w:t>
            </w:r>
          </w:p>
          <w:p w14:paraId="619A7E7F" w14:textId="22FE81DF" w:rsidR="00CE463C" w:rsidRDefault="00CE463C" w:rsidP="00CE463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1,2,3</w:t>
            </w:r>
          </w:p>
          <w:p w14:paraId="2ADAB419" w14:textId="6164BE29" w:rsidR="0098693C" w:rsidRPr="0098693C" w:rsidRDefault="0098693C" w:rsidP="008F6A29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233BF162" w14:textId="77777777" w:rsidR="008F6A29" w:rsidRPr="00BE1044" w:rsidRDefault="008F6A29" w:rsidP="008F6A29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6E3FA6" w:rsidRPr="001E69DB" w14:paraId="63D6BFE9" w14:textId="77777777" w:rsidTr="0067320F">
        <w:tc>
          <w:tcPr>
            <w:tcW w:w="736" w:type="dxa"/>
            <w:shd w:val="clear" w:color="auto" w:fill="auto"/>
          </w:tcPr>
          <w:p w14:paraId="3889ACEB" w14:textId="08812E74" w:rsidR="006E3FA6" w:rsidRDefault="006E3FA6" w:rsidP="006E3FA6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4</w:t>
            </w:r>
          </w:p>
        </w:tc>
        <w:tc>
          <w:tcPr>
            <w:tcW w:w="2943" w:type="dxa"/>
            <w:shd w:val="clear" w:color="auto" w:fill="auto"/>
          </w:tcPr>
          <w:p w14:paraId="14BB8D23" w14:textId="1B2898BB" w:rsidR="006E3FA6" w:rsidRPr="00BE1044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  <w:r w:rsidRPr="00565B6C">
              <w:rPr>
                <w:rFonts w:cstheme="minorHAnsi"/>
                <w:lang w:val="en-US"/>
              </w:rPr>
              <w:t xml:space="preserve">Mahasiwa mampu menjelaskan </w:t>
            </w:r>
            <w:r>
              <w:rPr>
                <w:rFonts w:cstheme="minorHAnsi"/>
                <w:lang w:val="en-US"/>
              </w:rPr>
              <w:t xml:space="preserve">konsep </w:t>
            </w:r>
            <w:r w:rsidRPr="006E3FA6">
              <w:rPr>
                <w:rFonts w:cstheme="minorHAnsi"/>
                <w:i/>
                <w:iCs/>
                <w:lang w:val="en-US"/>
              </w:rPr>
              <w:t>Direct Marketing</w:t>
            </w:r>
            <w:r>
              <w:rPr>
                <w:rFonts w:cstheme="minorHAnsi"/>
                <w:lang w:val="en-US"/>
              </w:rPr>
              <w:t xml:space="preserve"> dan </w:t>
            </w:r>
            <w:r>
              <w:rPr>
                <w:rFonts w:cstheme="minorHAnsi"/>
                <w:i/>
                <w:iCs/>
                <w:lang w:val="en-US"/>
              </w:rPr>
              <w:t>S</w:t>
            </w:r>
            <w:r w:rsidRPr="006E3FA6">
              <w:rPr>
                <w:rFonts w:cstheme="minorHAnsi"/>
                <w:i/>
                <w:iCs/>
                <w:lang w:val="en-US"/>
              </w:rPr>
              <w:t xml:space="preserve">ales </w:t>
            </w:r>
            <w:r>
              <w:rPr>
                <w:rFonts w:cstheme="minorHAnsi"/>
                <w:i/>
                <w:iCs/>
                <w:lang w:val="en-US"/>
              </w:rPr>
              <w:t>P</w:t>
            </w:r>
            <w:r w:rsidRPr="006E3FA6">
              <w:rPr>
                <w:rFonts w:cstheme="minorHAnsi"/>
                <w:i/>
                <w:iCs/>
                <w:lang w:val="en-US"/>
              </w:rPr>
              <w:t>romotion</w:t>
            </w:r>
          </w:p>
        </w:tc>
        <w:tc>
          <w:tcPr>
            <w:tcW w:w="2250" w:type="dxa"/>
            <w:shd w:val="clear" w:color="auto" w:fill="auto"/>
          </w:tcPr>
          <w:p w14:paraId="7A22426A" w14:textId="7FDEDD1C" w:rsidR="006E3FA6" w:rsidRPr="006E5BB1" w:rsidRDefault="006E3FA6" w:rsidP="006E3FA6">
            <w:r>
              <w:t xml:space="preserve">Ketepatan dalam menjelaskan konsep </w:t>
            </w:r>
            <w:r w:rsidR="00187060" w:rsidRPr="006E3FA6">
              <w:rPr>
                <w:rFonts w:cstheme="minorHAnsi"/>
                <w:i/>
                <w:iCs/>
                <w:lang w:val="en-US"/>
              </w:rPr>
              <w:t>Direct Marketing</w:t>
            </w:r>
            <w:r w:rsidR="00187060">
              <w:rPr>
                <w:rFonts w:cstheme="minorHAnsi"/>
                <w:lang w:val="en-US"/>
              </w:rPr>
              <w:t xml:space="preserve"> dan </w:t>
            </w:r>
            <w:r w:rsidR="00187060">
              <w:rPr>
                <w:rFonts w:cstheme="minorHAnsi"/>
                <w:i/>
                <w:iCs/>
                <w:lang w:val="en-US"/>
              </w:rPr>
              <w:t>S</w:t>
            </w:r>
            <w:r w:rsidR="00187060" w:rsidRPr="006E3FA6">
              <w:rPr>
                <w:rFonts w:cstheme="minorHAnsi"/>
                <w:i/>
                <w:iCs/>
                <w:lang w:val="en-US"/>
              </w:rPr>
              <w:t xml:space="preserve">ales </w:t>
            </w:r>
            <w:r w:rsidR="00187060">
              <w:rPr>
                <w:rFonts w:cstheme="minorHAnsi"/>
                <w:i/>
                <w:iCs/>
                <w:lang w:val="en-US"/>
              </w:rPr>
              <w:t>P</w:t>
            </w:r>
            <w:r w:rsidR="00187060" w:rsidRPr="006E3FA6">
              <w:rPr>
                <w:rFonts w:cstheme="minorHAnsi"/>
                <w:i/>
                <w:iCs/>
                <w:lang w:val="en-US"/>
              </w:rPr>
              <w:t>romotion</w:t>
            </w:r>
          </w:p>
        </w:tc>
        <w:tc>
          <w:tcPr>
            <w:tcW w:w="2143" w:type="dxa"/>
            <w:shd w:val="clear" w:color="auto" w:fill="auto"/>
          </w:tcPr>
          <w:p w14:paraId="0F5AE063" w14:textId="76A29532" w:rsidR="006E3FA6" w:rsidRPr="00886EBB" w:rsidRDefault="006E3FA6" w:rsidP="00886EBB">
            <w:pPr>
              <w:rPr>
                <w:i/>
                <w:iCs/>
                <w:lang w:val="en-US"/>
              </w:rPr>
            </w:pPr>
            <w:r>
              <w:t xml:space="preserve">Kuliah &amp; </w:t>
            </w:r>
            <w:r>
              <w:br/>
            </w:r>
            <w:r w:rsidR="00886EBB">
              <w:rPr>
                <w:lang w:val="en-US"/>
              </w:rPr>
              <w:t>roleplay penjualan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6FE86535" w14:textId="77777777" w:rsidR="006E3FA6" w:rsidRDefault="006E3FA6" w:rsidP="006E3FA6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2C5EDD74" w14:textId="77777777" w:rsidR="006E3FA6" w:rsidRPr="00BE1044" w:rsidRDefault="006E3FA6" w:rsidP="006E3FA6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68370612" w14:textId="77777777" w:rsidR="006E3FA6" w:rsidRDefault="006E3FA6" w:rsidP="006E3FA6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4E627A6A" w14:textId="45F667D8" w:rsidR="006E3FA6" w:rsidRPr="00BE1044" w:rsidRDefault="00CE463C" w:rsidP="006E3FA6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 w:rsidRPr="00CE463C">
              <w:rPr>
                <w:color w:val="000000"/>
                <w:lang w:val="en-US"/>
              </w:rPr>
              <w:t>https://classroom.google.com/u/7/c/NDE4NjE1ODE0MDc2</w:t>
            </w:r>
          </w:p>
        </w:tc>
        <w:tc>
          <w:tcPr>
            <w:tcW w:w="1604" w:type="dxa"/>
            <w:shd w:val="clear" w:color="auto" w:fill="auto"/>
          </w:tcPr>
          <w:p w14:paraId="74A3D649" w14:textId="77777777" w:rsidR="00CE463C" w:rsidRPr="006E3FA6" w:rsidRDefault="00CE463C" w:rsidP="00CE463C">
            <w:p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6E3FA6"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t>Direct Marketing &amp; Sales Promotion</w:t>
            </w:r>
          </w:p>
          <w:p w14:paraId="0A772E24" w14:textId="77777777" w:rsidR="00CE463C" w:rsidRDefault="00CE463C" w:rsidP="00CE463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1,2,3</w:t>
            </w:r>
            <w:r>
              <w:rPr>
                <w:color w:val="000000"/>
                <w:lang w:val="en-US"/>
              </w:rPr>
              <w:t>,4,5,6</w:t>
            </w:r>
          </w:p>
          <w:p w14:paraId="1931E004" w14:textId="728CCEC2" w:rsidR="00CE463C" w:rsidRDefault="00CE463C" w:rsidP="00CE463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1,2,3</w:t>
            </w:r>
          </w:p>
          <w:p w14:paraId="32FF1517" w14:textId="2559C714" w:rsidR="006E3FA6" w:rsidRPr="00BE1044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7ED8F25C" w14:textId="77777777" w:rsidR="006E3FA6" w:rsidRPr="00BE1044" w:rsidRDefault="006E3FA6" w:rsidP="006E3FA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6E3FA6" w:rsidRPr="001E69DB" w14:paraId="1C5F0135" w14:textId="77777777" w:rsidTr="0067320F">
        <w:tc>
          <w:tcPr>
            <w:tcW w:w="736" w:type="dxa"/>
            <w:shd w:val="clear" w:color="auto" w:fill="auto"/>
          </w:tcPr>
          <w:p w14:paraId="1C1E0E2F" w14:textId="7C891BFA" w:rsidR="006E3FA6" w:rsidRDefault="006E3FA6" w:rsidP="006E3FA6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5</w:t>
            </w:r>
          </w:p>
        </w:tc>
        <w:tc>
          <w:tcPr>
            <w:tcW w:w="2943" w:type="dxa"/>
            <w:shd w:val="clear" w:color="auto" w:fill="auto"/>
          </w:tcPr>
          <w:p w14:paraId="4812D932" w14:textId="53E1488E" w:rsidR="006E3FA6" w:rsidRPr="00BE1044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  <w:r w:rsidRPr="00565B6C">
              <w:rPr>
                <w:rFonts w:cstheme="minorHAnsi"/>
              </w:rPr>
              <w:t xml:space="preserve">Mahasiwa mampu merencanakan dan </w:t>
            </w:r>
            <w:r w:rsidRPr="00565B6C">
              <w:rPr>
                <w:rFonts w:cstheme="minorHAnsi"/>
              </w:rPr>
              <w:lastRenderedPageBreak/>
              <w:t>merancang proses pembuatan iklan</w:t>
            </w:r>
            <w:r w:rsidR="00187060">
              <w:rPr>
                <w:rFonts w:cstheme="minorHAnsi"/>
                <w:lang w:val="en-US"/>
              </w:rPr>
              <w:t xml:space="preserve">, </w:t>
            </w:r>
            <w:r w:rsidRPr="00565B6C">
              <w:rPr>
                <w:rFonts w:cstheme="minorHAnsi"/>
              </w:rPr>
              <w:t>menjelaskan jenis-jenis media promosi, keunggulan dan kelemahannya (media cetak, media elektronik, internet, billboard, leaflet, poster dll)</w:t>
            </w:r>
          </w:p>
        </w:tc>
        <w:tc>
          <w:tcPr>
            <w:tcW w:w="2250" w:type="dxa"/>
            <w:shd w:val="clear" w:color="auto" w:fill="auto"/>
          </w:tcPr>
          <w:p w14:paraId="16232EE1" w14:textId="513613DA" w:rsidR="006E3FA6" w:rsidRPr="00187060" w:rsidRDefault="006E3FA6" w:rsidP="006E3FA6">
            <w:pPr>
              <w:rPr>
                <w:lang w:val="en-US"/>
              </w:rPr>
            </w:pPr>
            <w:r>
              <w:lastRenderedPageBreak/>
              <w:t>Ketepatan dalam Me</w:t>
            </w:r>
            <w:r w:rsidR="00187060">
              <w:rPr>
                <w:lang w:val="en-US"/>
              </w:rPr>
              <w:t xml:space="preserve">rencanakan pesan </w:t>
            </w:r>
            <w:r w:rsidR="00187060">
              <w:rPr>
                <w:lang w:val="en-US"/>
              </w:rPr>
              <w:lastRenderedPageBreak/>
              <w:t>iklan dan  menjelaskan media promosi</w:t>
            </w:r>
          </w:p>
        </w:tc>
        <w:tc>
          <w:tcPr>
            <w:tcW w:w="2143" w:type="dxa"/>
            <w:shd w:val="clear" w:color="auto" w:fill="auto"/>
          </w:tcPr>
          <w:p w14:paraId="2F8DB33B" w14:textId="77777777" w:rsidR="006E3FA6" w:rsidRDefault="006E3FA6" w:rsidP="006E3FA6">
            <w:r>
              <w:lastRenderedPageBreak/>
              <w:t xml:space="preserve">Kuliah &amp; </w:t>
            </w:r>
            <w:r>
              <w:br/>
              <w:t>Latihan Soal</w:t>
            </w:r>
          </w:p>
          <w:p w14:paraId="5ECA2DCD" w14:textId="57671D79" w:rsidR="006E3FA6" w:rsidRPr="00886EB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lastRenderedPageBreak/>
              <w:t xml:space="preserve">Games </w:t>
            </w:r>
            <w:r w:rsidR="00886EBB">
              <w:rPr>
                <w:lang w:val="en-US"/>
              </w:rPr>
              <w:t>media komunikasi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17D7A25E" w14:textId="77777777" w:rsidR="006E3FA6" w:rsidRDefault="006E3FA6" w:rsidP="006E3FA6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Ceramah dan diskusi.</w:t>
            </w:r>
          </w:p>
          <w:p w14:paraId="0D4BF6EE" w14:textId="77777777" w:rsidR="006E3FA6" w:rsidRPr="00BE1044" w:rsidRDefault="006E3FA6" w:rsidP="006E3FA6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1D365BDB" w14:textId="77777777" w:rsidR="006E3FA6" w:rsidRDefault="006E3FA6" w:rsidP="006E3FA6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lastRenderedPageBreak/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364CB9B1" w14:textId="7E6B6432" w:rsidR="006E3FA6" w:rsidRPr="00BE1044" w:rsidRDefault="00CE463C" w:rsidP="006E3FA6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 w:rsidRPr="00CE463C">
              <w:rPr>
                <w:color w:val="000000"/>
                <w:lang w:val="en-US"/>
              </w:rPr>
              <w:t>https://classroom.google.com/u/7/c/NDE4NjE1ODE0MDc2</w:t>
            </w:r>
          </w:p>
        </w:tc>
        <w:tc>
          <w:tcPr>
            <w:tcW w:w="1604" w:type="dxa"/>
            <w:shd w:val="clear" w:color="auto" w:fill="auto"/>
          </w:tcPr>
          <w:p w14:paraId="05DEE4E0" w14:textId="77777777" w:rsidR="00CE463C" w:rsidRPr="006E3FA6" w:rsidRDefault="00CE463C" w:rsidP="00CE463C">
            <w:p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6E3FA6"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lastRenderedPageBreak/>
              <w:t xml:space="preserve">Menentukan Tujuan </w:t>
            </w:r>
            <w:r w:rsidRPr="006E3FA6"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lastRenderedPageBreak/>
              <w:t>Komunikasi dan merancang iklan</w:t>
            </w:r>
          </w:p>
          <w:p w14:paraId="2376F0E5" w14:textId="77777777" w:rsidR="00CE463C" w:rsidRDefault="00CE463C" w:rsidP="00CE463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1,2,3</w:t>
            </w:r>
            <w:r>
              <w:rPr>
                <w:color w:val="000000"/>
                <w:lang w:val="en-US"/>
              </w:rPr>
              <w:t>,4,5,6</w:t>
            </w:r>
          </w:p>
          <w:p w14:paraId="2504339F" w14:textId="4E4F11ED" w:rsidR="00CE463C" w:rsidRDefault="00CE463C" w:rsidP="00CE463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1,2,3</w:t>
            </w:r>
          </w:p>
          <w:p w14:paraId="387C7BBD" w14:textId="0C3EA459" w:rsidR="006E3FA6" w:rsidRPr="00BE1044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1AA3E398" w14:textId="77777777" w:rsidR="006E3FA6" w:rsidRPr="00BE1044" w:rsidRDefault="006E3FA6" w:rsidP="006E3FA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6E3FA6" w:rsidRPr="001E69DB" w14:paraId="50945543" w14:textId="77777777" w:rsidTr="0067320F">
        <w:tc>
          <w:tcPr>
            <w:tcW w:w="736" w:type="dxa"/>
            <w:shd w:val="clear" w:color="auto" w:fill="auto"/>
          </w:tcPr>
          <w:p w14:paraId="52A86C09" w14:textId="7C43B062" w:rsidR="006E3FA6" w:rsidRDefault="006E3FA6" w:rsidP="006E3FA6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6</w:t>
            </w:r>
          </w:p>
        </w:tc>
        <w:tc>
          <w:tcPr>
            <w:tcW w:w="2943" w:type="dxa"/>
            <w:shd w:val="clear" w:color="auto" w:fill="auto"/>
          </w:tcPr>
          <w:p w14:paraId="224572DB" w14:textId="2192A84B" w:rsidR="006E3FA6" w:rsidRPr="00BE1044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  <w:r w:rsidRPr="00565B6C">
              <w:rPr>
                <w:rFonts w:cstheme="minorHAnsi"/>
              </w:rPr>
              <w:t>Mahasi</w:t>
            </w:r>
            <w:r w:rsidRPr="00565B6C">
              <w:rPr>
                <w:rFonts w:cstheme="minorHAnsi"/>
                <w:lang w:val="en-US"/>
              </w:rPr>
              <w:t>s</w:t>
            </w:r>
            <w:r w:rsidRPr="00565B6C">
              <w:rPr>
                <w:rFonts w:cstheme="minorHAnsi"/>
              </w:rPr>
              <w:t xml:space="preserve">wa mampu menjabarkan kegiatan-kegiatan yang berkaitan dengan publicity (kehumasan), menyebutkan produk-produk tertulis yang digunakan dalam kegiatan </w:t>
            </w:r>
            <w:r w:rsidRPr="00565B6C">
              <w:rPr>
                <w:rFonts w:cstheme="minorHAnsi"/>
                <w:i/>
              </w:rPr>
              <w:t>Publicity</w:t>
            </w:r>
          </w:p>
        </w:tc>
        <w:tc>
          <w:tcPr>
            <w:tcW w:w="2250" w:type="dxa"/>
            <w:shd w:val="clear" w:color="auto" w:fill="auto"/>
          </w:tcPr>
          <w:p w14:paraId="5D541060" w14:textId="6C85B38A" w:rsidR="006E3FA6" w:rsidRPr="00187060" w:rsidRDefault="006E3FA6" w:rsidP="006E3FA6">
            <w:pPr>
              <w:rPr>
                <w:lang w:val="en-US"/>
              </w:rPr>
            </w:pPr>
            <w:r>
              <w:t xml:space="preserve">Ketepatan dalam </w:t>
            </w:r>
            <w:r w:rsidR="00187060">
              <w:rPr>
                <w:lang w:val="en-US"/>
              </w:rPr>
              <w:t xml:space="preserve">menjelaskan </w:t>
            </w:r>
            <w:r w:rsidR="00187060" w:rsidRPr="00565B6C">
              <w:rPr>
                <w:rFonts w:cstheme="minorHAnsi"/>
              </w:rPr>
              <w:t>kegiatan-kegiatan yang berkaitan dengan</w:t>
            </w:r>
            <w:r w:rsidR="00187060">
              <w:rPr>
                <w:rFonts w:cstheme="minorHAnsi"/>
                <w:lang w:val="en-US"/>
              </w:rPr>
              <w:t xml:space="preserve"> kehumasan dan</w:t>
            </w:r>
            <w:r w:rsidR="00187060" w:rsidRPr="00565B6C">
              <w:rPr>
                <w:rFonts w:cstheme="minorHAnsi"/>
              </w:rPr>
              <w:t xml:space="preserve"> </w:t>
            </w:r>
            <w:r w:rsidR="00187060" w:rsidRPr="00187060">
              <w:rPr>
                <w:rFonts w:cstheme="minorHAnsi"/>
                <w:i/>
                <w:iCs/>
              </w:rPr>
              <w:t>publicity</w:t>
            </w:r>
          </w:p>
        </w:tc>
        <w:tc>
          <w:tcPr>
            <w:tcW w:w="2143" w:type="dxa"/>
            <w:shd w:val="clear" w:color="auto" w:fill="auto"/>
          </w:tcPr>
          <w:p w14:paraId="52A6F991" w14:textId="5A29FDF7" w:rsidR="006E3FA6" w:rsidRPr="00886EBB" w:rsidRDefault="006E3FA6" w:rsidP="00886EBB">
            <w:pPr>
              <w:rPr>
                <w:lang w:val="en-US"/>
              </w:rPr>
            </w:pPr>
            <w:r>
              <w:t xml:space="preserve">Kuliah &amp; </w:t>
            </w:r>
            <w:r>
              <w:br/>
            </w:r>
            <w:r w:rsidR="00886EBB">
              <w:rPr>
                <w:lang w:val="en-US"/>
              </w:rPr>
              <w:t>presentasi kegiatan kehumasan</w:t>
            </w:r>
          </w:p>
          <w:p w14:paraId="7D052463" w14:textId="77777777" w:rsidR="006E3FA6" w:rsidRPr="00BE1044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14:paraId="2ECA79D6" w14:textId="77777777" w:rsidR="006E3FA6" w:rsidRDefault="006E3FA6" w:rsidP="006E3FA6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4951F149" w14:textId="77777777" w:rsidR="006E3FA6" w:rsidRPr="00BE1044" w:rsidRDefault="006E3FA6" w:rsidP="006E3FA6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0A78D126" w14:textId="77777777" w:rsidR="006E3FA6" w:rsidRDefault="006E3FA6" w:rsidP="006E3FA6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67A25928" w14:textId="7C7DA49F" w:rsidR="006E3FA6" w:rsidRPr="00BE1044" w:rsidRDefault="00CE463C" w:rsidP="006E3FA6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 w:rsidRPr="00CE463C">
              <w:rPr>
                <w:color w:val="000000"/>
                <w:lang w:val="en-US"/>
              </w:rPr>
              <w:t>https://classroom.google.com/u/7/c/NDE4NjE1ODE0MDc2</w:t>
            </w:r>
          </w:p>
        </w:tc>
        <w:tc>
          <w:tcPr>
            <w:tcW w:w="1604" w:type="dxa"/>
            <w:shd w:val="clear" w:color="auto" w:fill="auto"/>
          </w:tcPr>
          <w:p w14:paraId="39B5DFBE" w14:textId="77777777" w:rsidR="00CE463C" w:rsidRPr="006E3FA6" w:rsidRDefault="00CE463C" w:rsidP="00CE463C">
            <w:p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6E3FA6"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t>Humas dan Publicity</w:t>
            </w:r>
          </w:p>
          <w:p w14:paraId="1BBF5BAB" w14:textId="77777777" w:rsidR="00CE463C" w:rsidRDefault="00CE463C" w:rsidP="00CE463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1,2,3</w:t>
            </w:r>
            <w:r>
              <w:rPr>
                <w:color w:val="000000"/>
                <w:lang w:val="en-US"/>
              </w:rPr>
              <w:t>,4,5,6</w:t>
            </w:r>
          </w:p>
          <w:p w14:paraId="172C781B" w14:textId="35377F17" w:rsidR="00CE463C" w:rsidRDefault="00CE463C" w:rsidP="00CE463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1,2,3</w:t>
            </w:r>
          </w:p>
          <w:p w14:paraId="5A4332FD" w14:textId="6AB4483B" w:rsidR="006E3FA6" w:rsidRPr="00BE1044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5F07FD7C" w14:textId="77777777" w:rsidR="006E3FA6" w:rsidRPr="00BE1044" w:rsidRDefault="006E3FA6" w:rsidP="006E3FA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6E3FA6" w:rsidRPr="001E69DB" w14:paraId="6B4A16E8" w14:textId="77777777" w:rsidTr="0067320F">
        <w:tc>
          <w:tcPr>
            <w:tcW w:w="736" w:type="dxa"/>
            <w:shd w:val="clear" w:color="auto" w:fill="auto"/>
          </w:tcPr>
          <w:p w14:paraId="3889033A" w14:textId="4BD2917E" w:rsidR="006E3FA6" w:rsidRDefault="006E3FA6" w:rsidP="006E3FA6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7</w:t>
            </w:r>
          </w:p>
        </w:tc>
        <w:tc>
          <w:tcPr>
            <w:tcW w:w="2943" w:type="dxa"/>
            <w:shd w:val="clear" w:color="auto" w:fill="auto"/>
          </w:tcPr>
          <w:p w14:paraId="7B4D9C49" w14:textId="246D4396" w:rsidR="006E3FA6" w:rsidRPr="00BE1044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iCs/>
                <w:color w:val="0000FF"/>
                <w:lang w:val="en-US" w:eastAsia="id-ID"/>
              </w:rPr>
            </w:pPr>
            <w:r w:rsidRPr="00565B6C">
              <w:rPr>
                <w:rFonts w:cstheme="minorHAnsi"/>
                <w:color w:val="000000"/>
                <w:lang w:val="en-US"/>
              </w:rPr>
              <w:t xml:space="preserve">Mahasiswa mampu membuat konsep komunikasi pemasaran melalui kegiatan-kegiatan yang berkaitan dengan </w:t>
            </w:r>
            <w:r w:rsidRPr="00565B6C">
              <w:rPr>
                <w:rFonts w:cstheme="minorHAnsi"/>
                <w:i/>
                <w:color w:val="000000"/>
                <w:lang w:val="en-US"/>
              </w:rPr>
              <w:t>sponsorship</w:t>
            </w:r>
          </w:p>
        </w:tc>
        <w:tc>
          <w:tcPr>
            <w:tcW w:w="2250" w:type="dxa"/>
            <w:shd w:val="clear" w:color="auto" w:fill="auto"/>
          </w:tcPr>
          <w:p w14:paraId="68A95E1A" w14:textId="32D9FB68" w:rsidR="006E3FA6" w:rsidRPr="00187060" w:rsidRDefault="006E3FA6" w:rsidP="006E3FA6">
            <w:pPr>
              <w:rPr>
                <w:lang w:val="en-US"/>
              </w:rPr>
            </w:pPr>
            <w:r>
              <w:t xml:space="preserve">Ketepatan dalam menjelaskan </w:t>
            </w:r>
            <w:r w:rsidR="00187060">
              <w:rPr>
                <w:i/>
                <w:iCs/>
                <w:lang w:val="en-US"/>
              </w:rPr>
              <w:t>konsep sponsorship</w:t>
            </w:r>
          </w:p>
          <w:p w14:paraId="6B71A303" w14:textId="010C7751" w:rsidR="006E3FA6" w:rsidRPr="006E5BB1" w:rsidRDefault="006E3FA6" w:rsidP="006E3FA6">
            <w:pPr>
              <w:rPr>
                <w:lang w:val="en-US"/>
              </w:rPr>
            </w:pPr>
          </w:p>
        </w:tc>
        <w:tc>
          <w:tcPr>
            <w:tcW w:w="2143" w:type="dxa"/>
            <w:shd w:val="clear" w:color="auto" w:fill="auto"/>
          </w:tcPr>
          <w:p w14:paraId="315A05FF" w14:textId="0BB2E4C3" w:rsidR="006E3FA6" w:rsidRPr="00886EBB" w:rsidRDefault="006E3FA6" w:rsidP="00886EBB">
            <w:pPr>
              <w:rPr>
                <w:lang w:val="en-US"/>
              </w:rPr>
            </w:pPr>
            <w:r>
              <w:t xml:space="preserve">Kuliah </w:t>
            </w:r>
            <w:r>
              <w:br/>
            </w:r>
            <w:r w:rsidR="00886EBB">
              <w:rPr>
                <w:lang w:val="en-US"/>
              </w:rPr>
              <w:t>Latihan Soal &amp; Quiz</w:t>
            </w:r>
          </w:p>
          <w:p w14:paraId="0187AC18" w14:textId="77777777" w:rsidR="006E3FA6" w:rsidRPr="00BE1044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14:paraId="138A0636" w14:textId="77777777" w:rsidR="006E3FA6" w:rsidRDefault="006E3FA6" w:rsidP="006E3FA6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4CE1CDE3" w14:textId="77777777" w:rsidR="006E3FA6" w:rsidRPr="00BE1044" w:rsidRDefault="006E3FA6" w:rsidP="006E3FA6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7E0CFF89" w14:textId="77777777" w:rsidR="006E3FA6" w:rsidRDefault="006E3FA6" w:rsidP="006E3FA6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0DA46E03" w14:textId="087FDCB6" w:rsidR="006E3FA6" w:rsidRPr="00BE1044" w:rsidRDefault="00CE463C" w:rsidP="006E3FA6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lang w:val="en-US"/>
              </w:rPr>
            </w:pPr>
            <w:r w:rsidRPr="00CE463C">
              <w:rPr>
                <w:color w:val="000000"/>
                <w:lang w:val="en-US"/>
              </w:rPr>
              <w:t>https://classroom.google.com/u/7/c/NDE4NjE1ODE0MDc</w:t>
            </w:r>
            <w:r w:rsidRPr="00CE463C">
              <w:rPr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1604" w:type="dxa"/>
            <w:shd w:val="clear" w:color="auto" w:fill="auto"/>
          </w:tcPr>
          <w:p w14:paraId="59DE3AF2" w14:textId="77777777" w:rsidR="00CE463C" w:rsidRPr="006E3FA6" w:rsidRDefault="00CE463C" w:rsidP="00CE463C">
            <w:p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 w:rsidRPr="006E3FA6"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lastRenderedPageBreak/>
              <w:t>Sponsorship</w:t>
            </w:r>
          </w:p>
          <w:p w14:paraId="7A90A29F" w14:textId="77777777" w:rsidR="00CE463C" w:rsidRDefault="00CE463C" w:rsidP="00CE463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1,2,3</w:t>
            </w:r>
            <w:r>
              <w:rPr>
                <w:color w:val="000000"/>
                <w:lang w:val="en-US"/>
              </w:rPr>
              <w:t>,4,5,6</w:t>
            </w:r>
          </w:p>
          <w:p w14:paraId="19BB9AC9" w14:textId="5ED6F4BD" w:rsidR="00CE463C" w:rsidRDefault="00CE463C" w:rsidP="00CE463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1,2,3</w:t>
            </w:r>
          </w:p>
          <w:p w14:paraId="781D2148" w14:textId="0CB25883" w:rsidR="006E3FA6" w:rsidRPr="00BE1044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1092D034" w14:textId="77777777" w:rsidR="006E3FA6" w:rsidRPr="00BE1044" w:rsidRDefault="006E3FA6" w:rsidP="006E3FA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6E3FA6" w:rsidRPr="001E69DB" w14:paraId="35A1ADF0" w14:textId="77777777" w:rsidTr="001E69DB">
        <w:tc>
          <w:tcPr>
            <w:tcW w:w="736" w:type="dxa"/>
            <w:shd w:val="clear" w:color="auto" w:fill="E7E6E6"/>
          </w:tcPr>
          <w:p w14:paraId="0B1B12C4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8</w:t>
            </w:r>
          </w:p>
        </w:tc>
        <w:tc>
          <w:tcPr>
            <w:tcW w:w="13055" w:type="dxa"/>
            <w:gridSpan w:val="6"/>
            <w:shd w:val="clear" w:color="auto" w:fill="E7E6E6"/>
          </w:tcPr>
          <w:p w14:paraId="28AB8EAB" w14:textId="5032010C" w:rsidR="006E3FA6" w:rsidRPr="00BE1044" w:rsidRDefault="006E3FA6" w:rsidP="006E3FA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  <w:r w:rsidRPr="00BE1044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UJIAN TENGAH SEMESTER (UTS)</w:t>
            </w:r>
          </w:p>
        </w:tc>
        <w:tc>
          <w:tcPr>
            <w:tcW w:w="868" w:type="dxa"/>
            <w:shd w:val="clear" w:color="auto" w:fill="auto"/>
          </w:tcPr>
          <w:p w14:paraId="588D0911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6E3FA6" w:rsidRPr="001E69DB" w14:paraId="52415C2B" w14:textId="77777777" w:rsidTr="0067320F">
        <w:tc>
          <w:tcPr>
            <w:tcW w:w="736" w:type="dxa"/>
            <w:shd w:val="clear" w:color="auto" w:fill="auto"/>
          </w:tcPr>
          <w:p w14:paraId="169AA516" w14:textId="7506AB09" w:rsidR="006E3FA6" w:rsidRPr="001E69DB" w:rsidRDefault="006E3FA6" w:rsidP="006E3FA6">
            <w:pPr>
              <w:autoSpaceDE w:val="0"/>
              <w:autoSpaceDN w:val="0"/>
              <w:spacing w:after="0" w:line="240" w:lineRule="auto"/>
              <w:ind w:left="-90"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 w:rsidRPr="001E69DB">
              <w:rPr>
                <w:rFonts w:ascii="Calibri" w:eastAsia="Times New Roman" w:hAnsi="Calibri" w:cs="Times New Roman"/>
                <w:bCs/>
                <w:lang w:val="en-US" w:eastAsia="id-ID"/>
              </w:rPr>
              <w:t xml:space="preserve">9 </w:t>
            </w:r>
          </w:p>
        </w:tc>
        <w:tc>
          <w:tcPr>
            <w:tcW w:w="2943" w:type="dxa"/>
            <w:shd w:val="clear" w:color="auto" w:fill="auto"/>
          </w:tcPr>
          <w:p w14:paraId="45BBE8C0" w14:textId="2EAD0846" w:rsidR="006E3FA6" w:rsidRPr="001E69DB" w:rsidRDefault="006E3FA6" w:rsidP="006E3FA6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color w:val="0000FF"/>
                <w:lang w:val="en-US" w:eastAsia="id-ID"/>
              </w:rPr>
            </w:pPr>
            <w:r w:rsidRPr="00565B6C">
              <w:rPr>
                <w:rFonts w:cstheme="minorHAnsi"/>
              </w:rPr>
              <w:t xml:space="preserve">Mahasiswa dapat menjelaskan </w:t>
            </w:r>
            <w:r w:rsidRPr="00565B6C">
              <w:rPr>
                <w:rFonts w:cstheme="minorHAnsi"/>
                <w:i/>
              </w:rPr>
              <w:t>Green Marketing</w:t>
            </w:r>
            <w:r w:rsidRPr="00565B6C">
              <w:rPr>
                <w:rFonts w:cstheme="minorHAnsi"/>
              </w:rPr>
              <w:t xml:space="preserve">, tujuan dan manfaat </w:t>
            </w:r>
            <w:r w:rsidRPr="00565B6C">
              <w:rPr>
                <w:rFonts w:cstheme="minorHAnsi"/>
                <w:i/>
              </w:rPr>
              <w:t>Green Marketing</w:t>
            </w:r>
            <w:r w:rsidRPr="00565B6C">
              <w:rPr>
                <w:rFonts w:cstheme="minorHAnsi"/>
              </w:rPr>
              <w:t xml:space="preserve">, atribut </w:t>
            </w:r>
            <w:r w:rsidRPr="00565B6C">
              <w:rPr>
                <w:rFonts w:cstheme="minorHAnsi"/>
                <w:i/>
              </w:rPr>
              <w:t>Green Marketing</w:t>
            </w:r>
            <w:r w:rsidRPr="00565B6C">
              <w:rPr>
                <w:rFonts w:cstheme="minorHAnsi"/>
              </w:rPr>
              <w:t xml:space="preserve">, alat-alat </w:t>
            </w:r>
            <w:r w:rsidRPr="00565B6C">
              <w:rPr>
                <w:rFonts w:cstheme="minorHAnsi"/>
                <w:i/>
              </w:rPr>
              <w:t>Green Marketing</w:t>
            </w:r>
            <w:r w:rsidRPr="00565B6C">
              <w:rPr>
                <w:rFonts w:cstheme="minorHAnsi"/>
              </w:rPr>
              <w:t xml:space="preserve"> (</w:t>
            </w:r>
            <w:r w:rsidRPr="00565B6C">
              <w:rPr>
                <w:rFonts w:cstheme="minorHAnsi"/>
                <w:i/>
              </w:rPr>
              <w:t>Eco-Labelling, Eco-Brand</w:t>
            </w:r>
            <w:r w:rsidRPr="00565B6C">
              <w:rPr>
                <w:rFonts w:cstheme="minorHAnsi"/>
              </w:rPr>
              <w:t xml:space="preserve"> dan iklan Peduli Lingkungan) serta menganalisis contoh-contoh perusahaan yang telah menerapkan </w:t>
            </w:r>
            <w:r w:rsidRPr="00565B6C">
              <w:rPr>
                <w:rFonts w:cstheme="minorHAnsi"/>
                <w:i/>
              </w:rPr>
              <w:t>Green Marketing</w:t>
            </w:r>
          </w:p>
        </w:tc>
        <w:tc>
          <w:tcPr>
            <w:tcW w:w="2250" w:type="dxa"/>
            <w:shd w:val="clear" w:color="auto" w:fill="auto"/>
          </w:tcPr>
          <w:p w14:paraId="54DCEA96" w14:textId="3717CAB0" w:rsidR="006E3FA6" w:rsidRPr="00187060" w:rsidRDefault="006E3FA6" w:rsidP="006E3FA6">
            <w:pPr>
              <w:rPr>
                <w:lang w:val="en-US"/>
              </w:rPr>
            </w:pPr>
            <w:r>
              <w:t xml:space="preserve">Ketepatan dalam menjelaskan </w:t>
            </w:r>
            <w:r w:rsidR="00187060">
              <w:rPr>
                <w:lang w:val="en-US"/>
              </w:rPr>
              <w:t xml:space="preserve">konsep </w:t>
            </w:r>
            <w:r w:rsidR="00187060" w:rsidRPr="00187060">
              <w:rPr>
                <w:i/>
                <w:iCs/>
                <w:lang w:val="en-US"/>
              </w:rPr>
              <w:t>green marketing</w:t>
            </w:r>
            <w:r w:rsidR="00187060">
              <w:rPr>
                <w:lang w:val="en-US"/>
              </w:rPr>
              <w:t xml:space="preserve"> </w:t>
            </w:r>
            <w:r>
              <w:t xml:space="preserve">dan mempresentasikan </w:t>
            </w:r>
            <w:r w:rsidR="00187060">
              <w:rPr>
                <w:lang w:val="en-US"/>
              </w:rPr>
              <w:t xml:space="preserve">perusahaan yang sudah menerapkan </w:t>
            </w:r>
            <w:r w:rsidR="00187060" w:rsidRPr="00187060">
              <w:rPr>
                <w:i/>
                <w:iCs/>
                <w:lang w:val="en-US"/>
              </w:rPr>
              <w:t>green marketing</w:t>
            </w:r>
          </w:p>
        </w:tc>
        <w:tc>
          <w:tcPr>
            <w:tcW w:w="2143" w:type="dxa"/>
            <w:shd w:val="clear" w:color="auto" w:fill="auto"/>
          </w:tcPr>
          <w:p w14:paraId="381B10F6" w14:textId="37C5F13A" w:rsidR="006E3FA6" w:rsidRDefault="006E3FA6" w:rsidP="006E3FA6">
            <w:r>
              <w:t xml:space="preserve">Kuliah &amp; </w:t>
            </w:r>
            <w:r>
              <w:br/>
              <w:t>Presentasi</w:t>
            </w:r>
          </w:p>
          <w:p w14:paraId="3A20585B" w14:textId="3FC41224" w:rsidR="006E3FA6" w:rsidRPr="006E5BB1" w:rsidRDefault="006E3FA6" w:rsidP="006E3FA6"/>
        </w:tc>
        <w:tc>
          <w:tcPr>
            <w:tcW w:w="2135" w:type="dxa"/>
            <w:shd w:val="clear" w:color="auto" w:fill="auto"/>
            <w:vAlign w:val="center"/>
          </w:tcPr>
          <w:p w14:paraId="0FA4564B" w14:textId="77777777" w:rsidR="006E3FA6" w:rsidRDefault="006E3FA6" w:rsidP="006E3FA6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05EA6910" w14:textId="77777777" w:rsidR="006E3FA6" w:rsidRPr="001E69DB" w:rsidRDefault="006E3FA6" w:rsidP="006E3FA6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color w:val="0000FF"/>
              </w:rPr>
            </w:pPr>
          </w:p>
        </w:tc>
        <w:tc>
          <w:tcPr>
            <w:tcW w:w="1980" w:type="dxa"/>
            <w:shd w:val="clear" w:color="auto" w:fill="auto"/>
          </w:tcPr>
          <w:p w14:paraId="7B0568AE" w14:textId="77777777" w:rsidR="006E3FA6" w:rsidRDefault="006E3FA6" w:rsidP="006E3FA6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0CCD41AA" w14:textId="13D84BD0" w:rsidR="006E3FA6" w:rsidRPr="001E69DB" w:rsidRDefault="00CE463C" w:rsidP="006E3FA6">
            <w:pPr>
              <w:autoSpaceDE w:val="0"/>
              <w:autoSpaceDN w:val="0"/>
              <w:spacing w:after="0" w:line="252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CE463C">
              <w:rPr>
                <w:color w:val="000000"/>
                <w:lang w:val="en-US"/>
              </w:rPr>
              <w:t>https://classroom.google.com/u/7/c/NDE4NjE1ODE0MDc2</w:t>
            </w:r>
          </w:p>
        </w:tc>
        <w:tc>
          <w:tcPr>
            <w:tcW w:w="1604" w:type="dxa"/>
            <w:shd w:val="clear" w:color="auto" w:fill="auto"/>
          </w:tcPr>
          <w:p w14:paraId="2514AAEF" w14:textId="77777777" w:rsidR="00CE463C" w:rsidRPr="00CE463C" w:rsidRDefault="00CE463C" w:rsidP="00CE463C">
            <w:pPr>
              <w:contextualSpacing/>
              <w:rPr>
                <w:rFonts w:ascii="Calibri" w:eastAsia="Calibri" w:hAnsi="Calibri" w:cs="Arial"/>
                <w:i/>
                <w:color w:val="000000" w:themeColor="text1"/>
              </w:rPr>
            </w:pPr>
            <w:r w:rsidRPr="00CE463C">
              <w:rPr>
                <w:rFonts w:ascii="Calibri" w:eastAsia="Calibri" w:hAnsi="Calibri" w:cs="Arial"/>
                <w:i/>
                <w:color w:val="000000" w:themeColor="text1"/>
                <w:lang w:val="en-US"/>
              </w:rPr>
              <w:t>Green Marketing</w:t>
            </w:r>
          </w:p>
          <w:p w14:paraId="71817AAA" w14:textId="77777777" w:rsidR="00CE463C" w:rsidRDefault="00CE463C" w:rsidP="00CE463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1,2,3</w:t>
            </w:r>
            <w:r>
              <w:rPr>
                <w:color w:val="000000"/>
                <w:lang w:val="en-US"/>
              </w:rPr>
              <w:t>,4,5,6</w:t>
            </w:r>
          </w:p>
          <w:p w14:paraId="0F4BCF69" w14:textId="4C219DAE" w:rsidR="00CE463C" w:rsidRDefault="00CE463C" w:rsidP="00CE463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1,2,3</w:t>
            </w:r>
          </w:p>
          <w:p w14:paraId="395CC8BC" w14:textId="0F653615" w:rsidR="006E3FA6" w:rsidRPr="001E69D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FF"/>
                <w:lang w:val="en-US"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378DB40E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</w:p>
        </w:tc>
      </w:tr>
      <w:tr w:rsidR="006E3FA6" w:rsidRPr="001E69DB" w14:paraId="24B1276C" w14:textId="77777777" w:rsidTr="0067320F">
        <w:trPr>
          <w:trHeight w:val="134"/>
        </w:trPr>
        <w:tc>
          <w:tcPr>
            <w:tcW w:w="736" w:type="dxa"/>
            <w:shd w:val="clear" w:color="auto" w:fill="auto"/>
          </w:tcPr>
          <w:p w14:paraId="3079CAB8" w14:textId="717CE8EE" w:rsidR="006E3FA6" w:rsidRPr="001E69DB" w:rsidRDefault="006E3FA6" w:rsidP="006E3FA6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10</w:t>
            </w:r>
          </w:p>
        </w:tc>
        <w:tc>
          <w:tcPr>
            <w:tcW w:w="2943" w:type="dxa"/>
            <w:shd w:val="clear" w:color="auto" w:fill="auto"/>
          </w:tcPr>
          <w:p w14:paraId="4B62BA4D" w14:textId="360C8FE4" w:rsidR="006E3FA6" w:rsidRPr="001E69DB" w:rsidRDefault="006E3FA6" w:rsidP="006E3FA6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565B6C">
              <w:rPr>
                <w:rFonts w:cstheme="minorHAnsi"/>
              </w:rPr>
              <w:t xml:space="preserve">Mahasiswa mampu </w:t>
            </w:r>
            <w:r>
              <w:rPr>
                <w:rFonts w:cstheme="minorHAnsi"/>
                <w:lang w:val="en-US"/>
              </w:rPr>
              <w:t xml:space="preserve">menjelaskan Experiental marketing </w:t>
            </w:r>
          </w:p>
        </w:tc>
        <w:tc>
          <w:tcPr>
            <w:tcW w:w="2250" w:type="dxa"/>
            <w:shd w:val="clear" w:color="auto" w:fill="auto"/>
          </w:tcPr>
          <w:p w14:paraId="2592046D" w14:textId="2A6B433A" w:rsidR="006E3FA6" w:rsidRPr="00187060" w:rsidRDefault="006E3FA6" w:rsidP="006E3FA6">
            <w:pPr>
              <w:rPr>
                <w:lang w:val="en-US"/>
              </w:rPr>
            </w:pPr>
            <w:r>
              <w:t xml:space="preserve">Kemampuan/ketepatan </w:t>
            </w:r>
            <w:r w:rsidR="00187060">
              <w:rPr>
                <w:lang w:val="en-US"/>
              </w:rPr>
              <w:t xml:space="preserve">menjelaskan konsep </w:t>
            </w:r>
            <w:r w:rsidR="00187060" w:rsidRPr="00187060">
              <w:rPr>
                <w:i/>
                <w:iCs/>
                <w:lang w:val="en-US"/>
              </w:rPr>
              <w:t>experiental marketing</w:t>
            </w:r>
          </w:p>
        </w:tc>
        <w:tc>
          <w:tcPr>
            <w:tcW w:w="2143" w:type="dxa"/>
            <w:shd w:val="clear" w:color="auto" w:fill="auto"/>
          </w:tcPr>
          <w:p w14:paraId="6DC08503" w14:textId="5294F69E" w:rsidR="006E3FA6" w:rsidRPr="00886EBB" w:rsidRDefault="006E3FA6" w:rsidP="00886EBB">
            <w:pPr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t xml:space="preserve">Kuliah &amp; </w:t>
            </w:r>
            <w:r>
              <w:br/>
            </w:r>
            <w:r w:rsidR="00886EBB">
              <w:rPr>
                <w:lang w:val="en-US"/>
              </w:rPr>
              <w:t>Study Kasus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2F81D2F9" w14:textId="77777777" w:rsidR="006E3FA6" w:rsidRDefault="006E3FA6" w:rsidP="006E3FA6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0DBBC5DE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04174331" w14:textId="77777777" w:rsidR="006E3FA6" w:rsidRDefault="006E3FA6" w:rsidP="006E3FA6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77A2A033" w14:textId="42B9BD56" w:rsidR="006E3FA6" w:rsidRPr="001E69DB" w:rsidRDefault="00CE463C" w:rsidP="006E3FA6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lang w:val="en-US"/>
              </w:rPr>
            </w:pPr>
            <w:r w:rsidRPr="00CE463C">
              <w:rPr>
                <w:color w:val="000000"/>
                <w:lang w:val="en-US"/>
              </w:rPr>
              <w:t>https://classroom.google.com/u/7/c/NDE4NjE1ODE0MDc2</w:t>
            </w:r>
          </w:p>
        </w:tc>
        <w:tc>
          <w:tcPr>
            <w:tcW w:w="1604" w:type="dxa"/>
            <w:shd w:val="clear" w:color="auto" w:fill="auto"/>
          </w:tcPr>
          <w:p w14:paraId="344C7967" w14:textId="77777777" w:rsidR="00CE463C" w:rsidRPr="00CE463C" w:rsidRDefault="00CE463C" w:rsidP="00CE463C">
            <w:pPr>
              <w:contextualSpacing/>
              <w:rPr>
                <w:rFonts w:ascii="Calibri" w:eastAsia="Calibri" w:hAnsi="Calibri" w:cs="Arial"/>
                <w:i/>
                <w:color w:val="000000" w:themeColor="text1"/>
              </w:rPr>
            </w:pPr>
            <w:r w:rsidRPr="00CE463C">
              <w:rPr>
                <w:rFonts w:ascii="Calibri" w:eastAsia="Calibri" w:hAnsi="Calibri" w:cs="Arial"/>
                <w:i/>
                <w:color w:val="000000" w:themeColor="text1"/>
                <w:lang w:val="en-US"/>
              </w:rPr>
              <w:t>Experiental Marketing</w:t>
            </w:r>
          </w:p>
          <w:p w14:paraId="192035DE" w14:textId="77777777" w:rsidR="00CE463C" w:rsidRDefault="00CE463C" w:rsidP="00CE463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1,2,3</w:t>
            </w:r>
            <w:r>
              <w:rPr>
                <w:color w:val="000000"/>
                <w:lang w:val="en-US"/>
              </w:rPr>
              <w:t>,4,5,6</w:t>
            </w:r>
          </w:p>
          <w:p w14:paraId="03BF3AA0" w14:textId="778BFAF7" w:rsidR="00CE463C" w:rsidRDefault="00CE463C" w:rsidP="00CE463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1,2,3</w:t>
            </w:r>
          </w:p>
          <w:p w14:paraId="34E8BA77" w14:textId="1BA632F6" w:rsidR="006E3FA6" w:rsidRPr="001E69D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5F463D79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6E3FA6" w:rsidRPr="001E69DB" w14:paraId="0FADA3D6" w14:textId="77777777" w:rsidTr="0067320F">
        <w:trPr>
          <w:trHeight w:val="134"/>
        </w:trPr>
        <w:tc>
          <w:tcPr>
            <w:tcW w:w="736" w:type="dxa"/>
            <w:shd w:val="clear" w:color="auto" w:fill="auto"/>
          </w:tcPr>
          <w:p w14:paraId="3B421341" w14:textId="1C3CBA08" w:rsidR="006E3FA6" w:rsidRPr="001E69DB" w:rsidRDefault="006E3FA6" w:rsidP="006E3FA6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11</w:t>
            </w:r>
          </w:p>
        </w:tc>
        <w:tc>
          <w:tcPr>
            <w:tcW w:w="2943" w:type="dxa"/>
            <w:shd w:val="clear" w:color="auto" w:fill="auto"/>
          </w:tcPr>
          <w:p w14:paraId="70E98737" w14:textId="1AF8DD4C" w:rsidR="006E3FA6" w:rsidRPr="001E69DB" w:rsidRDefault="006E3FA6" w:rsidP="006E3FA6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565B6C">
              <w:rPr>
                <w:rFonts w:cstheme="minorHAnsi"/>
              </w:rPr>
              <w:t xml:space="preserve">Mahasiswa mampu memanfaatkan  keunggulan dan kemajuan </w:t>
            </w:r>
            <w:r w:rsidRPr="00565B6C">
              <w:rPr>
                <w:rFonts w:cstheme="minorHAnsi"/>
                <w:i/>
              </w:rPr>
              <w:t>E-Marketing</w:t>
            </w:r>
            <w:r w:rsidRPr="00565B6C">
              <w:rPr>
                <w:rFonts w:cstheme="minorHAnsi"/>
              </w:rPr>
              <w:t xml:space="preserve"> untuk mengembangkan </w:t>
            </w:r>
            <w:r w:rsidRPr="00565B6C">
              <w:rPr>
                <w:rFonts w:cstheme="minorHAnsi"/>
              </w:rPr>
              <w:lastRenderedPageBreak/>
              <w:t>pemasaran produk perusahaan dan proses bisnis</w:t>
            </w:r>
            <w:r w:rsidRPr="00565B6C">
              <w:rPr>
                <w:rFonts w:cstheme="minorHAnsi"/>
                <w:lang w:val="en-US"/>
              </w:rPr>
              <w:t xml:space="preserve">. </w:t>
            </w:r>
          </w:p>
        </w:tc>
        <w:tc>
          <w:tcPr>
            <w:tcW w:w="2250" w:type="dxa"/>
            <w:shd w:val="clear" w:color="auto" w:fill="auto"/>
          </w:tcPr>
          <w:p w14:paraId="49F54AAE" w14:textId="3A7C71C7" w:rsidR="006E3FA6" w:rsidRPr="00187060" w:rsidRDefault="006E3FA6" w:rsidP="006E3FA6">
            <w:pPr>
              <w:rPr>
                <w:lang w:val="en-US"/>
              </w:rPr>
            </w:pPr>
            <w:r>
              <w:lastRenderedPageBreak/>
              <w:t xml:space="preserve">Ketepatan dalam menjelaskan konsep </w:t>
            </w:r>
            <w:r w:rsidR="00187060" w:rsidRPr="00CE463C">
              <w:rPr>
                <w:i/>
                <w:iCs/>
                <w:lang w:val="en-US"/>
              </w:rPr>
              <w:t>e-marketing</w:t>
            </w:r>
            <w:r w:rsidR="00187060">
              <w:rPr>
                <w:lang w:val="en-US"/>
              </w:rPr>
              <w:t xml:space="preserve"> dan </w:t>
            </w:r>
            <w:r w:rsidR="00187060">
              <w:rPr>
                <w:lang w:val="en-US"/>
              </w:rPr>
              <w:lastRenderedPageBreak/>
              <w:t>proses bisnisnya</w:t>
            </w:r>
          </w:p>
        </w:tc>
        <w:tc>
          <w:tcPr>
            <w:tcW w:w="2143" w:type="dxa"/>
            <w:shd w:val="clear" w:color="auto" w:fill="auto"/>
          </w:tcPr>
          <w:p w14:paraId="623EDF3C" w14:textId="73E2719A" w:rsidR="006E3FA6" w:rsidRPr="00886EBB" w:rsidRDefault="006E3FA6" w:rsidP="00886EBB">
            <w:pPr>
              <w:rPr>
                <w:lang w:val="en-US"/>
              </w:rPr>
            </w:pPr>
            <w:r>
              <w:lastRenderedPageBreak/>
              <w:t xml:space="preserve">Kuliah &amp; </w:t>
            </w:r>
            <w:r>
              <w:br/>
              <w:t xml:space="preserve">Latihan </w:t>
            </w:r>
            <w:r w:rsidR="00886EBB">
              <w:rPr>
                <w:lang w:val="en-US"/>
              </w:rPr>
              <w:t>Soal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5171129B" w14:textId="77777777" w:rsidR="006E3FA6" w:rsidRDefault="006E3FA6" w:rsidP="006E3FA6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2106DB76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6179238E" w14:textId="77777777" w:rsidR="006E3FA6" w:rsidRDefault="006E3FA6" w:rsidP="006E3FA6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</w:t>
            </w:r>
            <w:r w:rsidRPr="0052306D">
              <w:rPr>
                <w:color w:val="000000" w:themeColor="text1"/>
                <w:lang w:val="en-US"/>
              </w:rPr>
              <w:lastRenderedPageBreak/>
              <w:t xml:space="preserve">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1F1E0F77" w14:textId="5753DDEB" w:rsidR="006E3FA6" w:rsidRPr="001E69DB" w:rsidRDefault="00CE463C" w:rsidP="006E3FA6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lang w:val="en-US"/>
              </w:rPr>
            </w:pPr>
            <w:r w:rsidRPr="00CE463C">
              <w:rPr>
                <w:color w:val="000000"/>
                <w:lang w:val="en-US"/>
              </w:rPr>
              <w:t>https://classroom.google.com/u/7/c/NDE4NjE1ODE0MDc2</w:t>
            </w:r>
          </w:p>
        </w:tc>
        <w:tc>
          <w:tcPr>
            <w:tcW w:w="1604" w:type="dxa"/>
            <w:shd w:val="clear" w:color="auto" w:fill="auto"/>
          </w:tcPr>
          <w:p w14:paraId="5475AC2F" w14:textId="77777777" w:rsidR="00CE463C" w:rsidRPr="00CE463C" w:rsidRDefault="00CE463C" w:rsidP="00CE463C">
            <w:pPr>
              <w:contextualSpacing/>
              <w:rPr>
                <w:rFonts w:ascii="Calibri" w:eastAsia="Calibri" w:hAnsi="Calibri" w:cs="Arial"/>
                <w:i/>
                <w:color w:val="000000" w:themeColor="text1"/>
              </w:rPr>
            </w:pPr>
            <w:r w:rsidRPr="00CE463C">
              <w:rPr>
                <w:rFonts w:ascii="Calibri" w:eastAsia="Calibri" w:hAnsi="Calibri" w:cs="Arial"/>
                <w:i/>
                <w:color w:val="000000" w:themeColor="text1"/>
                <w:lang w:val="en-US"/>
              </w:rPr>
              <w:lastRenderedPageBreak/>
              <w:t>E-marketing</w:t>
            </w:r>
          </w:p>
          <w:p w14:paraId="50854CD0" w14:textId="77777777" w:rsidR="00CE463C" w:rsidRDefault="00CE463C" w:rsidP="00CE463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1,2,3</w:t>
            </w:r>
            <w:r>
              <w:rPr>
                <w:color w:val="000000"/>
                <w:lang w:val="en-US"/>
              </w:rPr>
              <w:t>,4,5,6</w:t>
            </w:r>
          </w:p>
          <w:p w14:paraId="24E09D48" w14:textId="1FD1AB68" w:rsidR="00CE463C" w:rsidRDefault="00CE463C" w:rsidP="00CE463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1,2,3</w:t>
            </w:r>
          </w:p>
          <w:p w14:paraId="5F441AA6" w14:textId="7BC0066E" w:rsidR="006E3FA6" w:rsidRPr="001E69D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52BF4B03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6E3FA6" w:rsidRPr="001E69DB" w14:paraId="0391A36B" w14:textId="77777777" w:rsidTr="0067320F">
        <w:trPr>
          <w:trHeight w:val="134"/>
        </w:trPr>
        <w:tc>
          <w:tcPr>
            <w:tcW w:w="736" w:type="dxa"/>
            <w:shd w:val="clear" w:color="auto" w:fill="auto"/>
          </w:tcPr>
          <w:p w14:paraId="1372F1E2" w14:textId="48881F8A" w:rsidR="006E3FA6" w:rsidRPr="001E69DB" w:rsidRDefault="006E3FA6" w:rsidP="006E3FA6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12</w:t>
            </w:r>
          </w:p>
        </w:tc>
        <w:tc>
          <w:tcPr>
            <w:tcW w:w="2943" w:type="dxa"/>
            <w:shd w:val="clear" w:color="auto" w:fill="auto"/>
          </w:tcPr>
          <w:p w14:paraId="3BB613DD" w14:textId="5DE40FCA" w:rsidR="006E3FA6" w:rsidRPr="001E69DB" w:rsidRDefault="006E3FA6" w:rsidP="006E3FA6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Mahasiswa mampu </w:t>
            </w:r>
            <w:r w:rsidRPr="00565B6C">
              <w:rPr>
                <w:rFonts w:eastAsia="Times New Roman" w:cstheme="minorHAnsi"/>
                <w:color w:val="000000"/>
                <w:lang w:val="en-US"/>
              </w:rPr>
              <w:t xml:space="preserve">merancang dan mengelola komunikasi pemasaran melalui pemanfaatan keunggulan </w:t>
            </w:r>
            <w:r w:rsidRPr="00565B6C">
              <w:rPr>
                <w:rFonts w:eastAsia="Times New Roman" w:cstheme="minorHAnsi"/>
                <w:i/>
                <w:color w:val="000000"/>
                <w:lang w:val="en-US"/>
              </w:rPr>
              <w:t>Social Media Marketing</w:t>
            </w:r>
          </w:p>
        </w:tc>
        <w:tc>
          <w:tcPr>
            <w:tcW w:w="2250" w:type="dxa"/>
            <w:shd w:val="clear" w:color="auto" w:fill="auto"/>
          </w:tcPr>
          <w:p w14:paraId="5324D7EE" w14:textId="28775DC4" w:rsidR="006E3FA6" w:rsidRPr="006E5BB1" w:rsidRDefault="006E3FA6" w:rsidP="006E3FA6">
            <w:pPr>
              <w:rPr>
                <w:lang w:val="en-US"/>
              </w:rPr>
            </w:pPr>
            <w:r>
              <w:t xml:space="preserve">Ketepatan dalam menjelaskan konsep </w:t>
            </w:r>
            <w:r w:rsidR="00187060" w:rsidRPr="00187060">
              <w:rPr>
                <w:i/>
                <w:iCs/>
                <w:lang w:val="en-US"/>
              </w:rPr>
              <w:t>social media marketing</w:t>
            </w:r>
            <w:r>
              <w:rPr>
                <w:lang w:val="en-US"/>
              </w:rPr>
              <w:t>.</w:t>
            </w:r>
          </w:p>
        </w:tc>
        <w:tc>
          <w:tcPr>
            <w:tcW w:w="2143" w:type="dxa"/>
            <w:shd w:val="clear" w:color="auto" w:fill="auto"/>
          </w:tcPr>
          <w:p w14:paraId="477CACB6" w14:textId="4F750524" w:rsidR="006E3FA6" w:rsidRPr="008F6A29" w:rsidRDefault="006E3FA6" w:rsidP="006E3FA6">
            <w:r>
              <w:t xml:space="preserve">Kuliah &amp; </w:t>
            </w:r>
            <w:r>
              <w:br/>
              <w:t xml:space="preserve">Study Kasus 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2574CB6D" w14:textId="77777777" w:rsidR="006E3FA6" w:rsidRDefault="006E3FA6" w:rsidP="006E3FA6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14FAA780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738C69DE" w14:textId="77777777" w:rsidR="006E3FA6" w:rsidRDefault="006E3FA6" w:rsidP="006E3FA6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6EF883C2" w14:textId="1E47CBE5" w:rsidR="006E3FA6" w:rsidRPr="001E69DB" w:rsidRDefault="00CE463C" w:rsidP="006E3FA6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lang w:val="en-US"/>
              </w:rPr>
            </w:pPr>
            <w:r w:rsidRPr="00CE463C">
              <w:rPr>
                <w:color w:val="000000"/>
                <w:lang w:val="en-US"/>
              </w:rPr>
              <w:t>https://classroom.google.com/u/7/c/NDE4NjE1ODE0MDc2</w:t>
            </w:r>
          </w:p>
        </w:tc>
        <w:tc>
          <w:tcPr>
            <w:tcW w:w="1604" w:type="dxa"/>
            <w:shd w:val="clear" w:color="auto" w:fill="auto"/>
          </w:tcPr>
          <w:p w14:paraId="38468825" w14:textId="77777777" w:rsidR="00CE463C" w:rsidRPr="00CE463C" w:rsidRDefault="00CE463C" w:rsidP="00CE463C">
            <w:pPr>
              <w:contextualSpacing/>
              <w:rPr>
                <w:rFonts w:ascii="Calibri" w:eastAsia="Calibri" w:hAnsi="Calibri" w:cs="Arial"/>
                <w:i/>
                <w:color w:val="000000" w:themeColor="text1"/>
              </w:rPr>
            </w:pPr>
            <w:r w:rsidRPr="00CE463C">
              <w:rPr>
                <w:rFonts w:ascii="Calibri" w:eastAsia="Calibri" w:hAnsi="Calibri" w:cs="Arial"/>
                <w:i/>
                <w:color w:val="000000" w:themeColor="text1"/>
                <w:lang w:val="en-US"/>
              </w:rPr>
              <w:t>Social Media Marketing</w:t>
            </w:r>
          </w:p>
          <w:p w14:paraId="5F1491C2" w14:textId="77777777" w:rsidR="00CE463C" w:rsidRDefault="00CE463C" w:rsidP="00CE463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1,2,3</w:t>
            </w:r>
            <w:r>
              <w:rPr>
                <w:color w:val="000000"/>
                <w:lang w:val="en-US"/>
              </w:rPr>
              <w:t>,4,5,6</w:t>
            </w:r>
          </w:p>
          <w:p w14:paraId="33289F76" w14:textId="048A0CB6" w:rsidR="00CE463C" w:rsidRDefault="00CE463C" w:rsidP="00CE463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1,2,3</w:t>
            </w:r>
          </w:p>
          <w:p w14:paraId="4EE39466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0BC0EEB1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6E3FA6" w:rsidRPr="001E69DB" w14:paraId="79DCF714" w14:textId="77777777" w:rsidTr="0067320F">
        <w:trPr>
          <w:trHeight w:val="134"/>
        </w:trPr>
        <w:tc>
          <w:tcPr>
            <w:tcW w:w="736" w:type="dxa"/>
            <w:shd w:val="clear" w:color="auto" w:fill="auto"/>
          </w:tcPr>
          <w:p w14:paraId="5AA0DB41" w14:textId="00F17DDE" w:rsidR="006E3FA6" w:rsidRPr="001E69DB" w:rsidRDefault="006E3FA6" w:rsidP="006E3FA6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13</w:t>
            </w:r>
          </w:p>
        </w:tc>
        <w:tc>
          <w:tcPr>
            <w:tcW w:w="2943" w:type="dxa"/>
            <w:shd w:val="clear" w:color="auto" w:fill="auto"/>
          </w:tcPr>
          <w:p w14:paraId="68083BBB" w14:textId="60717B8E" w:rsidR="006E3FA6" w:rsidRPr="001E69DB" w:rsidRDefault="006E3FA6" w:rsidP="006E3FA6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Praktik membuat iklan sosial media marketing</w:t>
            </w:r>
          </w:p>
        </w:tc>
        <w:tc>
          <w:tcPr>
            <w:tcW w:w="2250" w:type="dxa"/>
            <w:shd w:val="clear" w:color="auto" w:fill="auto"/>
          </w:tcPr>
          <w:p w14:paraId="1EE85D16" w14:textId="11E6A134" w:rsidR="006E3FA6" w:rsidRPr="00187060" w:rsidRDefault="006E3FA6" w:rsidP="006E3FA6">
            <w:pPr>
              <w:rPr>
                <w:lang w:val="en-US"/>
              </w:rPr>
            </w:pPr>
            <w:r>
              <w:t xml:space="preserve">Ketepatan dalam </w:t>
            </w:r>
            <w:r w:rsidR="00187060">
              <w:rPr>
                <w:lang w:val="en-US"/>
              </w:rPr>
              <w:t>mnerancang iklan sosial media</w:t>
            </w:r>
          </w:p>
        </w:tc>
        <w:tc>
          <w:tcPr>
            <w:tcW w:w="2143" w:type="dxa"/>
            <w:shd w:val="clear" w:color="auto" w:fill="auto"/>
          </w:tcPr>
          <w:p w14:paraId="5347DAE6" w14:textId="29EEF68B" w:rsidR="006E3FA6" w:rsidRPr="00886EBB" w:rsidRDefault="006E3FA6" w:rsidP="00886EBB">
            <w:pPr>
              <w:rPr>
                <w:lang w:val="en-US"/>
              </w:rPr>
            </w:pPr>
            <w:r>
              <w:t xml:space="preserve">Kuliah &amp; </w:t>
            </w:r>
            <w:r>
              <w:br/>
            </w:r>
            <w:r w:rsidR="00886EBB">
              <w:rPr>
                <w:lang w:val="en-US"/>
              </w:rPr>
              <w:t>praktik membuat konten iklan sosmes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73D15DF5" w14:textId="77777777" w:rsidR="006E3FA6" w:rsidRDefault="006E3FA6" w:rsidP="006E3FA6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06A59575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3C616372" w14:textId="77777777" w:rsidR="006E3FA6" w:rsidRDefault="006E3FA6" w:rsidP="006E3FA6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19634C33" w14:textId="1A2CA049" w:rsidR="006E3FA6" w:rsidRPr="001E69DB" w:rsidRDefault="00CE463C" w:rsidP="006E3FA6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lang w:val="en-US"/>
              </w:rPr>
            </w:pPr>
            <w:r w:rsidRPr="00CE463C">
              <w:rPr>
                <w:color w:val="000000"/>
                <w:lang w:val="en-US"/>
              </w:rPr>
              <w:t>https://classroom.google.com/u/7/c/NDE4NjE1ODE0MDc2</w:t>
            </w:r>
          </w:p>
        </w:tc>
        <w:tc>
          <w:tcPr>
            <w:tcW w:w="1604" w:type="dxa"/>
            <w:shd w:val="clear" w:color="auto" w:fill="auto"/>
          </w:tcPr>
          <w:p w14:paraId="0C2A47C3" w14:textId="6672AED0" w:rsidR="00CE463C" w:rsidRPr="00CE463C" w:rsidRDefault="00CE463C" w:rsidP="00CE463C">
            <w:pPr>
              <w:contextualSpacing/>
              <w:rPr>
                <w:rFonts w:ascii="Calibri" w:eastAsia="Calibri" w:hAnsi="Calibri" w:cs="Arial"/>
                <w:i/>
                <w:color w:val="000000" w:themeColor="text1"/>
              </w:rPr>
            </w:pPr>
            <w:r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t xml:space="preserve">Praktik </w:t>
            </w:r>
            <w:r w:rsidRPr="00CE463C">
              <w:rPr>
                <w:rFonts w:ascii="Calibri" w:eastAsia="Calibri" w:hAnsi="Calibri" w:cs="Arial"/>
                <w:i/>
                <w:color w:val="000000" w:themeColor="text1"/>
                <w:lang w:val="en-US"/>
              </w:rPr>
              <w:t>Social Media Marketing</w:t>
            </w:r>
          </w:p>
          <w:p w14:paraId="44E2A582" w14:textId="77777777" w:rsidR="00CE463C" w:rsidRDefault="00CE463C" w:rsidP="00CE463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1,2,3</w:t>
            </w:r>
            <w:r>
              <w:rPr>
                <w:color w:val="000000"/>
                <w:lang w:val="en-US"/>
              </w:rPr>
              <w:t>,4,5,6</w:t>
            </w:r>
          </w:p>
          <w:p w14:paraId="45F432CF" w14:textId="5662DF73" w:rsidR="00CE463C" w:rsidRDefault="00CE463C" w:rsidP="00CE463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1,2,3</w:t>
            </w:r>
          </w:p>
          <w:p w14:paraId="116EF7D4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69263570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6E3FA6" w:rsidRPr="001E69DB" w14:paraId="60A1D64B" w14:textId="77777777" w:rsidTr="0067320F">
        <w:trPr>
          <w:trHeight w:val="134"/>
        </w:trPr>
        <w:tc>
          <w:tcPr>
            <w:tcW w:w="736" w:type="dxa"/>
            <w:shd w:val="clear" w:color="auto" w:fill="auto"/>
          </w:tcPr>
          <w:p w14:paraId="3117B150" w14:textId="06E4C916" w:rsidR="006E3FA6" w:rsidRPr="001E69DB" w:rsidRDefault="006E3FA6" w:rsidP="006E3FA6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lastRenderedPageBreak/>
              <w:t>14</w:t>
            </w:r>
          </w:p>
        </w:tc>
        <w:tc>
          <w:tcPr>
            <w:tcW w:w="2943" w:type="dxa"/>
            <w:shd w:val="clear" w:color="auto" w:fill="auto"/>
          </w:tcPr>
          <w:p w14:paraId="74FA1C8E" w14:textId="56ACBBC1" w:rsidR="006E3FA6" w:rsidRPr="001E69DB" w:rsidRDefault="006E3FA6" w:rsidP="006E3FA6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565B6C">
              <w:rPr>
                <w:rFonts w:eastAsia="Times New Roman" w:cstheme="minorHAnsi"/>
                <w:color w:val="000000"/>
                <w:lang w:val="en-US"/>
              </w:rPr>
              <w:t xml:space="preserve">Mahasiswa mampu menjelaskan serta mampu membedakan </w:t>
            </w:r>
            <w:r w:rsidRPr="00565B6C">
              <w:rPr>
                <w:rFonts w:eastAsia="Times New Roman" w:cstheme="minorHAnsi"/>
                <w:i/>
                <w:color w:val="000000"/>
                <w:lang w:val="en-US"/>
              </w:rPr>
              <w:t>Transactional Marketing</w:t>
            </w:r>
            <w:r w:rsidRPr="00565B6C">
              <w:rPr>
                <w:rFonts w:eastAsia="Times New Roman" w:cstheme="minorHAnsi"/>
                <w:color w:val="000000"/>
                <w:lang w:val="en-US"/>
              </w:rPr>
              <w:t xml:space="preserve"> dengan </w:t>
            </w:r>
            <w:r w:rsidRPr="00565B6C">
              <w:rPr>
                <w:rFonts w:eastAsia="Times New Roman" w:cstheme="minorHAnsi"/>
                <w:i/>
                <w:color w:val="000000"/>
                <w:lang w:val="en-US"/>
              </w:rPr>
              <w:t>Relationship Marketing</w:t>
            </w:r>
          </w:p>
        </w:tc>
        <w:tc>
          <w:tcPr>
            <w:tcW w:w="2250" w:type="dxa"/>
            <w:shd w:val="clear" w:color="auto" w:fill="auto"/>
          </w:tcPr>
          <w:p w14:paraId="3A267344" w14:textId="05B835A3" w:rsidR="006E3FA6" w:rsidRPr="00187060" w:rsidRDefault="00187060" w:rsidP="006E3FA6">
            <w:pPr>
              <w:rPr>
                <w:lang w:val="en-US"/>
              </w:rPr>
            </w:pPr>
            <w:r>
              <w:rPr>
                <w:lang w:val="en-US"/>
              </w:rPr>
              <w:t>Menjelaskan transactional dan relationship marketing</w:t>
            </w:r>
          </w:p>
        </w:tc>
        <w:tc>
          <w:tcPr>
            <w:tcW w:w="2143" w:type="dxa"/>
            <w:shd w:val="clear" w:color="auto" w:fill="auto"/>
          </w:tcPr>
          <w:p w14:paraId="7020BEF5" w14:textId="56C0132A" w:rsidR="006E3FA6" w:rsidRPr="00886EBB" w:rsidRDefault="006E3FA6" w:rsidP="00886EBB">
            <w:pPr>
              <w:rPr>
                <w:lang w:val="en-US"/>
              </w:rPr>
            </w:pPr>
            <w:r>
              <w:t xml:space="preserve">Kuliah 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4C149093" w14:textId="77777777" w:rsidR="006E3FA6" w:rsidRDefault="006E3FA6" w:rsidP="006E3FA6">
            <w:pPr>
              <w:rPr>
                <w:color w:val="000000"/>
              </w:rPr>
            </w:pPr>
            <w:r>
              <w:rPr>
                <w:color w:val="000000"/>
              </w:rPr>
              <w:t>Ceramah dan diskusi.</w:t>
            </w:r>
          </w:p>
          <w:p w14:paraId="334AB33E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176CC3A9" w14:textId="77777777" w:rsidR="006E3FA6" w:rsidRDefault="006E3FA6" w:rsidP="006E3FA6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53CB1D46" w14:textId="754A7282" w:rsidR="006E3FA6" w:rsidRPr="001E69DB" w:rsidRDefault="00CE463C" w:rsidP="006E3FA6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lang w:val="en-US"/>
              </w:rPr>
            </w:pPr>
            <w:r w:rsidRPr="00CE463C">
              <w:rPr>
                <w:color w:val="000000"/>
                <w:lang w:val="en-US"/>
              </w:rPr>
              <w:t>https://classroom.google.com/u/7/c/NDE4NjE1ODE0MDc2</w:t>
            </w:r>
          </w:p>
        </w:tc>
        <w:tc>
          <w:tcPr>
            <w:tcW w:w="1604" w:type="dxa"/>
            <w:shd w:val="clear" w:color="auto" w:fill="auto"/>
          </w:tcPr>
          <w:p w14:paraId="5C3868CC" w14:textId="431E37FE" w:rsidR="00CE463C" w:rsidRPr="00CE463C" w:rsidRDefault="00CE463C" w:rsidP="00CE463C">
            <w:pPr>
              <w:contextualSpacing/>
              <w:rPr>
                <w:rFonts w:ascii="Calibri" w:eastAsia="Calibri" w:hAnsi="Calibri" w:cs="Arial"/>
                <w:i/>
                <w:color w:val="000000" w:themeColor="text1"/>
              </w:rPr>
            </w:pPr>
            <w:r w:rsidRPr="00CE463C">
              <w:rPr>
                <w:rFonts w:ascii="Calibri" w:eastAsia="Calibri" w:hAnsi="Calibri" w:cs="Arial"/>
                <w:i/>
                <w:color w:val="000000" w:themeColor="text1"/>
                <w:lang w:val="en-US"/>
              </w:rPr>
              <w:t>Transactional and Relationship Marketing</w:t>
            </w:r>
          </w:p>
          <w:p w14:paraId="0158CF53" w14:textId="77777777" w:rsidR="00CE463C" w:rsidRDefault="00CE463C" w:rsidP="00CE463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1,2,3</w:t>
            </w:r>
            <w:r>
              <w:rPr>
                <w:color w:val="000000"/>
                <w:lang w:val="en-US"/>
              </w:rPr>
              <w:t>,4,5,6</w:t>
            </w:r>
          </w:p>
          <w:p w14:paraId="47165DD2" w14:textId="22F22EDA" w:rsidR="00CE463C" w:rsidRDefault="00CE463C" w:rsidP="00CE463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1,2,3</w:t>
            </w:r>
          </w:p>
          <w:p w14:paraId="322EF8C5" w14:textId="77777777" w:rsidR="006E3FA6" w:rsidRPr="001E69DB" w:rsidRDefault="006E3FA6" w:rsidP="00CE463C">
            <w:pPr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4F0A7E73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6E3FA6" w:rsidRPr="001E69DB" w14:paraId="1553DBAD" w14:textId="77777777" w:rsidTr="0067320F">
        <w:trPr>
          <w:trHeight w:val="134"/>
        </w:trPr>
        <w:tc>
          <w:tcPr>
            <w:tcW w:w="736" w:type="dxa"/>
            <w:shd w:val="clear" w:color="auto" w:fill="auto"/>
          </w:tcPr>
          <w:p w14:paraId="30357D13" w14:textId="4ED2E5F0" w:rsidR="006E3FA6" w:rsidRPr="001E69DB" w:rsidRDefault="006E3FA6" w:rsidP="006E3FA6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>14</w:t>
            </w:r>
          </w:p>
        </w:tc>
        <w:tc>
          <w:tcPr>
            <w:tcW w:w="2943" w:type="dxa"/>
            <w:shd w:val="clear" w:color="auto" w:fill="auto"/>
          </w:tcPr>
          <w:p w14:paraId="0F0C0BA3" w14:textId="12D681CD" w:rsidR="006E3FA6" w:rsidRPr="006E3FA6" w:rsidRDefault="006E3FA6" w:rsidP="006E3FA6">
            <w:pPr>
              <w:autoSpaceDE w:val="0"/>
              <w:autoSpaceDN w:val="0"/>
              <w:spacing w:after="0" w:line="240" w:lineRule="auto"/>
              <w:ind w:left="3"/>
              <w:rPr>
                <w:rFonts w:ascii="Calibri" w:eastAsia="Times New Roman" w:hAnsi="Calibri" w:cs="Times New Roman"/>
                <w:bCs/>
                <w:lang w:val="en-US" w:eastAsia="id-ID"/>
              </w:rPr>
            </w:pP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 xml:space="preserve">Membuat konten </w:t>
            </w:r>
            <w:r w:rsidR="00187060">
              <w:rPr>
                <w:rFonts w:ascii="Calibri" w:eastAsia="Times New Roman" w:hAnsi="Calibri" w:cs="Times New Roman"/>
                <w:bCs/>
                <w:lang w:val="en-US" w:eastAsia="id-ID"/>
              </w:rPr>
              <w:t>pesan</w:t>
            </w:r>
            <w:r>
              <w:rPr>
                <w:rFonts w:ascii="Calibri" w:eastAsia="Times New Roman" w:hAnsi="Calibri" w:cs="Times New Roman"/>
                <w:bCs/>
                <w:lang w:val="en-US" w:eastAsia="id-ID"/>
              </w:rPr>
              <w:t xml:space="preserve">  di salah satu media komunikasi pemasaran</w:t>
            </w:r>
          </w:p>
        </w:tc>
        <w:tc>
          <w:tcPr>
            <w:tcW w:w="2250" w:type="dxa"/>
            <w:shd w:val="clear" w:color="auto" w:fill="auto"/>
          </w:tcPr>
          <w:p w14:paraId="5C271580" w14:textId="55738360" w:rsidR="006E3FA6" w:rsidRPr="00187060" w:rsidRDefault="006E3FA6" w:rsidP="006E3FA6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lang w:val="en-US"/>
              </w:rPr>
            </w:pPr>
            <w:r>
              <w:t xml:space="preserve">Ketepatan dalam </w:t>
            </w:r>
            <w:r w:rsidR="00187060">
              <w:rPr>
                <w:lang w:val="en-US"/>
              </w:rPr>
              <w:t>merancang pesan komunikasi pemasaran pada salah satu media komunikasi pemasaran</w:t>
            </w:r>
          </w:p>
        </w:tc>
        <w:tc>
          <w:tcPr>
            <w:tcW w:w="2143" w:type="dxa"/>
            <w:shd w:val="clear" w:color="auto" w:fill="auto"/>
          </w:tcPr>
          <w:p w14:paraId="7B1FBCA5" w14:textId="2B263D34" w:rsidR="006E3FA6" w:rsidRPr="00886EBB" w:rsidRDefault="006E3FA6" w:rsidP="006E3FA6">
            <w:pPr>
              <w:rPr>
                <w:lang w:val="en-US"/>
              </w:rPr>
            </w:pPr>
            <w:r>
              <w:t xml:space="preserve">Praktik </w:t>
            </w:r>
            <w:r w:rsidR="00886EBB">
              <w:rPr>
                <w:lang w:val="en-US"/>
              </w:rPr>
              <w:t>membuat pesan pemasaran</w:t>
            </w:r>
          </w:p>
          <w:p w14:paraId="158E1D8F" w14:textId="77777777" w:rsidR="006E3FA6" w:rsidRDefault="006E3FA6" w:rsidP="006E3FA6">
            <w:r>
              <w:t>Tes Praktik</w:t>
            </w:r>
          </w:p>
          <w:p w14:paraId="6270AC8F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contextualSpacing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14:paraId="07FD79B6" w14:textId="36DA7ED1" w:rsidR="006E3FA6" w:rsidRPr="00886EBB" w:rsidRDefault="00886EBB" w:rsidP="006E3FA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Presentasi &amp; diskusi</w:t>
            </w:r>
          </w:p>
          <w:p w14:paraId="1798DAB8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</w:p>
        </w:tc>
        <w:tc>
          <w:tcPr>
            <w:tcW w:w="1980" w:type="dxa"/>
            <w:shd w:val="clear" w:color="auto" w:fill="auto"/>
          </w:tcPr>
          <w:p w14:paraId="1338D5F4" w14:textId="77777777" w:rsidR="006E3FA6" w:rsidRDefault="006E3FA6" w:rsidP="006E3FA6">
            <w:pPr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</w:pPr>
            <w:r>
              <w:rPr>
                <w:color w:val="000000"/>
              </w:rPr>
              <w:t>Ceramah dan diskusi</w:t>
            </w:r>
            <w:r>
              <w:rPr>
                <w:color w:val="000000"/>
                <w:lang w:val="en-US"/>
              </w:rPr>
              <w:t xml:space="preserve"> online </w:t>
            </w:r>
            <w:r w:rsidRPr="0052306D">
              <w:rPr>
                <w:color w:val="000000" w:themeColor="text1"/>
                <w:lang w:val="en-US"/>
              </w:rPr>
              <w:t xml:space="preserve">melalui Google classroom dan </w:t>
            </w:r>
            <w:r w:rsidRPr="0052306D">
              <w:rPr>
                <w:rFonts w:ascii="Calibri" w:eastAsia="Times New Roman" w:hAnsi="Calibri" w:cs="Times New Roman"/>
                <w:iCs/>
                <w:color w:val="000000" w:themeColor="text1"/>
                <w:lang w:val="en-US" w:eastAsia="id-ID"/>
              </w:rPr>
              <w:t>vl.poltekpos.ac.id</w:t>
            </w:r>
          </w:p>
          <w:p w14:paraId="5E0B867B" w14:textId="7A11E306" w:rsidR="006E3FA6" w:rsidRPr="001E69DB" w:rsidRDefault="00CE463C" w:rsidP="006E3FA6">
            <w:pPr>
              <w:autoSpaceDE w:val="0"/>
              <w:autoSpaceDN w:val="0"/>
              <w:spacing w:after="0" w:line="252" w:lineRule="auto"/>
              <w:ind w:left="171" w:hanging="171"/>
              <w:rPr>
                <w:rFonts w:ascii="Calibri" w:eastAsia="Times New Roman" w:hAnsi="Calibri" w:cs="Times New Roman"/>
                <w:lang w:val="en-US"/>
              </w:rPr>
            </w:pPr>
            <w:r w:rsidRPr="00CE463C">
              <w:rPr>
                <w:color w:val="000000"/>
                <w:lang w:val="en-US"/>
              </w:rPr>
              <w:t>https://classroom.google.com/u/7/c/NDE4NjE1ODE0MDc2</w:t>
            </w:r>
          </w:p>
        </w:tc>
        <w:tc>
          <w:tcPr>
            <w:tcW w:w="1604" w:type="dxa"/>
            <w:shd w:val="clear" w:color="auto" w:fill="auto"/>
          </w:tcPr>
          <w:p w14:paraId="4346CDB9" w14:textId="77777777" w:rsidR="00CE463C" w:rsidRPr="006E3FA6" w:rsidRDefault="006E3FA6" w:rsidP="00CE463C">
            <w:pPr>
              <w:contextualSpacing/>
              <w:rPr>
                <w:rFonts w:ascii="Calibri" w:eastAsia="Calibri" w:hAnsi="Calibri" w:cs="Arial"/>
                <w:iCs/>
                <w:color w:val="000000" w:themeColor="text1"/>
              </w:rPr>
            </w:pPr>
            <w:r>
              <w:rPr>
                <w:color w:val="000000"/>
              </w:rPr>
              <w:t xml:space="preserve">Praktik </w:t>
            </w:r>
            <w:r w:rsidR="00CE463C">
              <w:rPr>
                <w:rFonts w:ascii="Calibri" w:eastAsia="Calibri" w:hAnsi="Calibri" w:cs="Arial"/>
                <w:iCs/>
                <w:color w:val="000000" w:themeColor="text1"/>
                <w:lang w:val="en-US"/>
              </w:rPr>
              <w:t>Membuat pesan pemasaran pada salah satu media komunikasi</w:t>
            </w:r>
          </w:p>
          <w:p w14:paraId="0C14A6BB" w14:textId="0E4F0B60" w:rsidR="006E3FA6" w:rsidRPr="00CE463C" w:rsidRDefault="006E3FA6" w:rsidP="006E3FA6">
            <w:pPr>
              <w:rPr>
                <w:color w:val="000000"/>
                <w:lang w:val="en-US"/>
              </w:rPr>
            </w:pPr>
          </w:p>
          <w:p w14:paraId="45DA2F40" w14:textId="77777777" w:rsidR="00CE463C" w:rsidRDefault="00CE463C" w:rsidP="00CE463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1,2,3</w:t>
            </w:r>
            <w:r>
              <w:rPr>
                <w:color w:val="000000"/>
                <w:lang w:val="en-US"/>
              </w:rPr>
              <w:t>,4,5,6</w:t>
            </w:r>
          </w:p>
          <w:p w14:paraId="5E53946C" w14:textId="480795BF" w:rsidR="00CE463C" w:rsidRDefault="00CE463C" w:rsidP="00CE463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1,2,3</w:t>
            </w:r>
          </w:p>
          <w:p w14:paraId="7B32FB04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  <w:tc>
          <w:tcPr>
            <w:tcW w:w="868" w:type="dxa"/>
            <w:shd w:val="clear" w:color="auto" w:fill="auto"/>
          </w:tcPr>
          <w:p w14:paraId="6DD4BC97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</w:tr>
      <w:tr w:rsidR="006E3FA6" w:rsidRPr="001E69DB" w14:paraId="66B31147" w14:textId="77777777" w:rsidTr="001E69DB">
        <w:tc>
          <w:tcPr>
            <w:tcW w:w="736" w:type="dxa"/>
            <w:shd w:val="clear" w:color="auto" w:fill="E7E6E6"/>
          </w:tcPr>
          <w:p w14:paraId="0536EC4F" w14:textId="77777777" w:rsidR="006E3FA6" w:rsidRPr="001E69DB" w:rsidRDefault="006E3FA6" w:rsidP="006E3FA6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1E69DB">
              <w:rPr>
                <w:rFonts w:ascii="Calibri" w:eastAsia="Times New Roman" w:hAnsi="Calibri" w:cs="Times New Roman"/>
                <w:b/>
                <w:bCs/>
                <w:lang w:eastAsia="id-ID"/>
              </w:rPr>
              <w:t>16</w:t>
            </w:r>
          </w:p>
        </w:tc>
        <w:tc>
          <w:tcPr>
            <w:tcW w:w="13055" w:type="dxa"/>
            <w:gridSpan w:val="6"/>
            <w:shd w:val="clear" w:color="auto" w:fill="E7E6E6"/>
          </w:tcPr>
          <w:p w14:paraId="27143B2A" w14:textId="2ADF9E3D" w:rsidR="006E3FA6" w:rsidRPr="00BE1044" w:rsidRDefault="006E3FA6" w:rsidP="006E3FA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iCs/>
                <w:lang w:eastAsia="id-ID"/>
              </w:rPr>
            </w:pPr>
            <w:r w:rsidRPr="00BE1044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 xml:space="preserve">UJIAN </w:t>
            </w:r>
            <w:r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AKHIR SEMESTER (UA</w:t>
            </w:r>
            <w:r w:rsidRPr="00BE1044"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  <w:t>S)</w:t>
            </w:r>
          </w:p>
        </w:tc>
        <w:tc>
          <w:tcPr>
            <w:tcW w:w="868" w:type="dxa"/>
            <w:shd w:val="clear" w:color="auto" w:fill="auto"/>
          </w:tcPr>
          <w:p w14:paraId="4E2E7108" w14:textId="5FC65430" w:rsidR="006E3FA6" w:rsidRPr="001E69DB" w:rsidRDefault="006E3FA6" w:rsidP="006E3FA6">
            <w:pPr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 w:eastAsia="id-ID"/>
              </w:rPr>
            </w:pPr>
          </w:p>
        </w:tc>
      </w:tr>
    </w:tbl>
    <w:p w14:paraId="7EAAB4AB" w14:textId="77777777" w:rsidR="001E69DB" w:rsidRPr="001E69DB" w:rsidRDefault="001E69DB" w:rsidP="001E69DB">
      <w:pPr>
        <w:spacing w:after="0" w:line="240" w:lineRule="auto"/>
        <w:rPr>
          <w:rFonts w:ascii="Calibri" w:eastAsia="Calibri" w:hAnsi="Calibri" w:cs="Times New Roman"/>
          <w:b/>
          <w:sz w:val="18"/>
          <w:szCs w:val="18"/>
          <w:u w:val="single"/>
        </w:rPr>
      </w:pPr>
    </w:p>
    <w:p w14:paraId="75E20931" w14:textId="77777777" w:rsidR="001E69DB" w:rsidRPr="001E69DB" w:rsidRDefault="001E69DB" w:rsidP="001E69DB">
      <w:pPr>
        <w:spacing w:after="0" w:line="240" w:lineRule="auto"/>
        <w:rPr>
          <w:rFonts w:ascii="Calibri" w:eastAsia="Calibri" w:hAnsi="Calibri" w:cs="Times New Roman"/>
          <w:b/>
          <w:sz w:val="18"/>
          <w:szCs w:val="18"/>
          <w:lang w:val="en-US"/>
        </w:rPr>
      </w:pPr>
      <w:r w:rsidRPr="001E69DB">
        <w:rPr>
          <w:rFonts w:ascii="Calibri" w:eastAsia="Calibri" w:hAnsi="Calibri" w:cs="Times New Roman"/>
          <w:b/>
          <w:sz w:val="18"/>
          <w:szCs w:val="18"/>
        </w:rPr>
        <w:t>Catatan</w:t>
      </w:r>
      <w:r w:rsidRPr="001E69DB">
        <w:rPr>
          <w:rFonts w:ascii="Calibri" w:eastAsia="Calibri" w:hAnsi="Calibri" w:cs="Times New Roman"/>
          <w:b/>
          <w:sz w:val="18"/>
          <w:szCs w:val="18"/>
          <w:lang w:val="en-US"/>
        </w:rPr>
        <w:t xml:space="preserve"> sesuai dengan SN Dikti Permendikbud No 3/2020:</w:t>
      </w:r>
    </w:p>
    <w:p w14:paraId="7B878D6A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Capaian Pembelajaran Lulusan PRODI (CPL-PRODI) adalah kemampuan yang dimiliki oleh setiap lulusan PRODI yang merupakan internalisasi dari sikap, penguasaan pengetahuan dan ketrampilan sesuai dengan jenjang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prodinya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yang diperoleh melalui proses pembelajaran.</w:t>
      </w:r>
    </w:p>
    <w:p w14:paraId="1A491C03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lastRenderedPageBreak/>
        <w:t xml:space="preserve">CPL yang dibebankan pada mata kuliah adalah beberapa capaian pembelajaran lulusan program studi (CPL-PRODI) yang digunakan untuk pembentukan/pengembangan sebuah mata kuliah yang terdiri dari aspek sikap,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ketrampulan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umum, ketrampilan khusus dan pengetahuan.</w:t>
      </w:r>
    </w:p>
    <w:p w14:paraId="01C4665A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 Mata kuliah (CPMK) adalah kemampuan yang dijabarkan secara spesifik dari CPL yang dibebankan pada mata kuliah, dan bersifat spesifik terhadap bahan kajian atau materi pembelajaran mata kuliah tersebut.</w:t>
      </w:r>
    </w:p>
    <w:p w14:paraId="51BAA0DC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Indikator penilaian kemampuan dalam proses maupun hasil belajar mahasiswa adalah pernyataan spesifik dan terukur yang mengidentifikasi kemampuan atau kinerja hasil belajar mahasiswa yang disertai bukti-bukti.</w:t>
      </w:r>
    </w:p>
    <w:p w14:paraId="7FB9ECF6" w14:textId="7EECE1B1" w:rsidR="001E69DB" w:rsidRPr="001E69DB" w:rsidRDefault="009B08D1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Krit</w:t>
      </w:r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eria Penilaian adalah patokan yang digunakan sebagai ukuran atau tolok ukur </w:t>
      </w:r>
      <w:proofErr w:type="spellStart"/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ketercapaian</w:t>
      </w:r>
      <w:proofErr w:type="spellEnd"/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pembelajaran dalam penilaian berdasarkan indikator-indikator yang telah ditetapkan. </w:t>
      </w:r>
      <w:proofErr w:type="spellStart"/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Kreteria</w:t>
      </w:r>
      <w:proofErr w:type="spellEnd"/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penilaian merupakan pedoman bagi penilai agar penilaian konsisten dan tidak bias. </w:t>
      </w:r>
      <w:proofErr w:type="spellStart"/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Kreteria</w:t>
      </w:r>
      <w:proofErr w:type="spellEnd"/>
      <w:r w:rsidR="001E69DB"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dapat berupa kuantitatif ataupun kualitatif.</w:t>
      </w:r>
    </w:p>
    <w:p w14:paraId="1AC49FCB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Teknik penilaian: tes dan non-tes.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val="en-US" w:eastAsia="x-none"/>
        </w:rPr>
        <w:t xml:space="preserve"> </w:t>
      </w:r>
    </w:p>
    <w:p w14:paraId="0432DD21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Bentuk pembelajaran: Kuliah, Responsi, Tutorial, Seminar atau yang setara, Praktikum, Praktik Studio, Praktik Bengkel, Praktik Lapangan, Penelitian, Pengabdian Kepada Masyarakat dan/atau bentuk pembelajaran lain yang setara.</w:t>
      </w:r>
    </w:p>
    <w:p w14:paraId="2E59FF2D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Metode Pembelajaran: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Small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Group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Discussion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Role-Play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&amp;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Simulation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Discovery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Learning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Self-Directed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Learning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Cooperative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Learning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Collaborative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Learning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Contextual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Learning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</w:t>
      </w:r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Project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Based</w:t>
      </w:r>
      <w:proofErr w:type="spellEnd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 xml:space="preserve"> </w:t>
      </w:r>
      <w:proofErr w:type="spellStart"/>
      <w:r w:rsidRPr="001E69DB">
        <w:rPr>
          <w:rFonts w:ascii="Calibri" w:eastAsia="Times New Roman" w:hAnsi="Calibri" w:cs="Times New Roman"/>
          <w:bCs/>
          <w:i/>
          <w:noProof w:val="0"/>
          <w:kern w:val="28"/>
          <w:sz w:val="18"/>
          <w:szCs w:val="18"/>
          <w:lang w:eastAsia="x-none"/>
        </w:rPr>
        <w:t>Learning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, dan metode lainnya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yg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setara.</w:t>
      </w:r>
    </w:p>
    <w:p w14:paraId="4D9F2010" w14:textId="77777777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Materi Pembelajaran adalah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rincian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atau uraian dari bahan kajian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yg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dapat disajikan dalam bentuk beberapa pokok dan sub-pokok bahasan.</w:t>
      </w:r>
    </w:p>
    <w:p w14:paraId="6C9DE0EC" w14:textId="5BC199AD" w:rsidR="001E69DB" w:rsidRPr="001E69DB" w:rsidRDefault="001E69DB" w:rsidP="001E69DB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Bobot penilaian adalah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prosentasi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penilaian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terhadap setiap pencapaian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val="en-US" w:eastAsia="x-none"/>
        </w:rPr>
        <w:t xml:space="preserve">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MK yang besarnya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proposional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 denga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n tingkat kesulitan pencapaian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CP</w:t>
      </w:r>
      <w:r w:rsidR="009B08D1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val="en-US" w:eastAsia="x-none"/>
        </w:rPr>
        <w:t xml:space="preserve"> </w:t>
      </w:r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 xml:space="preserve">MK </w:t>
      </w:r>
      <w:proofErr w:type="spellStart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tsb</w:t>
      </w:r>
      <w:proofErr w:type="spellEnd"/>
      <w:r w:rsidRPr="001E69DB"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  <w:t>., dan totalnya 100%.</w:t>
      </w:r>
    </w:p>
    <w:p w14:paraId="2E0CA67F" w14:textId="273F3A94" w:rsidR="001E69DB" w:rsidRPr="009B08D1" w:rsidRDefault="001E69DB" w:rsidP="009B08D1">
      <w:pPr>
        <w:numPr>
          <w:ilvl w:val="0"/>
          <w:numId w:val="2"/>
        </w:numPr>
        <w:ind w:left="709" w:hanging="349"/>
        <w:contextualSpacing/>
        <w:rPr>
          <w:rFonts w:ascii="Calibri" w:eastAsia="Times New Roman" w:hAnsi="Calibri" w:cs="Times New Roman"/>
          <w:bCs/>
          <w:iCs/>
          <w:noProof w:val="0"/>
          <w:kern w:val="28"/>
          <w:sz w:val="18"/>
          <w:szCs w:val="18"/>
          <w:lang w:eastAsia="x-none"/>
        </w:rPr>
      </w:pPr>
      <w:r w:rsidRPr="001E69DB">
        <w:rPr>
          <w:rFonts w:ascii="Calibri" w:eastAsia="Times New Roman" w:hAnsi="Calibri" w:cs="Times New Roman"/>
          <w:b/>
          <w:iCs/>
          <w:kern w:val="28"/>
          <w:sz w:val="18"/>
          <w:szCs w:val="18"/>
          <w:lang w:val="en-US" w:eastAsia="x-none"/>
        </w:rPr>
        <w:t>TM</w:t>
      </w:r>
      <w:r w:rsidRPr="001E69DB">
        <w:rPr>
          <w:rFonts w:ascii="Calibri" w:eastAsia="Times New Roman" w:hAnsi="Calibri" w:cs="Times New Roman"/>
          <w:bCs/>
          <w:iCs/>
          <w:kern w:val="28"/>
          <w:sz w:val="18"/>
          <w:szCs w:val="18"/>
          <w:lang w:val="en-US" w:eastAsia="x-none"/>
        </w:rPr>
        <w:t xml:space="preserve">=Tatap Muka, </w:t>
      </w:r>
      <w:r w:rsidRPr="001E69DB">
        <w:rPr>
          <w:rFonts w:ascii="Calibri" w:eastAsia="Times New Roman" w:hAnsi="Calibri" w:cs="Times New Roman"/>
          <w:b/>
          <w:iCs/>
          <w:kern w:val="28"/>
          <w:sz w:val="18"/>
          <w:szCs w:val="18"/>
          <w:lang w:val="en-US" w:eastAsia="x-none"/>
        </w:rPr>
        <w:t>PT</w:t>
      </w:r>
      <w:r w:rsidRPr="001E69DB">
        <w:rPr>
          <w:rFonts w:ascii="Calibri" w:eastAsia="Times New Roman" w:hAnsi="Calibri" w:cs="Times New Roman"/>
          <w:bCs/>
          <w:iCs/>
          <w:kern w:val="28"/>
          <w:sz w:val="18"/>
          <w:szCs w:val="18"/>
          <w:lang w:val="en-US" w:eastAsia="x-none"/>
        </w:rPr>
        <w:t xml:space="preserve">=Penugasan Terstuktur, </w:t>
      </w:r>
      <w:r w:rsidRPr="001E69DB">
        <w:rPr>
          <w:rFonts w:ascii="Calibri" w:eastAsia="Times New Roman" w:hAnsi="Calibri" w:cs="Times New Roman"/>
          <w:b/>
          <w:iCs/>
          <w:kern w:val="28"/>
          <w:sz w:val="18"/>
          <w:szCs w:val="18"/>
          <w:lang w:val="en-US" w:eastAsia="x-none"/>
        </w:rPr>
        <w:t>BM</w:t>
      </w:r>
      <w:r w:rsidRPr="001E69DB">
        <w:rPr>
          <w:rFonts w:ascii="Calibri" w:eastAsia="Times New Roman" w:hAnsi="Calibri" w:cs="Times New Roman"/>
          <w:bCs/>
          <w:iCs/>
          <w:kern w:val="28"/>
          <w:sz w:val="18"/>
          <w:szCs w:val="18"/>
          <w:lang w:val="en-US" w:eastAsia="x-none"/>
        </w:rPr>
        <w:t>=Belajar Mandiri.</w:t>
      </w:r>
    </w:p>
    <w:sectPr w:rsidR="001E69DB" w:rsidRPr="009B08D1" w:rsidSect="001E69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,Italic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1520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C4AEF"/>
    <w:multiLevelType w:val="hybridMultilevel"/>
    <w:tmpl w:val="65C219BA"/>
    <w:lvl w:ilvl="0" w:tplc="340E8DC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E3960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E651B"/>
    <w:multiLevelType w:val="hybridMultilevel"/>
    <w:tmpl w:val="DD163142"/>
    <w:lvl w:ilvl="0" w:tplc="2F56712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D4BDD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F1964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F2B8E"/>
    <w:multiLevelType w:val="hybridMultilevel"/>
    <w:tmpl w:val="01D6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0744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66D0F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36FC0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81EF6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02488"/>
    <w:multiLevelType w:val="hybridMultilevel"/>
    <w:tmpl w:val="65C219BA"/>
    <w:lvl w:ilvl="0" w:tplc="340E8DC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9689C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73ADB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965F7"/>
    <w:multiLevelType w:val="hybridMultilevel"/>
    <w:tmpl w:val="1D722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4594C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33F56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C8036B"/>
    <w:multiLevelType w:val="hybridMultilevel"/>
    <w:tmpl w:val="9416884E"/>
    <w:lvl w:ilvl="0" w:tplc="1550154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0130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F1F88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92553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B39C8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A7153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D2325D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25EE2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225AA4"/>
    <w:multiLevelType w:val="hybridMultilevel"/>
    <w:tmpl w:val="0016A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26"/>
  </w:num>
  <w:num w:numId="4">
    <w:abstractNumId w:val="11"/>
  </w:num>
  <w:num w:numId="5">
    <w:abstractNumId w:val="3"/>
  </w:num>
  <w:num w:numId="6">
    <w:abstractNumId w:val="18"/>
  </w:num>
  <w:num w:numId="7">
    <w:abstractNumId w:val="7"/>
  </w:num>
  <w:num w:numId="8">
    <w:abstractNumId w:val="15"/>
  </w:num>
  <w:num w:numId="9">
    <w:abstractNumId w:val="1"/>
  </w:num>
  <w:num w:numId="10">
    <w:abstractNumId w:val="14"/>
  </w:num>
  <w:num w:numId="11">
    <w:abstractNumId w:val="19"/>
  </w:num>
  <w:num w:numId="12">
    <w:abstractNumId w:val="2"/>
  </w:num>
  <w:num w:numId="13">
    <w:abstractNumId w:val="20"/>
  </w:num>
  <w:num w:numId="14">
    <w:abstractNumId w:val="0"/>
  </w:num>
  <w:num w:numId="15">
    <w:abstractNumId w:val="16"/>
  </w:num>
  <w:num w:numId="16">
    <w:abstractNumId w:val="8"/>
  </w:num>
  <w:num w:numId="17">
    <w:abstractNumId w:val="4"/>
  </w:num>
  <w:num w:numId="18">
    <w:abstractNumId w:val="10"/>
  </w:num>
  <w:num w:numId="19">
    <w:abstractNumId w:val="12"/>
  </w:num>
  <w:num w:numId="20">
    <w:abstractNumId w:val="9"/>
  </w:num>
  <w:num w:numId="21">
    <w:abstractNumId w:val="22"/>
  </w:num>
  <w:num w:numId="22">
    <w:abstractNumId w:val="25"/>
  </w:num>
  <w:num w:numId="23">
    <w:abstractNumId w:val="23"/>
  </w:num>
  <w:num w:numId="24">
    <w:abstractNumId w:val="21"/>
  </w:num>
  <w:num w:numId="25">
    <w:abstractNumId w:val="24"/>
  </w:num>
  <w:num w:numId="26">
    <w:abstractNumId w:val="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9DB"/>
    <w:rsid w:val="0001471C"/>
    <w:rsid w:val="000440AC"/>
    <w:rsid w:val="00053864"/>
    <w:rsid w:val="00057A2C"/>
    <w:rsid w:val="00077AFC"/>
    <w:rsid w:val="000B018E"/>
    <w:rsid w:val="000C6722"/>
    <w:rsid w:val="000D42B3"/>
    <w:rsid w:val="001007BE"/>
    <w:rsid w:val="00107A0C"/>
    <w:rsid w:val="00143A9F"/>
    <w:rsid w:val="00162119"/>
    <w:rsid w:val="00187060"/>
    <w:rsid w:val="001B7D22"/>
    <w:rsid w:val="001C2C53"/>
    <w:rsid w:val="001E69DB"/>
    <w:rsid w:val="002068EA"/>
    <w:rsid w:val="002311F8"/>
    <w:rsid w:val="002F5C17"/>
    <w:rsid w:val="00331A75"/>
    <w:rsid w:val="00337E00"/>
    <w:rsid w:val="00396C3E"/>
    <w:rsid w:val="0041789C"/>
    <w:rsid w:val="00462CF6"/>
    <w:rsid w:val="00497238"/>
    <w:rsid w:val="004E4520"/>
    <w:rsid w:val="00511017"/>
    <w:rsid w:val="0052306D"/>
    <w:rsid w:val="00572D2C"/>
    <w:rsid w:val="00672154"/>
    <w:rsid w:val="0067320F"/>
    <w:rsid w:val="00682E08"/>
    <w:rsid w:val="006C3AAB"/>
    <w:rsid w:val="006E3FA6"/>
    <w:rsid w:val="006E5BB1"/>
    <w:rsid w:val="0074232C"/>
    <w:rsid w:val="0079472E"/>
    <w:rsid w:val="007D2640"/>
    <w:rsid w:val="00886EBB"/>
    <w:rsid w:val="00891D33"/>
    <w:rsid w:val="008F6A29"/>
    <w:rsid w:val="00951801"/>
    <w:rsid w:val="00965A89"/>
    <w:rsid w:val="00967BC3"/>
    <w:rsid w:val="0098693C"/>
    <w:rsid w:val="009A617E"/>
    <w:rsid w:val="009B08D1"/>
    <w:rsid w:val="009E3F46"/>
    <w:rsid w:val="00A11AAE"/>
    <w:rsid w:val="00AC73FE"/>
    <w:rsid w:val="00B03A0C"/>
    <w:rsid w:val="00B560AE"/>
    <w:rsid w:val="00BB5C75"/>
    <w:rsid w:val="00BC2AD7"/>
    <w:rsid w:val="00BE1044"/>
    <w:rsid w:val="00C14900"/>
    <w:rsid w:val="00C43320"/>
    <w:rsid w:val="00C46DEE"/>
    <w:rsid w:val="00C55D6E"/>
    <w:rsid w:val="00C669C2"/>
    <w:rsid w:val="00C75BCF"/>
    <w:rsid w:val="00CA5F7A"/>
    <w:rsid w:val="00CD2350"/>
    <w:rsid w:val="00CE463C"/>
    <w:rsid w:val="00CE7AF1"/>
    <w:rsid w:val="00D1487C"/>
    <w:rsid w:val="00D33EF9"/>
    <w:rsid w:val="00D409F5"/>
    <w:rsid w:val="00E07187"/>
    <w:rsid w:val="00E222D2"/>
    <w:rsid w:val="00E55E9D"/>
    <w:rsid w:val="00EC00FA"/>
    <w:rsid w:val="00F03336"/>
    <w:rsid w:val="00F72FB3"/>
    <w:rsid w:val="00F83780"/>
    <w:rsid w:val="00FB73B3"/>
    <w:rsid w:val="00FC4F2C"/>
    <w:rsid w:val="00FF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218C0"/>
  <w15:docId w15:val="{E70172A2-0FC8-6343-A77A-257DAA4A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6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MA.XSL" StyleName="AMA" Version="1"/>
</file>

<file path=customXml/itemProps1.xml><?xml version="1.0" encoding="utf-8"?>
<ds:datastoreItem xmlns:ds="http://schemas.openxmlformats.org/officeDocument/2006/customXml" ds:itemID="{C44A410C-F485-452A-9336-AEEDCE82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2011</Words>
  <Characters>11466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SA</dc:creator>
  <cp:keywords/>
  <dc:description/>
  <cp:lastModifiedBy>Fika Bharata</cp:lastModifiedBy>
  <cp:revision>7</cp:revision>
  <dcterms:created xsi:type="dcterms:W3CDTF">2022-06-07T05:36:00Z</dcterms:created>
  <dcterms:modified xsi:type="dcterms:W3CDTF">2022-09-22T00:28:00Z</dcterms:modified>
</cp:coreProperties>
</file>