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606" w:type="dxa"/>
        <w:tblLook w:val="04A0" w:firstRow="1" w:lastRow="0" w:firstColumn="1" w:lastColumn="0" w:noHBand="0" w:noVBand="1"/>
      </w:tblPr>
      <w:tblGrid>
        <w:gridCol w:w="1668"/>
        <w:gridCol w:w="4961"/>
        <w:gridCol w:w="2977"/>
      </w:tblGrid>
      <w:tr w:rsidR="00B81CCB" w:rsidTr="00626977">
        <w:tc>
          <w:tcPr>
            <w:tcW w:w="1668" w:type="dxa"/>
            <w:vMerge w:val="restart"/>
            <w:vAlign w:val="center"/>
          </w:tcPr>
          <w:p w:rsidR="00B81CCB" w:rsidRDefault="0056124D" w:rsidP="00626977">
            <w:pPr>
              <w:pStyle w:val="Header"/>
              <w:jc w:val="center"/>
            </w:pPr>
            <w:r w:rsidRPr="0056124D">
              <w:rPr>
                <w:noProof/>
                <w:lang w:eastAsia="id-ID"/>
              </w:rPr>
              <w:drawing>
                <wp:inline distT="0" distB="0" distL="0" distR="0">
                  <wp:extent cx="723900" cy="762000"/>
                  <wp:effectExtent l="19050" t="0" r="0" b="0"/>
                  <wp:docPr id="1" name="Picture 1" descr="Logo 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os"/>
                          <pic:cNvPicPr>
                            <a:picLocks noChangeAspect="1" noChangeArrowheads="1"/>
                          </pic:cNvPicPr>
                        </pic:nvPicPr>
                        <pic:blipFill>
                          <a:blip r:embed="rId8" cstate="print"/>
                          <a:srcRect/>
                          <a:stretch>
                            <a:fillRect/>
                          </a:stretch>
                        </pic:blipFill>
                        <pic:spPr bwMode="auto">
                          <a:xfrm>
                            <a:off x="0" y="0"/>
                            <a:ext cx="723900" cy="762000"/>
                          </a:xfrm>
                          <a:prstGeom prst="rect">
                            <a:avLst/>
                          </a:prstGeom>
                          <a:noFill/>
                          <a:ln w="9525">
                            <a:noFill/>
                            <a:miter lim="800000"/>
                            <a:headEnd/>
                            <a:tailEnd/>
                          </a:ln>
                        </pic:spPr>
                      </pic:pic>
                    </a:graphicData>
                  </a:graphic>
                </wp:inline>
              </w:drawing>
            </w:r>
          </w:p>
        </w:tc>
        <w:tc>
          <w:tcPr>
            <w:tcW w:w="4961" w:type="dxa"/>
            <w:vMerge w:val="restart"/>
            <w:vAlign w:val="center"/>
          </w:tcPr>
          <w:p w:rsidR="00B81CCB" w:rsidRPr="00CB56FE" w:rsidRDefault="00B81CCB" w:rsidP="0056124D">
            <w:pPr>
              <w:pStyle w:val="Header"/>
              <w:jc w:val="center"/>
              <w:rPr>
                <w:b/>
                <w:sz w:val="32"/>
              </w:rPr>
            </w:pPr>
            <w:r w:rsidRPr="0044747D">
              <w:rPr>
                <w:b/>
                <w:sz w:val="32"/>
              </w:rPr>
              <w:t xml:space="preserve">POLITEKNIK </w:t>
            </w:r>
            <w:r w:rsidR="0056124D">
              <w:rPr>
                <w:b/>
                <w:sz w:val="32"/>
              </w:rPr>
              <w:t>POS INDONESIA</w:t>
            </w:r>
          </w:p>
        </w:tc>
        <w:tc>
          <w:tcPr>
            <w:tcW w:w="2977" w:type="dxa"/>
            <w:vAlign w:val="center"/>
          </w:tcPr>
          <w:p w:rsidR="00B81CCB" w:rsidRPr="00CB56FE" w:rsidRDefault="00B81CCB" w:rsidP="00626977">
            <w:pPr>
              <w:pStyle w:val="Header"/>
              <w:rPr>
                <w:color w:val="FF0000"/>
              </w:rPr>
            </w:pPr>
            <w:r>
              <w:t xml:space="preserve">Kode/No: </w:t>
            </w:r>
          </w:p>
        </w:tc>
      </w:tr>
      <w:tr w:rsidR="00B81CCB" w:rsidTr="00626977">
        <w:tc>
          <w:tcPr>
            <w:tcW w:w="1668" w:type="dxa"/>
            <w:vMerge/>
            <w:vAlign w:val="center"/>
          </w:tcPr>
          <w:p w:rsidR="00B81CCB" w:rsidRDefault="00B81CCB" w:rsidP="00626977">
            <w:pPr>
              <w:pStyle w:val="Header"/>
              <w:jc w:val="center"/>
            </w:pPr>
          </w:p>
        </w:tc>
        <w:tc>
          <w:tcPr>
            <w:tcW w:w="4961" w:type="dxa"/>
            <w:vMerge/>
            <w:vAlign w:val="center"/>
          </w:tcPr>
          <w:p w:rsidR="00B81CCB" w:rsidRDefault="00B81CCB" w:rsidP="00626977">
            <w:pPr>
              <w:pStyle w:val="Header"/>
              <w:jc w:val="center"/>
            </w:pPr>
          </w:p>
        </w:tc>
        <w:tc>
          <w:tcPr>
            <w:tcW w:w="2977" w:type="dxa"/>
            <w:vAlign w:val="center"/>
          </w:tcPr>
          <w:p w:rsidR="00B81CCB" w:rsidRDefault="00B81CCB" w:rsidP="00AD49AE">
            <w:pPr>
              <w:pStyle w:val="Header"/>
            </w:pPr>
            <w:r>
              <w:t xml:space="preserve">Tanggal: </w:t>
            </w:r>
            <w:r w:rsidR="00AD49AE" w:rsidRPr="008F507E">
              <w:rPr>
                <w:i/>
                <w:color w:val="FF0000"/>
                <w:lang w:val="en-US"/>
              </w:rPr>
              <w:t>1 Juni</w:t>
            </w:r>
            <w:r w:rsidRPr="008F507E">
              <w:rPr>
                <w:i/>
                <w:color w:val="FF0000"/>
              </w:rPr>
              <w:t>2011</w:t>
            </w:r>
          </w:p>
        </w:tc>
      </w:tr>
      <w:tr w:rsidR="00B81CCB" w:rsidTr="00626977">
        <w:tc>
          <w:tcPr>
            <w:tcW w:w="1668" w:type="dxa"/>
            <w:vMerge/>
            <w:vAlign w:val="center"/>
          </w:tcPr>
          <w:p w:rsidR="00B81CCB" w:rsidRDefault="00B81CCB" w:rsidP="00626977">
            <w:pPr>
              <w:pStyle w:val="Header"/>
              <w:jc w:val="center"/>
            </w:pPr>
          </w:p>
        </w:tc>
        <w:tc>
          <w:tcPr>
            <w:tcW w:w="4961" w:type="dxa"/>
            <w:vMerge w:val="restart"/>
            <w:vAlign w:val="center"/>
          </w:tcPr>
          <w:p w:rsidR="00B81CCB" w:rsidRPr="00F0211C" w:rsidRDefault="00B81CCB" w:rsidP="00626977">
            <w:pPr>
              <w:pStyle w:val="Header"/>
              <w:jc w:val="center"/>
              <w:rPr>
                <w:b/>
                <w:sz w:val="32"/>
              </w:rPr>
            </w:pPr>
            <w:r>
              <w:rPr>
                <w:b/>
                <w:sz w:val="32"/>
              </w:rPr>
              <w:t>FORMULIR</w:t>
            </w:r>
          </w:p>
          <w:p w:rsidR="00B81CCB" w:rsidRPr="00CB56FE" w:rsidRDefault="00B81CCB" w:rsidP="00626977">
            <w:pPr>
              <w:pStyle w:val="Header"/>
              <w:jc w:val="center"/>
              <w:rPr>
                <w:sz w:val="28"/>
              </w:rPr>
            </w:pPr>
            <w:r w:rsidRPr="00CB56FE">
              <w:rPr>
                <w:sz w:val="28"/>
              </w:rPr>
              <w:t xml:space="preserve">SISTEM PENJAMINAN MUTU INTERNAL </w:t>
            </w:r>
            <w:r w:rsidRPr="00CB56FE">
              <w:rPr>
                <w:b/>
                <w:sz w:val="28"/>
              </w:rPr>
              <w:t>(SPMI)</w:t>
            </w:r>
          </w:p>
        </w:tc>
        <w:tc>
          <w:tcPr>
            <w:tcW w:w="2977" w:type="dxa"/>
            <w:vAlign w:val="center"/>
          </w:tcPr>
          <w:p w:rsidR="00B81CCB" w:rsidRDefault="00B81CCB" w:rsidP="00626977">
            <w:pPr>
              <w:pStyle w:val="Header"/>
            </w:pPr>
            <w:r>
              <w:t xml:space="preserve">Revisi: </w:t>
            </w:r>
            <w:r w:rsidRPr="008F507E">
              <w:rPr>
                <w:i/>
                <w:color w:val="FF0000"/>
              </w:rPr>
              <w:t>0</w:t>
            </w:r>
          </w:p>
        </w:tc>
      </w:tr>
      <w:tr w:rsidR="00B81CCB" w:rsidTr="00626977">
        <w:tc>
          <w:tcPr>
            <w:tcW w:w="1668" w:type="dxa"/>
            <w:vMerge/>
            <w:vAlign w:val="center"/>
          </w:tcPr>
          <w:p w:rsidR="00B81CCB" w:rsidRDefault="00B81CCB" w:rsidP="00626977">
            <w:pPr>
              <w:pStyle w:val="Header"/>
              <w:jc w:val="center"/>
            </w:pPr>
          </w:p>
        </w:tc>
        <w:tc>
          <w:tcPr>
            <w:tcW w:w="4961" w:type="dxa"/>
            <w:vMerge/>
            <w:vAlign w:val="center"/>
          </w:tcPr>
          <w:p w:rsidR="00B81CCB" w:rsidRDefault="00B81CCB" w:rsidP="00626977">
            <w:pPr>
              <w:pStyle w:val="Header"/>
              <w:jc w:val="center"/>
            </w:pPr>
          </w:p>
        </w:tc>
        <w:tc>
          <w:tcPr>
            <w:tcW w:w="2977" w:type="dxa"/>
            <w:vAlign w:val="center"/>
          </w:tcPr>
          <w:p w:rsidR="00B81CCB" w:rsidRDefault="00B81CCB" w:rsidP="00626977">
            <w:pPr>
              <w:pStyle w:val="Header"/>
            </w:pPr>
            <w:r>
              <w:t xml:space="preserve">Halaman: </w:t>
            </w:r>
            <w:r w:rsidRPr="008F507E">
              <w:rPr>
                <w:i/>
                <w:color w:val="FF0000"/>
              </w:rPr>
              <w:t>1 dari ...</w:t>
            </w:r>
          </w:p>
        </w:tc>
      </w:tr>
    </w:tbl>
    <w:p w:rsidR="00F0211C" w:rsidRDefault="00F0211C" w:rsidP="00F0211C"/>
    <w:p w:rsidR="00F0211C" w:rsidRDefault="00F0211C" w:rsidP="00F0211C"/>
    <w:p w:rsidR="00F0211C" w:rsidRDefault="00F0211C" w:rsidP="00F0211C"/>
    <w:p w:rsidR="00F0211C" w:rsidRDefault="00F0211C" w:rsidP="00F0211C"/>
    <w:p w:rsidR="00193D31" w:rsidRPr="00AB0CFE" w:rsidRDefault="00C10E6A" w:rsidP="00193D31">
      <w:pPr>
        <w:jc w:val="center"/>
        <w:rPr>
          <w:b/>
          <w:sz w:val="32"/>
        </w:rPr>
      </w:pPr>
      <w:r>
        <w:rPr>
          <w:b/>
          <w:sz w:val="32"/>
        </w:rPr>
        <w:t>FORMULIR</w:t>
      </w:r>
    </w:p>
    <w:p w:rsidR="00193D31" w:rsidRPr="006E43CE" w:rsidRDefault="003A5926" w:rsidP="00193D31">
      <w:pPr>
        <w:jc w:val="center"/>
        <w:rPr>
          <w:rFonts w:ascii="Arial" w:hAnsi="Arial" w:cs="Arial"/>
          <w:sz w:val="32"/>
          <w:lang w:val="en-US"/>
        </w:rPr>
      </w:pPr>
      <w:r w:rsidRPr="006E43CE">
        <w:rPr>
          <w:rFonts w:ascii="Arial" w:hAnsi="Arial" w:cs="Arial"/>
          <w:sz w:val="32"/>
          <w:lang w:val="en-US"/>
        </w:rPr>
        <w:t xml:space="preserve">KONTRAK </w:t>
      </w:r>
      <w:r w:rsidR="00BF52F7" w:rsidRPr="006E43CE">
        <w:rPr>
          <w:rFonts w:ascii="Arial" w:hAnsi="Arial" w:cs="Arial"/>
          <w:sz w:val="32"/>
          <w:lang w:val="en-US"/>
        </w:rPr>
        <w:t>PERKULIAHAN</w:t>
      </w:r>
    </w:p>
    <w:p w:rsidR="00193D31" w:rsidRDefault="00193D31" w:rsidP="00193D31"/>
    <w:p w:rsidR="00193D31" w:rsidRDefault="00193D31" w:rsidP="00193D31"/>
    <w:p w:rsidR="00193D31" w:rsidRDefault="00193D31" w:rsidP="00193D31"/>
    <w:tbl>
      <w:tblPr>
        <w:tblStyle w:val="TableGrid"/>
        <w:tblW w:w="0" w:type="auto"/>
        <w:tblInd w:w="534" w:type="dxa"/>
        <w:tblLook w:val="04A0" w:firstRow="1" w:lastRow="0" w:firstColumn="1" w:lastColumn="0" w:noHBand="0" w:noVBand="1"/>
      </w:tblPr>
      <w:tblGrid>
        <w:gridCol w:w="3118"/>
        <w:gridCol w:w="5103"/>
      </w:tblGrid>
      <w:tr w:rsidR="00193D31" w:rsidRPr="00AB0CFE" w:rsidTr="00626977">
        <w:tc>
          <w:tcPr>
            <w:tcW w:w="3118" w:type="dxa"/>
          </w:tcPr>
          <w:p w:rsidR="00193D31" w:rsidRPr="00C10E6A" w:rsidRDefault="00193D31" w:rsidP="006E43CE">
            <w:pPr>
              <w:spacing w:before="120" w:after="120"/>
              <w:rPr>
                <w:b/>
              </w:rPr>
            </w:pPr>
            <w:r w:rsidRPr="00C10E6A">
              <w:rPr>
                <w:b/>
              </w:rPr>
              <w:t>Digunakan untuk melengkapi:</w:t>
            </w:r>
          </w:p>
        </w:tc>
        <w:tc>
          <w:tcPr>
            <w:tcW w:w="5103" w:type="dxa"/>
          </w:tcPr>
          <w:p w:rsidR="00464CA8" w:rsidRDefault="00464CA8" w:rsidP="00464CA8">
            <w:r>
              <w:t>: Etika bisnnis / MB42061</w:t>
            </w:r>
          </w:p>
          <w:p w:rsidR="00C10E6A" w:rsidRPr="00AD49AE" w:rsidRDefault="00A359F4" w:rsidP="006E43CE">
            <w:pPr>
              <w:spacing w:before="120" w:after="120"/>
              <w:rPr>
                <w:lang w:val="en-US"/>
              </w:rPr>
            </w:pPr>
            <w:r w:rsidRPr="00AD49AE">
              <w:rPr>
                <w:lang w:val="en-US"/>
              </w:rPr>
              <w:t>STANDAR PROSES PEMBELAJARAN</w:t>
            </w:r>
          </w:p>
        </w:tc>
      </w:tr>
    </w:tbl>
    <w:p w:rsidR="00193D31" w:rsidRDefault="00193D31" w:rsidP="00193D31"/>
    <w:p w:rsidR="00193D31" w:rsidRDefault="00193D31" w:rsidP="00193D31"/>
    <w:p w:rsidR="00193D31" w:rsidRDefault="00193D31" w:rsidP="00193D31"/>
    <w:p w:rsidR="00193D31" w:rsidRDefault="00193D31" w:rsidP="00193D31"/>
    <w:p w:rsidR="00193D31" w:rsidRDefault="00193D31" w:rsidP="00193D31"/>
    <w:tbl>
      <w:tblPr>
        <w:tblStyle w:val="TableGrid"/>
        <w:tblW w:w="9498" w:type="dxa"/>
        <w:tblInd w:w="-34" w:type="dxa"/>
        <w:tblLayout w:type="fixed"/>
        <w:tblLook w:val="04A0" w:firstRow="1" w:lastRow="0" w:firstColumn="1" w:lastColumn="0" w:noHBand="0" w:noVBand="1"/>
      </w:tblPr>
      <w:tblGrid>
        <w:gridCol w:w="1843"/>
        <w:gridCol w:w="3544"/>
        <w:gridCol w:w="1276"/>
        <w:gridCol w:w="1701"/>
        <w:gridCol w:w="1134"/>
      </w:tblGrid>
      <w:tr w:rsidR="00193D31" w:rsidTr="007959ED">
        <w:tc>
          <w:tcPr>
            <w:tcW w:w="1843" w:type="dxa"/>
            <w:vMerge w:val="restart"/>
            <w:shd w:val="clear" w:color="auto" w:fill="DAEEF3" w:themeFill="accent5" w:themeFillTint="33"/>
            <w:vAlign w:val="center"/>
          </w:tcPr>
          <w:p w:rsidR="00193D31" w:rsidRPr="0052366C" w:rsidRDefault="00193D31" w:rsidP="00626977">
            <w:pPr>
              <w:jc w:val="center"/>
              <w:rPr>
                <w:b/>
              </w:rPr>
            </w:pPr>
            <w:r w:rsidRPr="0052366C">
              <w:rPr>
                <w:b/>
              </w:rPr>
              <w:t>Proses</w:t>
            </w:r>
          </w:p>
        </w:tc>
        <w:tc>
          <w:tcPr>
            <w:tcW w:w="6521" w:type="dxa"/>
            <w:gridSpan w:val="3"/>
            <w:shd w:val="clear" w:color="auto" w:fill="DAEEF3" w:themeFill="accent5" w:themeFillTint="33"/>
            <w:vAlign w:val="center"/>
          </w:tcPr>
          <w:p w:rsidR="00193D31" w:rsidRPr="0052366C" w:rsidRDefault="00193D31" w:rsidP="00E21F7E">
            <w:pPr>
              <w:spacing w:before="40" w:after="40"/>
              <w:jc w:val="center"/>
              <w:rPr>
                <w:b/>
              </w:rPr>
            </w:pPr>
            <w:r w:rsidRPr="0052366C">
              <w:rPr>
                <w:b/>
              </w:rPr>
              <w:t>Penanggung Jawab</w:t>
            </w:r>
          </w:p>
        </w:tc>
        <w:tc>
          <w:tcPr>
            <w:tcW w:w="1134" w:type="dxa"/>
            <w:vMerge w:val="restart"/>
            <w:shd w:val="clear" w:color="auto" w:fill="DAEEF3" w:themeFill="accent5" w:themeFillTint="33"/>
            <w:vAlign w:val="center"/>
          </w:tcPr>
          <w:p w:rsidR="00193D31" w:rsidRPr="0052366C" w:rsidRDefault="00193D31" w:rsidP="00E21F7E">
            <w:pPr>
              <w:spacing w:before="40" w:after="40"/>
              <w:jc w:val="center"/>
              <w:rPr>
                <w:b/>
              </w:rPr>
            </w:pPr>
            <w:r w:rsidRPr="0052366C">
              <w:rPr>
                <w:b/>
              </w:rPr>
              <w:t>Tanggal</w:t>
            </w:r>
          </w:p>
        </w:tc>
      </w:tr>
      <w:tr w:rsidR="00193D31" w:rsidTr="007959ED">
        <w:tc>
          <w:tcPr>
            <w:tcW w:w="1843" w:type="dxa"/>
            <w:vMerge/>
            <w:shd w:val="clear" w:color="auto" w:fill="DAEEF3" w:themeFill="accent5" w:themeFillTint="33"/>
            <w:vAlign w:val="center"/>
          </w:tcPr>
          <w:p w:rsidR="00193D31" w:rsidRPr="0052366C" w:rsidRDefault="00193D31" w:rsidP="00626977">
            <w:pPr>
              <w:rPr>
                <w:b/>
              </w:rPr>
            </w:pPr>
          </w:p>
        </w:tc>
        <w:tc>
          <w:tcPr>
            <w:tcW w:w="3544" w:type="dxa"/>
            <w:shd w:val="clear" w:color="auto" w:fill="DAEEF3" w:themeFill="accent5" w:themeFillTint="33"/>
            <w:vAlign w:val="center"/>
          </w:tcPr>
          <w:p w:rsidR="00193D31" w:rsidRPr="0052366C" w:rsidRDefault="00193D31" w:rsidP="00E21F7E">
            <w:pPr>
              <w:spacing w:before="40" w:after="40"/>
              <w:jc w:val="center"/>
              <w:rPr>
                <w:b/>
              </w:rPr>
            </w:pPr>
            <w:r w:rsidRPr="0052366C">
              <w:rPr>
                <w:b/>
              </w:rPr>
              <w:t>Nama</w:t>
            </w:r>
          </w:p>
        </w:tc>
        <w:tc>
          <w:tcPr>
            <w:tcW w:w="1276" w:type="dxa"/>
            <w:shd w:val="clear" w:color="auto" w:fill="DAEEF3" w:themeFill="accent5" w:themeFillTint="33"/>
            <w:vAlign w:val="center"/>
          </w:tcPr>
          <w:p w:rsidR="00193D31" w:rsidRPr="0052366C" w:rsidRDefault="00193D31" w:rsidP="00E21F7E">
            <w:pPr>
              <w:spacing w:before="40" w:after="40"/>
              <w:jc w:val="center"/>
              <w:rPr>
                <w:b/>
              </w:rPr>
            </w:pPr>
            <w:r w:rsidRPr="0052366C">
              <w:rPr>
                <w:b/>
              </w:rPr>
              <w:t>Jabatan</w:t>
            </w:r>
          </w:p>
        </w:tc>
        <w:tc>
          <w:tcPr>
            <w:tcW w:w="1701" w:type="dxa"/>
            <w:shd w:val="clear" w:color="auto" w:fill="DAEEF3" w:themeFill="accent5" w:themeFillTint="33"/>
            <w:vAlign w:val="center"/>
          </w:tcPr>
          <w:p w:rsidR="00193D31" w:rsidRPr="0052366C" w:rsidRDefault="00193D31" w:rsidP="00E21F7E">
            <w:pPr>
              <w:spacing w:before="40" w:after="40"/>
              <w:jc w:val="center"/>
              <w:rPr>
                <w:b/>
              </w:rPr>
            </w:pPr>
            <w:r w:rsidRPr="0052366C">
              <w:rPr>
                <w:b/>
              </w:rPr>
              <w:t>Tanda Tangan</w:t>
            </w:r>
          </w:p>
        </w:tc>
        <w:tc>
          <w:tcPr>
            <w:tcW w:w="1134" w:type="dxa"/>
            <w:vMerge/>
            <w:vAlign w:val="center"/>
          </w:tcPr>
          <w:p w:rsidR="00193D31" w:rsidRDefault="00193D31" w:rsidP="00E21F7E">
            <w:pPr>
              <w:spacing w:before="40" w:after="40"/>
              <w:jc w:val="center"/>
            </w:pPr>
          </w:p>
        </w:tc>
      </w:tr>
      <w:tr w:rsidR="00193D31" w:rsidTr="00626977">
        <w:tc>
          <w:tcPr>
            <w:tcW w:w="1843" w:type="dxa"/>
            <w:vAlign w:val="center"/>
          </w:tcPr>
          <w:p w:rsidR="00193D31" w:rsidRDefault="00193D31" w:rsidP="00626977">
            <w:pPr>
              <w:pStyle w:val="ListParagraph"/>
              <w:numPr>
                <w:ilvl w:val="0"/>
                <w:numId w:val="1"/>
              </w:numPr>
              <w:ind w:left="317" w:hanging="317"/>
            </w:pPr>
            <w:r>
              <w:t>Perumusan</w:t>
            </w:r>
          </w:p>
        </w:tc>
        <w:tc>
          <w:tcPr>
            <w:tcW w:w="3544" w:type="dxa"/>
            <w:vAlign w:val="center"/>
          </w:tcPr>
          <w:p w:rsidR="00193D31" w:rsidRDefault="00D31762" w:rsidP="00E21F7E">
            <w:pPr>
              <w:spacing w:before="40" w:after="40"/>
              <w:jc w:val="center"/>
            </w:pPr>
            <w:r>
              <w:t>Bambang Triputranto</w:t>
            </w:r>
          </w:p>
        </w:tc>
        <w:tc>
          <w:tcPr>
            <w:tcW w:w="1276" w:type="dxa"/>
            <w:vAlign w:val="center"/>
          </w:tcPr>
          <w:p w:rsidR="00193D31" w:rsidRDefault="00193D31" w:rsidP="00E21F7E">
            <w:pPr>
              <w:spacing w:before="40" w:after="40"/>
              <w:jc w:val="center"/>
            </w:pPr>
          </w:p>
        </w:tc>
        <w:tc>
          <w:tcPr>
            <w:tcW w:w="1701" w:type="dxa"/>
            <w:vAlign w:val="center"/>
          </w:tcPr>
          <w:p w:rsidR="00193D31" w:rsidRDefault="00193D31" w:rsidP="00E21F7E">
            <w:pPr>
              <w:spacing w:before="40" w:after="40"/>
              <w:jc w:val="center"/>
            </w:pPr>
          </w:p>
        </w:tc>
        <w:tc>
          <w:tcPr>
            <w:tcW w:w="1134" w:type="dxa"/>
            <w:vAlign w:val="center"/>
          </w:tcPr>
          <w:p w:rsidR="00193D31" w:rsidRDefault="00193D31" w:rsidP="00E21F7E">
            <w:pPr>
              <w:spacing w:before="40" w:after="40"/>
              <w:jc w:val="center"/>
            </w:pPr>
          </w:p>
        </w:tc>
      </w:tr>
      <w:tr w:rsidR="00193D31" w:rsidTr="00626977">
        <w:tc>
          <w:tcPr>
            <w:tcW w:w="1843" w:type="dxa"/>
            <w:vAlign w:val="center"/>
          </w:tcPr>
          <w:p w:rsidR="00193D31" w:rsidRDefault="00193D31" w:rsidP="00626977">
            <w:pPr>
              <w:pStyle w:val="ListParagraph"/>
              <w:numPr>
                <w:ilvl w:val="0"/>
                <w:numId w:val="1"/>
              </w:numPr>
              <w:ind w:left="317" w:hanging="317"/>
            </w:pPr>
            <w:r>
              <w:t>Pemeriksaan</w:t>
            </w:r>
          </w:p>
        </w:tc>
        <w:tc>
          <w:tcPr>
            <w:tcW w:w="3544" w:type="dxa"/>
            <w:vAlign w:val="center"/>
          </w:tcPr>
          <w:p w:rsidR="00193D31" w:rsidRDefault="00D31762" w:rsidP="00D31762">
            <w:pPr>
              <w:spacing w:before="40" w:after="40"/>
              <w:jc w:val="center"/>
            </w:pPr>
            <w:r>
              <w:t>Senny Handayani</w:t>
            </w:r>
            <w:r w:rsidR="00ED491A">
              <w:t>, SE,MM</w:t>
            </w:r>
          </w:p>
        </w:tc>
        <w:tc>
          <w:tcPr>
            <w:tcW w:w="1276" w:type="dxa"/>
            <w:vAlign w:val="center"/>
          </w:tcPr>
          <w:p w:rsidR="00193D31" w:rsidRDefault="00ED491A" w:rsidP="00E21F7E">
            <w:pPr>
              <w:spacing w:before="40" w:after="40"/>
              <w:jc w:val="center"/>
            </w:pPr>
            <w:r>
              <w:t>KaProdi</w:t>
            </w:r>
          </w:p>
        </w:tc>
        <w:tc>
          <w:tcPr>
            <w:tcW w:w="1701" w:type="dxa"/>
            <w:vAlign w:val="center"/>
          </w:tcPr>
          <w:p w:rsidR="00193D31" w:rsidRDefault="00193D31" w:rsidP="00E21F7E">
            <w:pPr>
              <w:spacing w:before="40" w:after="40"/>
              <w:jc w:val="center"/>
            </w:pPr>
          </w:p>
        </w:tc>
        <w:tc>
          <w:tcPr>
            <w:tcW w:w="1134" w:type="dxa"/>
            <w:vAlign w:val="center"/>
          </w:tcPr>
          <w:p w:rsidR="00193D31" w:rsidRDefault="00193D31" w:rsidP="00E21F7E">
            <w:pPr>
              <w:spacing w:before="40" w:after="40"/>
              <w:jc w:val="center"/>
            </w:pPr>
          </w:p>
        </w:tc>
      </w:tr>
      <w:tr w:rsidR="00193D31" w:rsidTr="00626977">
        <w:tc>
          <w:tcPr>
            <w:tcW w:w="1843" w:type="dxa"/>
            <w:vAlign w:val="center"/>
          </w:tcPr>
          <w:p w:rsidR="00193D31" w:rsidRDefault="00193D31" w:rsidP="00626977">
            <w:pPr>
              <w:pStyle w:val="ListParagraph"/>
              <w:numPr>
                <w:ilvl w:val="0"/>
                <w:numId w:val="1"/>
              </w:numPr>
              <w:ind w:left="317" w:hanging="317"/>
            </w:pPr>
            <w:r>
              <w:t>Persetujuan</w:t>
            </w:r>
          </w:p>
        </w:tc>
        <w:tc>
          <w:tcPr>
            <w:tcW w:w="3544" w:type="dxa"/>
            <w:vAlign w:val="center"/>
          </w:tcPr>
          <w:p w:rsidR="00193D31" w:rsidRDefault="00ED491A" w:rsidP="00E21F7E">
            <w:pPr>
              <w:spacing w:before="40" w:after="40"/>
              <w:jc w:val="center"/>
            </w:pPr>
            <w:r>
              <w:t>Dodi Permadi</w:t>
            </w:r>
          </w:p>
        </w:tc>
        <w:tc>
          <w:tcPr>
            <w:tcW w:w="1276" w:type="dxa"/>
            <w:vAlign w:val="center"/>
          </w:tcPr>
          <w:p w:rsidR="00193D31" w:rsidRDefault="00ED491A" w:rsidP="00E21F7E">
            <w:pPr>
              <w:spacing w:before="40" w:after="40"/>
              <w:jc w:val="center"/>
            </w:pPr>
            <w:r>
              <w:t>Wadir 1</w:t>
            </w:r>
          </w:p>
        </w:tc>
        <w:tc>
          <w:tcPr>
            <w:tcW w:w="1701" w:type="dxa"/>
            <w:vAlign w:val="center"/>
          </w:tcPr>
          <w:p w:rsidR="00193D31" w:rsidRDefault="00193D31" w:rsidP="00E21F7E">
            <w:pPr>
              <w:spacing w:before="40" w:after="40"/>
              <w:jc w:val="center"/>
            </w:pPr>
          </w:p>
        </w:tc>
        <w:tc>
          <w:tcPr>
            <w:tcW w:w="1134" w:type="dxa"/>
            <w:vAlign w:val="center"/>
          </w:tcPr>
          <w:p w:rsidR="00193D31" w:rsidRDefault="00193D31" w:rsidP="00E21F7E">
            <w:pPr>
              <w:spacing w:before="40" w:after="40"/>
              <w:jc w:val="center"/>
            </w:pPr>
          </w:p>
        </w:tc>
      </w:tr>
      <w:tr w:rsidR="00193D31" w:rsidTr="00626977">
        <w:tc>
          <w:tcPr>
            <w:tcW w:w="1843" w:type="dxa"/>
            <w:vAlign w:val="center"/>
          </w:tcPr>
          <w:p w:rsidR="00193D31" w:rsidRDefault="00193D31" w:rsidP="00626977">
            <w:pPr>
              <w:pStyle w:val="ListParagraph"/>
              <w:numPr>
                <w:ilvl w:val="0"/>
                <w:numId w:val="1"/>
              </w:numPr>
              <w:ind w:left="317" w:hanging="317"/>
            </w:pPr>
            <w:r>
              <w:t>Penetapan</w:t>
            </w:r>
          </w:p>
        </w:tc>
        <w:tc>
          <w:tcPr>
            <w:tcW w:w="3544" w:type="dxa"/>
            <w:vAlign w:val="center"/>
          </w:tcPr>
          <w:p w:rsidR="00193D31" w:rsidRDefault="00ED491A" w:rsidP="00E21F7E">
            <w:pPr>
              <w:spacing w:before="40" w:after="40"/>
              <w:jc w:val="center"/>
            </w:pPr>
            <w:r>
              <w:t>Dr. Ir. Agus Purnomo., MT</w:t>
            </w:r>
          </w:p>
        </w:tc>
        <w:tc>
          <w:tcPr>
            <w:tcW w:w="1276" w:type="dxa"/>
            <w:vAlign w:val="center"/>
          </w:tcPr>
          <w:p w:rsidR="00193D31" w:rsidRDefault="00ED491A" w:rsidP="00E21F7E">
            <w:pPr>
              <w:spacing w:before="40" w:after="40"/>
              <w:jc w:val="center"/>
            </w:pPr>
            <w:r>
              <w:t>Direktur</w:t>
            </w:r>
          </w:p>
        </w:tc>
        <w:tc>
          <w:tcPr>
            <w:tcW w:w="1701" w:type="dxa"/>
            <w:vAlign w:val="center"/>
          </w:tcPr>
          <w:p w:rsidR="00193D31" w:rsidRDefault="00193D31" w:rsidP="00E21F7E">
            <w:pPr>
              <w:spacing w:before="40" w:after="40"/>
              <w:jc w:val="center"/>
            </w:pPr>
          </w:p>
        </w:tc>
        <w:tc>
          <w:tcPr>
            <w:tcW w:w="1134" w:type="dxa"/>
            <w:vAlign w:val="center"/>
          </w:tcPr>
          <w:p w:rsidR="00193D31" w:rsidRDefault="00193D31" w:rsidP="00E21F7E">
            <w:pPr>
              <w:spacing w:before="40" w:after="40"/>
              <w:jc w:val="center"/>
            </w:pPr>
          </w:p>
        </w:tc>
      </w:tr>
      <w:tr w:rsidR="00193D31" w:rsidTr="00626977">
        <w:tc>
          <w:tcPr>
            <w:tcW w:w="1843" w:type="dxa"/>
            <w:vAlign w:val="center"/>
          </w:tcPr>
          <w:p w:rsidR="00193D31" w:rsidRDefault="00193D31" w:rsidP="00626977">
            <w:pPr>
              <w:pStyle w:val="ListParagraph"/>
              <w:numPr>
                <w:ilvl w:val="0"/>
                <w:numId w:val="1"/>
              </w:numPr>
              <w:ind w:left="317" w:hanging="317"/>
            </w:pPr>
            <w:r>
              <w:t>Pengendalian</w:t>
            </w:r>
          </w:p>
        </w:tc>
        <w:tc>
          <w:tcPr>
            <w:tcW w:w="3544" w:type="dxa"/>
            <w:vAlign w:val="center"/>
          </w:tcPr>
          <w:p w:rsidR="00193D31" w:rsidRDefault="00ED491A" w:rsidP="00E21F7E">
            <w:pPr>
              <w:spacing w:before="40" w:after="40"/>
              <w:jc w:val="center"/>
            </w:pPr>
            <w:r>
              <w:t>Sri Suharti., SE., MM</w:t>
            </w:r>
          </w:p>
        </w:tc>
        <w:tc>
          <w:tcPr>
            <w:tcW w:w="1276" w:type="dxa"/>
            <w:vAlign w:val="center"/>
          </w:tcPr>
          <w:p w:rsidR="00193D31" w:rsidRDefault="009C6400" w:rsidP="00E21F7E">
            <w:pPr>
              <w:spacing w:before="40" w:after="40"/>
              <w:jc w:val="center"/>
            </w:pPr>
            <w:r>
              <w:t>SPMI</w:t>
            </w:r>
          </w:p>
        </w:tc>
        <w:tc>
          <w:tcPr>
            <w:tcW w:w="1701" w:type="dxa"/>
            <w:vAlign w:val="center"/>
          </w:tcPr>
          <w:p w:rsidR="00193D31" w:rsidRDefault="00193D31" w:rsidP="00E21F7E">
            <w:pPr>
              <w:spacing w:before="40" w:after="40"/>
              <w:jc w:val="center"/>
            </w:pPr>
          </w:p>
        </w:tc>
        <w:tc>
          <w:tcPr>
            <w:tcW w:w="1134" w:type="dxa"/>
            <w:vAlign w:val="center"/>
          </w:tcPr>
          <w:p w:rsidR="00193D31" w:rsidRDefault="00193D31" w:rsidP="00E21F7E">
            <w:pPr>
              <w:spacing w:before="40" w:after="40"/>
              <w:jc w:val="center"/>
            </w:pPr>
          </w:p>
        </w:tc>
      </w:tr>
    </w:tbl>
    <w:p w:rsidR="00193D31" w:rsidRDefault="00193D31" w:rsidP="00193D31">
      <w:pPr>
        <w:jc w:val="center"/>
        <w:rPr>
          <w:lang w:val="en-US"/>
        </w:rPr>
      </w:pPr>
    </w:p>
    <w:p w:rsidR="00F06A5A" w:rsidRDefault="00F06A5A" w:rsidP="00193D31">
      <w:pPr>
        <w:jc w:val="center"/>
        <w:rPr>
          <w:lang w:val="en-US"/>
        </w:rPr>
      </w:pPr>
    </w:p>
    <w:p w:rsidR="00F06A5A" w:rsidRPr="00F06A5A" w:rsidRDefault="00F06A5A" w:rsidP="00193D31">
      <w:pPr>
        <w:jc w:val="center"/>
        <w:rPr>
          <w:lang w:val="en-US"/>
        </w:rPr>
      </w:pPr>
    </w:p>
    <w:tbl>
      <w:tblPr>
        <w:tblStyle w:val="TableGrid"/>
        <w:tblW w:w="9288" w:type="dxa"/>
        <w:tblBorders>
          <w:top w:val="none" w:sz="0" w:space="0" w:color="auto"/>
          <w:left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008"/>
        <w:gridCol w:w="7380"/>
        <w:gridCol w:w="900"/>
      </w:tblGrid>
      <w:tr w:rsidR="00F06A5A" w:rsidTr="00F06A5A">
        <w:tc>
          <w:tcPr>
            <w:tcW w:w="1008" w:type="dxa"/>
          </w:tcPr>
          <w:p w:rsidR="00F06A5A" w:rsidRDefault="00F06A5A" w:rsidP="00626977">
            <w:pPr>
              <w:jc w:val="center"/>
              <w:rPr>
                <w:b/>
                <w:lang w:val="es-ES_tradnl"/>
              </w:rPr>
            </w:pPr>
          </w:p>
          <w:p w:rsidR="00F06A5A" w:rsidRDefault="00F06A5A" w:rsidP="00626977">
            <w:pPr>
              <w:jc w:val="center"/>
              <w:rPr>
                <w:b/>
                <w:lang w:val="es-ES_tradnl"/>
              </w:rPr>
            </w:pPr>
          </w:p>
          <w:p w:rsidR="00F06A5A" w:rsidRDefault="00F06A5A" w:rsidP="00626977">
            <w:pPr>
              <w:jc w:val="center"/>
              <w:rPr>
                <w:rFonts w:ascii="Calibri" w:eastAsia="Calibri" w:hAnsi="Calibri" w:cs="Times New Roman"/>
                <w:b/>
                <w:lang w:val="es-ES_tradnl"/>
              </w:rPr>
            </w:pPr>
          </w:p>
        </w:tc>
        <w:tc>
          <w:tcPr>
            <w:tcW w:w="7380" w:type="dxa"/>
            <w:vAlign w:val="center"/>
          </w:tcPr>
          <w:p w:rsidR="00F06A5A" w:rsidRDefault="003A5926" w:rsidP="00BF52F7">
            <w:pPr>
              <w:jc w:val="center"/>
              <w:rPr>
                <w:rFonts w:ascii="Calibri" w:eastAsia="Calibri" w:hAnsi="Calibri" w:cs="Times New Roman"/>
                <w:b/>
                <w:lang w:val="es-ES_tradnl"/>
              </w:rPr>
            </w:pPr>
            <w:r>
              <w:rPr>
                <w:rFonts w:ascii="Arial" w:eastAsia="Calibri" w:hAnsi="Arial" w:cs="Arial"/>
                <w:b/>
                <w:sz w:val="28"/>
                <w:szCs w:val="28"/>
                <w:lang w:val="es-ES_tradnl"/>
              </w:rPr>
              <w:t xml:space="preserve">KONTRAK </w:t>
            </w:r>
            <w:r w:rsidR="00BF52F7">
              <w:rPr>
                <w:rFonts w:ascii="Arial" w:eastAsia="Calibri" w:hAnsi="Arial" w:cs="Arial"/>
                <w:b/>
                <w:sz w:val="28"/>
                <w:szCs w:val="28"/>
                <w:lang w:val="es-ES_tradnl"/>
              </w:rPr>
              <w:t>PERKULIAHAN</w:t>
            </w:r>
          </w:p>
        </w:tc>
        <w:tc>
          <w:tcPr>
            <w:tcW w:w="900" w:type="dxa"/>
          </w:tcPr>
          <w:p w:rsidR="00F06A5A" w:rsidRDefault="00F06A5A" w:rsidP="00626977">
            <w:pPr>
              <w:jc w:val="center"/>
              <w:rPr>
                <w:rFonts w:ascii="Calibri" w:eastAsia="Calibri" w:hAnsi="Calibri" w:cs="Times New Roman"/>
                <w:b/>
                <w:lang w:val="es-ES_tradnl"/>
              </w:rPr>
            </w:pPr>
          </w:p>
        </w:tc>
      </w:tr>
    </w:tbl>
    <w:p w:rsidR="00F06A5A" w:rsidRPr="009B1AE8" w:rsidRDefault="00F06A5A" w:rsidP="00F06A5A">
      <w:pPr>
        <w:jc w:val="center"/>
        <w:rPr>
          <w:rFonts w:ascii="Calibri" w:eastAsia="Calibri" w:hAnsi="Calibri" w:cs="Times New Roman"/>
          <w:b/>
          <w:sz w:val="16"/>
          <w:szCs w:val="16"/>
          <w:lang w:val="es-ES_trad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578"/>
        <w:gridCol w:w="6448"/>
      </w:tblGrid>
      <w:tr w:rsidR="00F06A5A" w:rsidRPr="00C3569F" w:rsidTr="007E0667">
        <w:tc>
          <w:tcPr>
            <w:tcW w:w="2621" w:type="dxa"/>
          </w:tcPr>
          <w:p w:rsidR="00F06A5A" w:rsidRPr="00C3569F" w:rsidRDefault="007E0667" w:rsidP="007E0667">
            <w:pPr>
              <w:spacing w:before="60" w:after="60"/>
              <w:rPr>
                <w:rFonts w:ascii="Arial" w:eastAsia="Calibri" w:hAnsi="Arial" w:cs="Arial"/>
                <w:lang w:val="es-ES_tradnl"/>
              </w:rPr>
            </w:pPr>
            <w:r w:rsidRPr="00C3569F">
              <w:rPr>
                <w:rFonts w:ascii="Arial" w:hAnsi="Arial" w:cs="Arial"/>
                <w:lang w:val="fi-FI"/>
              </w:rPr>
              <w:t>Mata</w:t>
            </w:r>
            <w:r w:rsidR="0056124D" w:rsidRPr="00C3569F">
              <w:rPr>
                <w:rFonts w:ascii="Arial" w:hAnsi="Arial" w:cs="Arial"/>
              </w:rPr>
              <w:t xml:space="preserve"> </w:t>
            </w:r>
            <w:r w:rsidRPr="00C3569F">
              <w:rPr>
                <w:rFonts w:ascii="Arial" w:hAnsi="Arial" w:cs="Arial"/>
                <w:lang w:val="fi-FI"/>
              </w:rPr>
              <w:t>Ku</w:t>
            </w:r>
            <w:r w:rsidR="00F06A5A" w:rsidRPr="00C3569F">
              <w:rPr>
                <w:rFonts w:ascii="Arial" w:eastAsia="Calibri" w:hAnsi="Arial" w:cs="Arial"/>
                <w:lang w:val="fi-FI"/>
              </w:rPr>
              <w:t>liah</w:t>
            </w:r>
          </w:p>
        </w:tc>
        <w:tc>
          <w:tcPr>
            <w:tcW w:w="6621" w:type="dxa"/>
          </w:tcPr>
          <w:p w:rsidR="00F06A5A" w:rsidRPr="00C3569F" w:rsidRDefault="00F06A5A" w:rsidP="00626977">
            <w:pPr>
              <w:spacing w:before="60" w:after="60"/>
              <w:rPr>
                <w:rFonts w:ascii="Arial" w:eastAsia="Calibri" w:hAnsi="Arial" w:cs="Arial"/>
              </w:rPr>
            </w:pPr>
            <w:r w:rsidRPr="00C3569F">
              <w:rPr>
                <w:rFonts w:ascii="Arial" w:eastAsia="Calibri" w:hAnsi="Arial" w:cs="Arial"/>
                <w:lang w:val="es-ES_tradnl"/>
              </w:rPr>
              <w:t>:</w:t>
            </w:r>
            <w:r w:rsidR="0056124D" w:rsidRPr="00C3569F">
              <w:rPr>
                <w:rFonts w:ascii="Arial" w:eastAsia="Calibri" w:hAnsi="Arial" w:cs="Arial"/>
              </w:rPr>
              <w:t xml:space="preserve"> </w:t>
            </w:r>
            <w:r w:rsidR="00464CA8">
              <w:t xml:space="preserve">Etika bisnnis </w:t>
            </w:r>
          </w:p>
        </w:tc>
      </w:tr>
      <w:tr w:rsidR="007E0667" w:rsidRPr="00C3569F" w:rsidTr="007E0667">
        <w:tc>
          <w:tcPr>
            <w:tcW w:w="2621" w:type="dxa"/>
          </w:tcPr>
          <w:p w:rsidR="007E0667" w:rsidRPr="00C3569F" w:rsidRDefault="007E0667" w:rsidP="007E0667">
            <w:pPr>
              <w:spacing w:before="60" w:after="60"/>
              <w:rPr>
                <w:rFonts w:ascii="Arial" w:hAnsi="Arial" w:cs="Arial"/>
                <w:lang w:val="fi-FI"/>
              </w:rPr>
            </w:pPr>
            <w:r w:rsidRPr="00C3569F">
              <w:rPr>
                <w:rFonts w:ascii="Arial" w:hAnsi="Arial" w:cs="Arial"/>
                <w:lang w:val="fi-FI"/>
              </w:rPr>
              <w:t>Kode</w:t>
            </w:r>
            <w:r w:rsidR="0056124D" w:rsidRPr="00C3569F">
              <w:rPr>
                <w:rFonts w:ascii="Arial" w:hAnsi="Arial" w:cs="Arial"/>
              </w:rPr>
              <w:t xml:space="preserve"> </w:t>
            </w:r>
            <w:r w:rsidRPr="00C3569F">
              <w:rPr>
                <w:rFonts w:ascii="Arial" w:hAnsi="Arial" w:cs="Arial"/>
                <w:lang w:val="fi-FI"/>
              </w:rPr>
              <w:t>Mata</w:t>
            </w:r>
            <w:r w:rsidR="00D31762">
              <w:rPr>
                <w:rFonts w:ascii="Arial" w:hAnsi="Arial" w:cs="Arial"/>
              </w:rPr>
              <w:t xml:space="preserve"> </w:t>
            </w:r>
            <w:r w:rsidRPr="00C3569F">
              <w:rPr>
                <w:rFonts w:ascii="Arial" w:hAnsi="Arial" w:cs="Arial"/>
                <w:lang w:val="fi-FI"/>
              </w:rPr>
              <w:t>Kuliah</w:t>
            </w:r>
          </w:p>
        </w:tc>
        <w:tc>
          <w:tcPr>
            <w:tcW w:w="6621" w:type="dxa"/>
          </w:tcPr>
          <w:p w:rsidR="007E0667" w:rsidRPr="00C3569F" w:rsidRDefault="007E0667" w:rsidP="00464CA8">
            <w:pPr>
              <w:spacing w:before="60" w:after="60"/>
              <w:rPr>
                <w:rFonts w:ascii="Arial" w:eastAsia="Calibri" w:hAnsi="Arial" w:cs="Arial"/>
              </w:rPr>
            </w:pPr>
            <w:r w:rsidRPr="00C3569F">
              <w:rPr>
                <w:rFonts w:ascii="Arial" w:eastAsia="Calibri" w:hAnsi="Arial" w:cs="Arial"/>
                <w:lang w:val="es-ES_tradnl"/>
              </w:rPr>
              <w:t>:</w:t>
            </w:r>
            <w:r w:rsidR="0056124D" w:rsidRPr="00C3569F">
              <w:rPr>
                <w:rFonts w:ascii="Arial" w:eastAsia="Calibri" w:hAnsi="Arial" w:cs="Arial"/>
              </w:rPr>
              <w:t xml:space="preserve"> </w:t>
            </w:r>
            <w:r w:rsidR="00464CA8">
              <w:t>MB42061</w:t>
            </w:r>
          </w:p>
        </w:tc>
      </w:tr>
      <w:tr w:rsidR="00F06A5A" w:rsidRPr="00C3569F" w:rsidTr="007E0667">
        <w:tc>
          <w:tcPr>
            <w:tcW w:w="2621" w:type="dxa"/>
          </w:tcPr>
          <w:p w:rsidR="00F06A5A" w:rsidRPr="00C3569F" w:rsidRDefault="00BF52F7" w:rsidP="00626977">
            <w:pPr>
              <w:spacing w:before="60" w:after="60"/>
              <w:rPr>
                <w:rFonts w:ascii="Arial" w:eastAsia="Calibri" w:hAnsi="Arial" w:cs="Arial"/>
                <w:lang w:val="es-ES_tradnl"/>
              </w:rPr>
            </w:pPr>
            <w:r w:rsidRPr="00C3569F">
              <w:rPr>
                <w:rFonts w:ascii="Arial" w:eastAsia="Calibri" w:hAnsi="Arial" w:cs="Arial"/>
                <w:lang w:val="es-ES_tradnl"/>
              </w:rPr>
              <w:t>Pengajar</w:t>
            </w:r>
          </w:p>
        </w:tc>
        <w:tc>
          <w:tcPr>
            <w:tcW w:w="6621" w:type="dxa"/>
          </w:tcPr>
          <w:p w:rsidR="00F06A5A" w:rsidRPr="00C3569F" w:rsidRDefault="00F06A5A" w:rsidP="00464CA8">
            <w:pPr>
              <w:spacing w:before="60" w:after="60"/>
              <w:rPr>
                <w:rFonts w:ascii="Arial" w:eastAsia="Calibri" w:hAnsi="Arial" w:cs="Arial"/>
              </w:rPr>
            </w:pPr>
            <w:r w:rsidRPr="00C3569F">
              <w:rPr>
                <w:rFonts w:ascii="Arial" w:eastAsia="Calibri" w:hAnsi="Arial" w:cs="Arial"/>
                <w:lang w:val="es-ES_tradnl"/>
              </w:rPr>
              <w:t>:</w:t>
            </w:r>
            <w:r w:rsidR="0056124D" w:rsidRPr="00C3569F">
              <w:rPr>
                <w:rFonts w:ascii="Arial" w:eastAsia="Calibri" w:hAnsi="Arial" w:cs="Arial"/>
              </w:rPr>
              <w:t xml:space="preserve"> </w:t>
            </w:r>
            <w:r w:rsidR="00464CA8">
              <w:rPr>
                <w:rFonts w:ascii="Arial" w:eastAsia="Calibri" w:hAnsi="Arial" w:cs="Arial"/>
              </w:rPr>
              <w:t>Bambang Triputranto, SE.,MM</w:t>
            </w:r>
          </w:p>
        </w:tc>
      </w:tr>
      <w:tr w:rsidR="00F06A5A" w:rsidRPr="00C3569F" w:rsidTr="007E0667">
        <w:tc>
          <w:tcPr>
            <w:tcW w:w="2621" w:type="dxa"/>
          </w:tcPr>
          <w:p w:rsidR="00F06A5A" w:rsidRPr="00C3569F" w:rsidRDefault="00BF52F7" w:rsidP="00626977">
            <w:pPr>
              <w:spacing w:before="60" w:after="60"/>
              <w:rPr>
                <w:rFonts w:ascii="Arial" w:eastAsia="Calibri" w:hAnsi="Arial" w:cs="Arial"/>
                <w:lang w:val="es-ES_tradnl"/>
              </w:rPr>
            </w:pPr>
            <w:r w:rsidRPr="00C3569F">
              <w:rPr>
                <w:rFonts w:ascii="Arial" w:eastAsia="Calibri" w:hAnsi="Arial" w:cs="Arial"/>
                <w:lang w:val="es-ES_tradnl"/>
              </w:rPr>
              <w:t>Semester</w:t>
            </w:r>
          </w:p>
        </w:tc>
        <w:tc>
          <w:tcPr>
            <w:tcW w:w="6621" w:type="dxa"/>
          </w:tcPr>
          <w:p w:rsidR="003E5285" w:rsidRPr="00C3569F" w:rsidRDefault="00F06A5A" w:rsidP="00626977">
            <w:pPr>
              <w:spacing w:before="60" w:after="60"/>
              <w:rPr>
                <w:rFonts w:ascii="Arial" w:eastAsia="Calibri" w:hAnsi="Arial" w:cs="Arial"/>
              </w:rPr>
            </w:pPr>
            <w:r w:rsidRPr="00C3569F">
              <w:rPr>
                <w:rFonts w:ascii="Arial" w:eastAsia="Calibri" w:hAnsi="Arial" w:cs="Arial"/>
                <w:lang w:val="es-ES_tradnl"/>
              </w:rPr>
              <w:t>:</w:t>
            </w:r>
            <w:r w:rsidR="00C3569F">
              <w:rPr>
                <w:rFonts w:ascii="Arial" w:eastAsia="Calibri" w:hAnsi="Arial" w:cs="Arial"/>
              </w:rPr>
              <w:t xml:space="preserve"> 2</w:t>
            </w:r>
          </w:p>
        </w:tc>
      </w:tr>
      <w:tr w:rsidR="00F06A5A" w:rsidRPr="00C3569F" w:rsidTr="007E0667">
        <w:tc>
          <w:tcPr>
            <w:tcW w:w="2621" w:type="dxa"/>
          </w:tcPr>
          <w:p w:rsidR="00F06A5A" w:rsidRPr="00C3569F" w:rsidRDefault="00BF52F7" w:rsidP="00626977">
            <w:pPr>
              <w:spacing w:before="60" w:after="60"/>
              <w:rPr>
                <w:rFonts w:ascii="Arial" w:eastAsia="Calibri" w:hAnsi="Arial" w:cs="Arial"/>
                <w:lang w:val="es-ES_tradnl"/>
              </w:rPr>
            </w:pPr>
            <w:r w:rsidRPr="00C3569F">
              <w:rPr>
                <w:rFonts w:ascii="Arial" w:eastAsia="Calibri" w:hAnsi="Arial" w:cs="Arial"/>
                <w:lang w:val="es-ES_tradnl"/>
              </w:rPr>
              <w:t>Hari</w:t>
            </w:r>
            <w:r w:rsidR="00D31762">
              <w:rPr>
                <w:rFonts w:ascii="Arial" w:eastAsia="Calibri" w:hAnsi="Arial" w:cs="Arial"/>
              </w:rPr>
              <w:t xml:space="preserve"> </w:t>
            </w:r>
            <w:r w:rsidRPr="00C3569F">
              <w:rPr>
                <w:rFonts w:ascii="Arial" w:eastAsia="Calibri" w:hAnsi="Arial" w:cs="Arial"/>
                <w:lang w:val="es-ES_tradnl"/>
              </w:rPr>
              <w:t>Pertemuan / Jam</w:t>
            </w:r>
          </w:p>
        </w:tc>
        <w:tc>
          <w:tcPr>
            <w:tcW w:w="6621" w:type="dxa"/>
          </w:tcPr>
          <w:p w:rsidR="00F06A5A" w:rsidRPr="00C3569F" w:rsidRDefault="00F06A5A" w:rsidP="00C3569F">
            <w:pPr>
              <w:spacing w:before="60" w:after="60"/>
              <w:rPr>
                <w:rFonts w:ascii="Arial" w:eastAsia="Calibri" w:hAnsi="Arial" w:cs="Arial"/>
              </w:rPr>
            </w:pPr>
            <w:r w:rsidRPr="00C3569F">
              <w:rPr>
                <w:rFonts w:ascii="Arial" w:eastAsia="Calibri" w:hAnsi="Arial" w:cs="Arial"/>
                <w:lang w:val="es-ES_tradnl"/>
              </w:rPr>
              <w:t>:</w:t>
            </w:r>
            <w:r w:rsidR="0056124D" w:rsidRPr="00C3569F">
              <w:rPr>
                <w:rFonts w:ascii="Arial" w:eastAsia="Calibri" w:hAnsi="Arial" w:cs="Arial"/>
              </w:rPr>
              <w:t xml:space="preserve"> ..../ (</w:t>
            </w:r>
            <w:r w:rsidR="00C3569F">
              <w:rPr>
                <w:rFonts w:ascii="Arial" w:eastAsia="Calibri" w:hAnsi="Arial" w:cs="Arial"/>
              </w:rPr>
              <w:t>100</w:t>
            </w:r>
            <w:r w:rsidR="0056124D" w:rsidRPr="00C3569F">
              <w:rPr>
                <w:rFonts w:ascii="Arial" w:eastAsia="Calibri" w:hAnsi="Arial" w:cs="Arial"/>
              </w:rPr>
              <w:t xml:space="preserve"> menit))</w:t>
            </w:r>
          </w:p>
        </w:tc>
      </w:tr>
      <w:tr w:rsidR="00F06A5A" w:rsidRPr="00C3569F" w:rsidTr="007E0667">
        <w:tc>
          <w:tcPr>
            <w:tcW w:w="2621" w:type="dxa"/>
          </w:tcPr>
          <w:p w:rsidR="00F06A5A" w:rsidRPr="00C3569F" w:rsidRDefault="00BF52F7" w:rsidP="00626977">
            <w:pPr>
              <w:spacing w:before="60" w:after="60"/>
              <w:rPr>
                <w:rFonts w:ascii="Arial" w:eastAsia="Calibri" w:hAnsi="Arial" w:cs="Arial"/>
                <w:lang w:val="es-ES_tradnl"/>
              </w:rPr>
            </w:pPr>
            <w:r w:rsidRPr="00C3569F">
              <w:rPr>
                <w:rFonts w:ascii="Arial" w:eastAsia="Calibri" w:hAnsi="Arial" w:cs="Arial"/>
                <w:lang w:val="es-ES_tradnl"/>
              </w:rPr>
              <w:t>Tempat</w:t>
            </w:r>
            <w:r w:rsidR="00D31762">
              <w:rPr>
                <w:rFonts w:ascii="Arial" w:eastAsia="Calibri" w:hAnsi="Arial" w:cs="Arial"/>
              </w:rPr>
              <w:t xml:space="preserve"> </w:t>
            </w:r>
            <w:r w:rsidRPr="00C3569F">
              <w:rPr>
                <w:rFonts w:ascii="Arial" w:eastAsia="Calibri" w:hAnsi="Arial" w:cs="Arial"/>
                <w:lang w:val="es-ES_tradnl"/>
              </w:rPr>
              <w:t>Perkuliahan</w:t>
            </w:r>
          </w:p>
        </w:tc>
        <w:tc>
          <w:tcPr>
            <w:tcW w:w="6621" w:type="dxa"/>
          </w:tcPr>
          <w:p w:rsidR="00F06A5A" w:rsidRPr="00C3569F" w:rsidRDefault="00F06A5A" w:rsidP="00D31762">
            <w:pPr>
              <w:spacing w:before="60" w:after="60"/>
              <w:rPr>
                <w:rFonts w:ascii="Arial" w:eastAsia="Calibri" w:hAnsi="Arial" w:cs="Arial"/>
              </w:rPr>
            </w:pPr>
            <w:r w:rsidRPr="00C3569F">
              <w:rPr>
                <w:rFonts w:ascii="Arial" w:eastAsia="Calibri" w:hAnsi="Arial" w:cs="Arial"/>
                <w:lang w:val="es-ES_tradnl"/>
              </w:rPr>
              <w:t>:</w:t>
            </w:r>
            <w:r w:rsidR="0056124D" w:rsidRPr="00C3569F">
              <w:rPr>
                <w:rFonts w:ascii="Arial" w:eastAsia="Calibri" w:hAnsi="Arial" w:cs="Arial"/>
              </w:rPr>
              <w:t xml:space="preserve"> </w:t>
            </w:r>
            <w:r w:rsidR="00D31762">
              <w:rPr>
                <w:rFonts w:ascii="Arial" w:eastAsia="Calibri" w:hAnsi="Arial" w:cs="Arial"/>
              </w:rPr>
              <w:t>(Disesuaikan)</w:t>
            </w:r>
          </w:p>
        </w:tc>
      </w:tr>
    </w:tbl>
    <w:p w:rsidR="00F54AD6" w:rsidRPr="00C3569F" w:rsidRDefault="00F54AD6" w:rsidP="00F54AD6">
      <w:pPr>
        <w:spacing w:after="0" w:line="240" w:lineRule="auto"/>
        <w:ind w:left="360"/>
        <w:rPr>
          <w:rFonts w:ascii="Arial" w:hAnsi="Arial" w:cs="Arial"/>
          <w:lang w:val="pt-BR"/>
        </w:rPr>
      </w:pPr>
    </w:p>
    <w:p w:rsidR="00F54AD6" w:rsidRPr="00C3569F" w:rsidRDefault="00F54AD6" w:rsidP="00480876">
      <w:pPr>
        <w:numPr>
          <w:ilvl w:val="0"/>
          <w:numId w:val="2"/>
        </w:numPr>
        <w:tabs>
          <w:tab w:val="clear" w:pos="720"/>
        </w:tabs>
        <w:spacing w:before="240" w:after="240" w:line="240" w:lineRule="auto"/>
        <w:ind w:left="360"/>
        <w:rPr>
          <w:rFonts w:ascii="Arial" w:hAnsi="Arial" w:cs="Arial"/>
          <w:lang w:val="pt-BR"/>
        </w:rPr>
      </w:pPr>
      <w:r w:rsidRPr="00C3569F">
        <w:rPr>
          <w:rFonts w:ascii="Arial" w:hAnsi="Arial" w:cs="Arial"/>
          <w:lang w:val="pt-BR"/>
        </w:rPr>
        <w:t>Manfaat Mata Kuliah</w:t>
      </w:r>
    </w:p>
    <w:p w:rsidR="00464CA8" w:rsidRPr="00B54B84" w:rsidRDefault="00464CA8" w:rsidP="00464CA8">
      <w:pPr>
        <w:numPr>
          <w:ilvl w:val="0"/>
          <w:numId w:val="12"/>
        </w:numPr>
        <w:autoSpaceDE w:val="0"/>
        <w:autoSpaceDN w:val="0"/>
        <w:adjustRightInd w:val="0"/>
        <w:spacing w:after="0" w:line="240" w:lineRule="auto"/>
        <w:jc w:val="both"/>
        <w:rPr>
          <w:rFonts w:ascii="Arial" w:hAnsi="Arial" w:cs="Arial"/>
          <w:lang w:val="en-US"/>
        </w:rPr>
      </w:pPr>
      <w:r w:rsidRPr="00464CA8">
        <w:rPr>
          <w:rFonts w:ascii="Arial" w:hAnsi="Arial" w:cs="Arial"/>
          <w:bCs/>
          <w:lang w:val="en-US"/>
        </w:rPr>
        <w:t>S</w:t>
      </w:r>
      <w:r>
        <w:rPr>
          <w:rFonts w:ascii="Arial" w:hAnsi="Arial" w:cs="Arial"/>
          <w:bCs/>
          <w:lang w:val="en-US"/>
        </w:rPr>
        <w:t xml:space="preserve">etelah mempelajari mata kuliah </w:t>
      </w:r>
      <w:r w:rsidRPr="00464CA8">
        <w:rPr>
          <w:rFonts w:ascii="Arial" w:hAnsi="Arial" w:cs="Arial"/>
          <w:bCs/>
          <w:lang w:val="en-US"/>
        </w:rPr>
        <w:t xml:space="preserve">Etika Bisnis ini mahasiswa mampu menjelaskan konsep dasar Etika Bisnis yang meliputi prinsip-prinsip dasar, peran etika, pasar dan bisnis, bisnis dan pertukaran eksternal-ekologi dan konsumen, bisnis dan konstituensi internalnya-masalah kepegawaian </w:t>
      </w:r>
    </w:p>
    <w:p w:rsidR="00B54B84" w:rsidRPr="00464CA8" w:rsidRDefault="00B54B84" w:rsidP="00B54B84">
      <w:pPr>
        <w:autoSpaceDE w:val="0"/>
        <w:autoSpaceDN w:val="0"/>
        <w:adjustRightInd w:val="0"/>
        <w:spacing w:after="0" w:line="240" w:lineRule="auto"/>
        <w:ind w:left="720"/>
        <w:jc w:val="both"/>
        <w:rPr>
          <w:rFonts w:ascii="Arial" w:hAnsi="Arial" w:cs="Arial"/>
          <w:lang w:val="en-US"/>
        </w:rPr>
      </w:pPr>
    </w:p>
    <w:p w:rsidR="0056124D" w:rsidRPr="00464CA8" w:rsidRDefault="00464CA8" w:rsidP="00464CA8">
      <w:pPr>
        <w:numPr>
          <w:ilvl w:val="0"/>
          <w:numId w:val="12"/>
        </w:numPr>
        <w:autoSpaceDE w:val="0"/>
        <w:autoSpaceDN w:val="0"/>
        <w:adjustRightInd w:val="0"/>
        <w:spacing w:after="0" w:line="240" w:lineRule="auto"/>
        <w:jc w:val="both"/>
        <w:rPr>
          <w:rFonts w:ascii="Arial" w:hAnsi="Arial" w:cs="Arial"/>
          <w:lang w:val="en-US"/>
        </w:rPr>
      </w:pPr>
      <w:r>
        <w:rPr>
          <w:rFonts w:ascii="Arial" w:hAnsi="Arial" w:cs="Arial"/>
          <w:bCs/>
        </w:rPr>
        <w:t>M</w:t>
      </w:r>
      <w:r w:rsidRPr="00464CA8">
        <w:rPr>
          <w:rFonts w:ascii="Arial" w:hAnsi="Arial" w:cs="Arial"/>
          <w:bCs/>
          <w:lang w:val="en-US"/>
        </w:rPr>
        <w:t>ampu  menyelesaikan permasalahan atau  kasus yang berkaitan dengan  materi.</w:t>
      </w:r>
    </w:p>
    <w:p w:rsidR="00F54AD6" w:rsidRPr="00C3569F" w:rsidRDefault="00F54AD6" w:rsidP="00464CA8">
      <w:pPr>
        <w:numPr>
          <w:ilvl w:val="0"/>
          <w:numId w:val="2"/>
        </w:numPr>
        <w:tabs>
          <w:tab w:val="clear" w:pos="720"/>
        </w:tabs>
        <w:spacing w:before="240" w:after="240" w:line="240" w:lineRule="auto"/>
        <w:ind w:left="360"/>
        <w:rPr>
          <w:rFonts w:ascii="Arial" w:hAnsi="Arial" w:cs="Arial"/>
          <w:lang w:val="pt-BR"/>
        </w:rPr>
      </w:pPr>
      <w:r w:rsidRPr="00C3569F">
        <w:rPr>
          <w:rFonts w:ascii="Arial" w:hAnsi="Arial" w:cs="Arial"/>
          <w:lang w:val="pt-BR"/>
        </w:rPr>
        <w:t>Deskripsi</w:t>
      </w:r>
      <w:r w:rsidR="00505E5B">
        <w:rPr>
          <w:rFonts w:ascii="Arial" w:hAnsi="Arial" w:cs="Arial"/>
        </w:rPr>
        <w:t xml:space="preserve"> </w:t>
      </w:r>
      <w:r w:rsidRPr="00C3569F">
        <w:rPr>
          <w:rFonts w:ascii="Arial" w:hAnsi="Arial" w:cs="Arial"/>
          <w:lang w:val="pt-BR"/>
        </w:rPr>
        <w:t>Perkuliahan</w:t>
      </w:r>
    </w:p>
    <w:p w:rsidR="00C60C77" w:rsidRPr="00C3569F" w:rsidRDefault="00510927" w:rsidP="00505E5B">
      <w:pPr>
        <w:spacing w:before="240" w:after="240" w:line="240" w:lineRule="auto"/>
        <w:ind w:left="360"/>
        <w:jc w:val="both"/>
        <w:rPr>
          <w:rFonts w:ascii="Arial" w:hAnsi="Arial" w:cs="Arial"/>
          <w:i/>
        </w:rPr>
      </w:pPr>
      <w:r w:rsidRPr="00C3569F">
        <w:rPr>
          <w:rFonts w:ascii="Arial" w:hAnsi="Arial" w:cs="Arial"/>
          <w:lang w:val="en-ID"/>
        </w:rPr>
        <w:t xml:space="preserve">Matakuliah ini memberikan suatu wawasan kepada mahasiswa tentang bagaimana mengidentifikasi, </w:t>
      </w:r>
      <w:r w:rsidRPr="00C3569F">
        <w:rPr>
          <w:rFonts w:ascii="Arial" w:hAnsi="Arial" w:cs="Arial"/>
        </w:rPr>
        <w:t xml:space="preserve">Menjelaskan, dan </w:t>
      </w:r>
      <w:r w:rsidRPr="00C3569F">
        <w:rPr>
          <w:rFonts w:ascii="Arial" w:hAnsi="Arial" w:cs="Arial"/>
          <w:lang w:val="en-ID"/>
        </w:rPr>
        <w:t>menganalisis</w:t>
      </w:r>
      <w:r w:rsidR="005F242A" w:rsidRPr="00C3569F">
        <w:rPr>
          <w:rFonts w:ascii="Arial" w:hAnsi="Arial" w:cs="Arial"/>
        </w:rPr>
        <w:t xml:space="preserve"> </w:t>
      </w:r>
      <w:r w:rsidR="00505E5B" w:rsidRPr="00464CA8">
        <w:rPr>
          <w:rFonts w:ascii="Arial" w:hAnsi="Arial" w:cs="Arial"/>
          <w:bCs/>
          <w:lang w:val="en-US"/>
        </w:rPr>
        <w:t>konsep dasar Etika Bisnis yang meliputi prinsip-prinsip dasar, peran etika, pasar dan bisnis, bisnis dan pertukaran eksternal-ekologi dan konsumen, bisnis dan konstituensi internalnya-masalah kepegawaian</w:t>
      </w:r>
      <w:r w:rsidR="005F242A" w:rsidRPr="00C3569F">
        <w:rPr>
          <w:rFonts w:ascii="Arial" w:hAnsi="Arial" w:cs="Arial"/>
        </w:rPr>
        <w:t>.</w:t>
      </w:r>
    </w:p>
    <w:p w:rsidR="00F54AD6" w:rsidRPr="00C3569F" w:rsidRDefault="00F54AD6" w:rsidP="00505E5B">
      <w:pPr>
        <w:numPr>
          <w:ilvl w:val="0"/>
          <w:numId w:val="2"/>
        </w:numPr>
        <w:tabs>
          <w:tab w:val="clear" w:pos="720"/>
        </w:tabs>
        <w:spacing w:before="240" w:after="240" w:line="240" w:lineRule="auto"/>
        <w:ind w:left="360"/>
        <w:rPr>
          <w:rFonts w:ascii="Arial" w:hAnsi="Arial" w:cs="Arial"/>
          <w:lang w:val="sv-SE"/>
        </w:rPr>
      </w:pPr>
      <w:r w:rsidRPr="00C3569F">
        <w:rPr>
          <w:rFonts w:ascii="Arial" w:hAnsi="Arial" w:cs="Arial"/>
          <w:lang w:val="sv-SE"/>
        </w:rPr>
        <w:t>Kompetensi</w:t>
      </w:r>
      <w:r w:rsidR="00A105EE" w:rsidRPr="00C3569F">
        <w:rPr>
          <w:rFonts w:ascii="Arial" w:hAnsi="Arial" w:cs="Arial"/>
        </w:rPr>
        <w:t>/Capaian pembelajaran</w:t>
      </w:r>
      <w:r w:rsidRPr="00C3569F">
        <w:rPr>
          <w:rFonts w:ascii="Arial" w:hAnsi="Arial" w:cs="Arial"/>
          <w:lang w:val="sv-SE"/>
        </w:rPr>
        <w:t xml:space="preserve"> </w:t>
      </w:r>
      <w:r w:rsidR="00B24591" w:rsidRPr="00C3569F">
        <w:rPr>
          <w:rFonts w:ascii="Arial" w:hAnsi="Arial" w:cs="Arial"/>
          <w:lang w:val="sv-SE"/>
        </w:rPr>
        <w:t>Mata Kuliah  (Kompetensi Umum dan Kompetensi Khusus)</w:t>
      </w:r>
    </w:p>
    <w:p w:rsidR="00A105EE" w:rsidRPr="00505E5B" w:rsidRDefault="00A105EE" w:rsidP="00505E5B">
      <w:pPr>
        <w:pStyle w:val="ListParagraph"/>
        <w:numPr>
          <w:ilvl w:val="2"/>
          <w:numId w:val="2"/>
        </w:numPr>
        <w:tabs>
          <w:tab w:val="clear" w:pos="2340"/>
        </w:tabs>
        <w:spacing w:before="240" w:after="240" w:line="240" w:lineRule="auto"/>
        <w:ind w:left="709"/>
        <w:rPr>
          <w:rFonts w:ascii="Arial" w:hAnsi="Arial" w:cs="Arial"/>
        </w:rPr>
      </w:pPr>
      <w:r w:rsidRPr="00505E5B">
        <w:rPr>
          <w:rFonts w:ascii="Arial" w:hAnsi="Arial" w:cs="Arial"/>
          <w:lang w:val="sv-SE"/>
        </w:rPr>
        <w:t>Kompetensi Umum</w:t>
      </w:r>
    </w:p>
    <w:p w:rsidR="00505E5B" w:rsidRDefault="00D07C8B" w:rsidP="00505E5B">
      <w:pPr>
        <w:spacing w:before="240" w:after="240" w:line="240" w:lineRule="auto"/>
        <w:ind w:firstLine="709"/>
        <w:rPr>
          <w:rFonts w:ascii="Arial" w:hAnsi="Arial" w:cs="Arial"/>
        </w:rPr>
      </w:pPr>
      <w:r w:rsidRPr="00505E5B">
        <w:rPr>
          <w:rFonts w:ascii="Arial" w:hAnsi="Arial" w:cs="Arial"/>
        </w:rPr>
        <w:t xml:space="preserve">Mahasiswa Mampu </w:t>
      </w:r>
      <w:r w:rsidR="00A36B62" w:rsidRPr="00505E5B">
        <w:rPr>
          <w:rFonts w:ascii="Arial" w:hAnsi="Arial" w:cs="Arial"/>
        </w:rPr>
        <w:t>mengerti, memahami, dan menerapkan</w:t>
      </w:r>
      <w:r w:rsidRPr="00505E5B">
        <w:rPr>
          <w:rFonts w:ascii="Arial" w:hAnsi="Arial" w:cs="Arial"/>
        </w:rPr>
        <w:t xml:space="preserve"> kegiatan </w:t>
      </w:r>
      <w:r w:rsidR="00505E5B" w:rsidRPr="00505E5B">
        <w:rPr>
          <w:rFonts w:ascii="Arial" w:hAnsi="Arial" w:cs="Arial"/>
        </w:rPr>
        <w:t xml:space="preserve">Bisnis </w:t>
      </w:r>
    </w:p>
    <w:p w:rsidR="00A105EE" w:rsidRPr="00505E5B" w:rsidRDefault="00A105EE" w:rsidP="00505E5B">
      <w:pPr>
        <w:pStyle w:val="ListParagraph"/>
        <w:numPr>
          <w:ilvl w:val="2"/>
          <w:numId w:val="2"/>
        </w:numPr>
        <w:spacing w:before="240" w:after="240" w:line="240" w:lineRule="auto"/>
        <w:ind w:left="709"/>
        <w:rPr>
          <w:rFonts w:ascii="Arial" w:hAnsi="Arial" w:cs="Arial"/>
        </w:rPr>
      </w:pPr>
      <w:r w:rsidRPr="00505E5B">
        <w:rPr>
          <w:rFonts w:ascii="Arial" w:hAnsi="Arial" w:cs="Arial"/>
          <w:lang w:val="sv-SE"/>
        </w:rPr>
        <w:t xml:space="preserve">Kompetensi </w:t>
      </w:r>
      <w:r w:rsidRPr="00505E5B">
        <w:rPr>
          <w:rFonts w:ascii="Arial" w:hAnsi="Arial" w:cs="Arial"/>
        </w:rPr>
        <w:t>Khusus</w:t>
      </w:r>
    </w:p>
    <w:p w:rsidR="00FB7EC4" w:rsidRPr="00FB7EC4" w:rsidRDefault="00FB7EC4" w:rsidP="00FB7EC4">
      <w:pPr>
        <w:numPr>
          <w:ilvl w:val="1"/>
          <w:numId w:val="18"/>
        </w:numPr>
        <w:tabs>
          <w:tab w:val="clear" w:pos="1440"/>
        </w:tabs>
        <w:spacing w:before="240" w:after="240" w:line="240" w:lineRule="auto"/>
        <w:ind w:left="1134" w:hanging="425"/>
        <w:jc w:val="both"/>
        <w:rPr>
          <w:rFonts w:ascii="Arial" w:hAnsi="Arial" w:cs="Arial"/>
        </w:rPr>
      </w:pPr>
      <w:r>
        <w:rPr>
          <w:rFonts w:ascii="Arial" w:hAnsi="Arial" w:cs="Arial"/>
        </w:rPr>
        <w:t xml:space="preserve">Mahasiswa memahami serta mampu mengatasi permasalahan kasus </w:t>
      </w:r>
      <w:r>
        <w:rPr>
          <w:rFonts w:ascii="Arial" w:hAnsi="Arial" w:cs="Arial"/>
          <w:bCs/>
          <w:lang w:val="en-US"/>
        </w:rPr>
        <w:t xml:space="preserve">prinsip-prinsip dasar </w:t>
      </w:r>
      <w:r w:rsidR="00505E5B" w:rsidRPr="00FB7EC4">
        <w:rPr>
          <w:rFonts w:ascii="Arial" w:hAnsi="Arial" w:cs="Arial"/>
          <w:bCs/>
          <w:lang w:val="en-US"/>
        </w:rPr>
        <w:t xml:space="preserve">peran etika, </w:t>
      </w:r>
    </w:p>
    <w:p w:rsidR="00FB7EC4" w:rsidRPr="00FB7EC4" w:rsidRDefault="00FB7EC4" w:rsidP="00FB7EC4">
      <w:pPr>
        <w:numPr>
          <w:ilvl w:val="1"/>
          <w:numId w:val="18"/>
        </w:numPr>
        <w:tabs>
          <w:tab w:val="clear" w:pos="1440"/>
        </w:tabs>
        <w:spacing w:before="240" w:after="240" w:line="240" w:lineRule="auto"/>
        <w:ind w:left="1134" w:hanging="425"/>
        <w:jc w:val="both"/>
        <w:rPr>
          <w:rFonts w:ascii="Arial" w:hAnsi="Arial" w:cs="Arial"/>
        </w:rPr>
      </w:pPr>
      <w:r>
        <w:rPr>
          <w:rFonts w:ascii="Arial" w:hAnsi="Arial" w:cs="Arial"/>
        </w:rPr>
        <w:t>Mahasiswa memahami serta mampu mengatasi permasalahan kasus</w:t>
      </w:r>
      <w:r w:rsidRPr="00464CA8">
        <w:rPr>
          <w:rFonts w:ascii="Arial" w:hAnsi="Arial" w:cs="Arial"/>
          <w:bCs/>
          <w:lang w:val="en-US"/>
        </w:rPr>
        <w:t xml:space="preserve"> </w:t>
      </w:r>
      <w:r w:rsidR="00505E5B" w:rsidRPr="00464CA8">
        <w:rPr>
          <w:rFonts w:ascii="Arial" w:hAnsi="Arial" w:cs="Arial"/>
          <w:bCs/>
          <w:lang w:val="en-US"/>
        </w:rPr>
        <w:t xml:space="preserve">pasar dan bisnis, </w:t>
      </w:r>
    </w:p>
    <w:p w:rsidR="00FB7EC4" w:rsidRPr="00FB7EC4" w:rsidRDefault="00FB7EC4" w:rsidP="00FB7EC4">
      <w:pPr>
        <w:numPr>
          <w:ilvl w:val="1"/>
          <w:numId w:val="18"/>
        </w:numPr>
        <w:tabs>
          <w:tab w:val="clear" w:pos="1440"/>
        </w:tabs>
        <w:spacing w:before="240" w:after="240" w:line="240" w:lineRule="auto"/>
        <w:ind w:left="1134" w:hanging="425"/>
        <w:jc w:val="both"/>
        <w:rPr>
          <w:rFonts w:ascii="Arial" w:hAnsi="Arial" w:cs="Arial"/>
        </w:rPr>
      </w:pPr>
      <w:r>
        <w:rPr>
          <w:rFonts w:ascii="Arial" w:hAnsi="Arial" w:cs="Arial"/>
        </w:rPr>
        <w:t>Mahasiswa memahami serta mampu mengatasi permasalahan kasus</w:t>
      </w:r>
      <w:r w:rsidRPr="00FB7EC4">
        <w:rPr>
          <w:rFonts w:ascii="Arial" w:hAnsi="Arial" w:cs="Arial"/>
          <w:bCs/>
        </w:rPr>
        <w:t xml:space="preserve"> </w:t>
      </w:r>
      <w:r w:rsidR="00505E5B" w:rsidRPr="00FB7EC4">
        <w:rPr>
          <w:rFonts w:ascii="Arial" w:hAnsi="Arial" w:cs="Arial"/>
          <w:bCs/>
          <w:lang w:val="en-US"/>
        </w:rPr>
        <w:t xml:space="preserve">bisnis dan pertukaran eksternal-ekologi dan konsumen, </w:t>
      </w:r>
    </w:p>
    <w:p w:rsidR="005F242A" w:rsidRPr="00FB7EC4" w:rsidRDefault="00FB7EC4" w:rsidP="00FB7EC4">
      <w:pPr>
        <w:numPr>
          <w:ilvl w:val="1"/>
          <w:numId w:val="18"/>
        </w:numPr>
        <w:tabs>
          <w:tab w:val="clear" w:pos="1440"/>
        </w:tabs>
        <w:spacing w:before="240" w:after="240" w:line="240" w:lineRule="auto"/>
        <w:ind w:left="1134" w:hanging="425"/>
        <w:jc w:val="both"/>
        <w:rPr>
          <w:rFonts w:ascii="Arial" w:hAnsi="Arial" w:cs="Arial"/>
        </w:rPr>
      </w:pPr>
      <w:r w:rsidRPr="00FB7EC4">
        <w:rPr>
          <w:rFonts w:ascii="Arial" w:hAnsi="Arial" w:cs="Arial"/>
        </w:rPr>
        <w:t>Mahasiswa memahami serta mampu mengatasi permasalahan kasus</w:t>
      </w:r>
      <w:r w:rsidRPr="00FB7EC4">
        <w:rPr>
          <w:rFonts w:ascii="Arial" w:hAnsi="Arial" w:cs="Arial"/>
          <w:bCs/>
        </w:rPr>
        <w:t xml:space="preserve"> </w:t>
      </w:r>
      <w:r w:rsidR="00505E5B" w:rsidRPr="00FB7EC4">
        <w:rPr>
          <w:rFonts w:ascii="Arial" w:hAnsi="Arial" w:cs="Arial"/>
          <w:bCs/>
          <w:lang w:val="en-US"/>
        </w:rPr>
        <w:t>bisnis dan konstituensi internalnya</w:t>
      </w:r>
      <w:r w:rsidRPr="00FB7EC4">
        <w:rPr>
          <w:rFonts w:ascii="Arial" w:hAnsi="Arial" w:cs="Arial"/>
          <w:bCs/>
        </w:rPr>
        <w:t xml:space="preserve"> </w:t>
      </w:r>
      <w:r w:rsidR="00505E5B" w:rsidRPr="00FB7EC4">
        <w:rPr>
          <w:rFonts w:ascii="Arial" w:hAnsi="Arial" w:cs="Arial"/>
          <w:bCs/>
          <w:lang w:val="en-US"/>
        </w:rPr>
        <w:t>masalah kepegawaian</w:t>
      </w:r>
    </w:p>
    <w:p w:rsidR="005F242A" w:rsidRPr="00C3569F" w:rsidRDefault="005F242A" w:rsidP="005F242A">
      <w:pPr>
        <w:pStyle w:val="ListParagraph"/>
        <w:ind w:left="1080"/>
        <w:rPr>
          <w:rFonts w:ascii="Arial" w:hAnsi="Arial" w:cs="Arial"/>
        </w:rPr>
      </w:pPr>
    </w:p>
    <w:p w:rsidR="00F54AD6" w:rsidRDefault="0024715A" w:rsidP="00480876">
      <w:pPr>
        <w:numPr>
          <w:ilvl w:val="0"/>
          <w:numId w:val="12"/>
        </w:numPr>
        <w:spacing w:before="240" w:after="240" w:line="240" w:lineRule="auto"/>
        <w:ind w:left="360"/>
        <w:rPr>
          <w:rFonts w:ascii="Arial" w:hAnsi="Arial" w:cs="Arial"/>
          <w:lang w:val="sv-SE"/>
        </w:rPr>
      </w:pPr>
      <w:r>
        <w:rPr>
          <w:rFonts w:ascii="Arial" w:hAnsi="Arial" w:cs="Arial"/>
          <w:noProof/>
          <w:lang w:eastAsia="id-ID"/>
        </w:rPr>
        <w:lastRenderedPageBreak/>
        <mc:AlternateContent>
          <mc:Choice Requires="wps">
            <w:drawing>
              <wp:anchor distT="0" distB="0" distL="114300" distR="114300" simplePos="0" relativeHeight="251659264" behindDoc="0" locked="0" layoutInCell="1" allowOverlap="1" wp14:anchorId="24D0F5B3" wp14:editId="7F6E8F24">
                <wp:simplePos x="0" y="0"/>
                <wp:positionH relativeFrom="column">
                  <wp:posOffset>209146</wp:posOffset>
                </wp:positionH>
                <wp:positionV relativeFrom="paragraph">
                  <wp:posOffset>219710</wp:posOffset>
                </wp:positionV>
                <wp:extent cx="5486400" cy="835378"/>
                <wp:effectExtent l="0" t="0" r="19050" b="22225"/>
                <wp:wrapNone/>
                <wp:docPr id="81" name="Rectangle 81"/>
                <wp:cNvGraphicFramePr/>
                <a:graphic xmlns:a="http://schemas.openxmlformats.org/drawingml/2006/main">
                  <a:graphicData uri="http://schemas.microsoft.com/office/word/2010/wordprocessingShape">
                    <wps:wsp>
                      <wps:cNvSpPr/>
                      <wps:spPr>
                        <a:xfrm>
                          <a:off x="0" y="0"/>
                          <a:ext cx="5486400" cy="8353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5D01" w:rsidRPr="00874537" w:rsidRDefault="00745D01" w:rsidP="00745D01">
                            <w:pPr>
                              <w:jc w:val="center"/>
                              <w:rPr>
                                <w:sz w:val="20"/>
                                <w:szCs w:val="20"/>
                              </w:rPr>
                            </w:pPr>
                            <w:r w:rsidRPr="00874537">
                              <w:rPr>
                                <w:sz w:val="20"/>
                                <w:szCs w:val="20"/>
                              </w:rPr>
                              <w:t>Mahasiswa mampu mengerti, memehami dan menerapkan konsep dasar Etika Bisnis yang meliputi prinsip-prinsip dasar, peran etika, pasar dan bisnis, bisnis dan pertukaran eksternal-ekologi dan konsumen, bisnis dan konstituensi internalnya-masalah kepegawaian serta mampu  menyelesaikan permasalahan atau  kasus yang berkaitan dengan  materi.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0F5B3" id="Rectangle 81" o:spid="_x0000_s1026" style="position:absolute;left:0;text-align:left;margin-left:16.45pt;margin-top:17.3pt;width:6in;height:6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" fillcolor="#4f81bd [3204]" strokecolor="#243f60 [1604]" strokeweight="2pt">
                <v:textbox>
                  <w:txbxContent>
                    <w:p w:rsidR="00745D01" w:rsidRPr="00874537" w:rsidRDefault="00745D01" w:rsidP="00745D01">
                      <w:pPr>
                        <w:jc w:val="center"/>
                        <w:rPr>
                          <w:sz w:val="20"/>
                          <w:szCs w:val="20"/>
                        </w:rPr>
                      </w:pPr>
                      <w:r w:rsidRPr="00874537">
                        <w:rPr>
                          <w:sz w:val="20"/>
                          <w:szCs w:val="20"/>
                        </w:rPr>
                        <w:t>Mahasiswa mampu mengerti, memehami dan menerapkan konsep dasar Etika Bisnis yang meliputi prinsip-prinsip dasar, peran etika, pasar dan bisnis, bisnis dan pertukaran eksternal-ekologi dan konsumen, bisnis dan konstituensi internalnya-masalah kepegawaian serta mampu  menyelesaikan permasalahan atau  kasus yang berkaitan dengan  materi.</w:t>
                      </w:r>
                    </w:p>
                  </w:txbxContent>
                </v:textbox>
              </v:rect>
            </w:pict>
          </mc:Fallback>
        </mc:AlternateContent>
      </w:r>
      <w:r w:rsidR="00F54AD6" w:rsidRPr="00C3569F">
        <w:rPr>
          <w:rFonts w:ascii="Arial" w:hAnsi="Arial" w:cs="Arial"/>
          <w:lang w:val="sv-SE"/>
        </w:rPr>
        <w:t>Organisasi</w:t>
      </w:r>
      <w:r w:rsidR="00745D01">
        <w:rPr>
          <w:rFonts w:ascii="Arial" w:hAnsi="Arial" w:cs="Arial"/>
        </w:rPr>
        <w:t xml:space="preserve"> </w:t>
      </w:r>
      <w:r w:rsidR="00F54AD6" w:rsidRPr="00C3569F">
        <w:rPr>
          <w:rFonts w:ascii="Arial" w:hAnsi="Arial" w:cs="Arial"/>
          <w:lang w:val="sv-SE"/>
        </w:rPr>
        <w:t>Materi</w:t>
      </w:r>
    </w:p>
    <w:p w:rsidR="00745D01" w:rsidRPr="001A6EB8" w:rsidRDefault="00745D01" w:rsidP="00745D01">
      <w:pPr>
        <w:spacing w:before="240" w:after="240" w:line="240" w:lineRule="auto"/>
        <w:ind w:left="360"/>
        <w:rPr>
          <w:rFonts w:ascii="Times New Roman" w:hAnsi="Times New Roman" w:cs="Times New Roman"/>
          <w:sz w:val="20"/>
          <w:szCs w:val="20"/>
          <w:lang w:val="sv-SE"/>
        </w:rPr>
      </w:pPr>
    </w:p>
    <w:p w:rsidR="00745D01" w:rsidRPr="001A6EB8" w:rsidRDefault="00745D01" w:rsidP="00745D01">
      <w:pPr>
        <w:spacing w:before="240" w:after="240" w:line="240" w:lineRule="auto"/>
        <w:ind w:left="360"/>
        <w:rPr>
          <w:rFonts w:ascii="Times New Roman" w:hAnsi="Times New Roman" w:cs="Times New Roman"/>
          <w:sz w:val="20"/>
          <w:szCs w:val="20"/>
          <w:lang w:val="sv-SE"/>
        </w:rPr>
      </w:pPr>
    </w:p>
    <w:p w:rsidR="00745D01" w:rsidRPr="001A6EB8" w:rsidRDefault="006A26D5" w:rsidP="00745D01">
      <w:pPr>
        <w:spacing w:before="240" w:after="240" w:line="240" w:lineRule="auto"/>
        <w:ind w:left="360"/>
        <w:rPr>
          <w:rFonts w:ascii="Times New Roman" w:hAnsi="Times New Roman" w:cs="Times New Roman"/>
          <w:sz w:val="20"/>
          <w:szCs w:val="20"/>
          <w:lang w:val="sv-SE"/>
        </w:rPr>
      </w:pPr>
      <w:r>
        <w:rPr>
          <w:noProof/>
          <w:lang w:eastAsia="id-ID"/>
        </w:rPr>
        <mc:AlternateContent>
          <mc:Choice Requires="wps">
            <w:drawing>
              <wp:anchor distT="0" distB="0" distL="114300" distR="114300" simplePos="0" relativeHeight="251707392" behindDoc="0" locked="0" layoutInCell="1" allowOverlap="1" wp14:anchorId="229A8895" wp14:editId="1D767C45">
                <wp:simplePos x="0" y="0"/>
                <wp:positionH relativeFrom="column">
                  <wp:posOffset>2964180</wp:posOffset>
                </wp:positionH>
                <wp:positionV relativeFrom="paragraph">
                  <wp:posOffset>183227</wp:posOffset>
                </wp:positionV>
                <wp:extent cx="2292" cy="371353"/>
                <wp:effectExtent l="76200" t="38100" r="74295" b="10160"/>
                <wp:wrapNone/>
                <wp:docPr id="40" name="Straight Arrow Connector 39"/>
                <wp:cNvGraphicFramePr/>
                <a:graphic xmlns:a="http://schemas.openxmlformats.org/drawingml/2006/main">
                  <a:graphicData uri="http://schemas.microsoft.com/office/word/2010/wordprocessingShape">
                    <wps:wsp>
                      <wps:cNvCnPr/>
                      <wps:spPr>
                        <a:xfrm flipH="1" flipV="1">
                          <a:off x="0" y="0"/>
                          <a:ext cx="2292" cy="371353"/>
                        </a:xfrm>
                        <a:prstGeom prst="straightConnector1">
                          <a:avLst/>
                        </a:prstGeom>
                        <a:ln>
                          <a:solidFill>
                            <a:sysClr val="windowText" lastClr="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A5A853" id="_x0000_t32" coordsize="21600,21600" o:spt="32" o:oned="t" path="m,l21600,21600e" filled="f">
                <v:path arrowok="t" fillok="f" o:connecttype="none"/>
                <o:lock v:ext="edit" shapetype="t"/>
              </v:shapetype>
              <v:shape id="Straight Arrow Connector 39" o:spid="_x0000_s1026" type="#_x0000_t32" style="position:absolute;margin-left:233.4pt;margin-top:14.45pt;width:.2pt;height:29.25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" strokecolor="windowText">
                <v:stroke endarrow="block"/>
              </v:shape>
            </w:pict>
          </mc:Fallback>
        </mc:AlternateContent>
      </w:r>
    </w:p>
    <w:p w:rsidR="00745D01" w:rsidRPr="001A6EB8" w:rsidRDefault="0024715A" w:rsidP="00745D01">
      <w:pPr>
        <w:spacing w:before="240" w:after="240" w:line="240" w:lineRule="auto"/>
        <w:ind w:left="360"/>
        <w:rPr>
          <w:rFonts w:ascii="Times New Roman" w:hAnsi="Times New Roman" w:cs="Times New Roman"/>
          <w:sz w:val="20"/>
          <w:szCs w:val="20"/>
          <w:lang w:val="sv-SE"/>
        </w:rPr>
      </w:pPr>
      <w:r w:rsidRPr="001A6EB8">
        <w:rPr>
          <w:rFonts w:ascii="Times New Roman" w:hAnsi="Times New Roman" w:cs="Times New Roman"/>
          <w:noProof/>
          <w:sz w:val="20"/>
          <w:szCs w:val="20"/>
          <w:lang w:eastAsia="id-ID"/>
        </w:rPr>
        <mc:AlternateContent>
          <mc:Choice Requires="wps">
            <w:drawing>
              <wp:anchor distT="0" distB="0" distL="114300" distR="114300" simplePos="0" relativeHeight="251660288" behindDoc="0" locked="0" layoutInCell="1" allowOverlap="1" wp14:anchorId="36B9D0A0" wp14:editId="11856671">
                <wp:simplePos x="0" y="0"/>
                <wp:positionH relativeFrom="column">
                  <wp:posOffset>744739</wp:posOffset>
                </wp:positionH>
                <wp:positionV relativeFrom="paragraph">
                  <wp:posOffset>261793</wp:posOffset>
                </wp:positionV>
                <wp:extent cx="4514850" cy="451485"/>
                <wp:effectExtent l="0" t="0" r="19050" b="24765"/>
                <wp:wrapNone/>
                <wp:docPr id="82" name="Rectangle 82"/>
                <wp:cNvGraphicFramePr/>
                <a:graphic xmlns:a="http://schemas.openxmlformats.org/drawingml/2006/main">
                  <a:graphicData uri="http://schemas.microsoft.com/office/word/2010/wordprocessingShape">
                    <wps:wsp>
                      <wps:cNvSpPr/>
                      <wps:spPr>
                        <a:xfrm>
                          <a:off x="0" y="0"/>
                          <a:ext cx="4514850" cy="451485"/>
                        </a:xfrm>
                        <a:prstGeom prst="rect">
                          <a:avLst/>
                        </a:prstGeom>
                      </wps:spPr>
                      <wps:style>
                        <a:lnRef idx="2">
                          <a:schemeClr val="dk1"/>
                        </a:lnRef>
                        <a:fillRef idx="1">
                          <a:schemeClr val="lt1"/>
                        </a:fillRef>
                        <a:effectRef idx="0">
                          <a:schemeClr val="dk1"/>
                        </a:effectRef>
                        <a:fontRef idx="minor">
                          <a:schemeClr val="dk1"/>
                        </a:fontRef>
                      </wps:style>
                      <wps:txbx>
                        <w:txbxContent>
                          <w:p w:rsidR="00874537" w:rsidRPr="00874537" w:rsidRDefault="00874537" w:rsidP="00874537">
                            <w:pPr>
                              <w:jc w:val="center"/>
                              <w:rPr>
                                <w:sz w:val="20"/>
                                <w:szCs w:val="20"/>
                              </w:rPr>
                            </w:pPr>
                            <w:r w:rsidRPr="00874537">
                              <w:rPr>
                                <w:sz w:val="20"/>
                                <w:szCs w:val="20"/>
                              </w:rPr>
                              <w:t>Ketepatan dalan menjelaskan Monopoli, Oligopoli, Suap, Undang-undang anti monopoli, Kasus pada berbagai struktur pasar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B9D0A0" id="Rectangle 82" o:spid="_x0000_s1027" style="position:absolute;left:0;text-align:left;margin-left:58.65pt;margin-top:20.6pt;width:355.5pt;height:3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" fillcolor="white [3201]" strokecolor="black [3200]" strokeweight="2pt">
                <v:textbox>
                  <w:txbxContent>
                    <w:p w:rsidR="00874537" w:rsidRPr="00874537" w:rsidRDefault="00874537" w:rsidP="00874537">
                      <w:pPr>
                        <w:jc w:val="center"/>
                        <w:rPr>
                          <w:sz w:val="20"/>
                          <w:szCs w:val="20"/>
                        </w:rPr>
                      </w:pPr>
                      <w:r w:rsidRPr="00874537">
                        <w:rPr>
                          <w:sz w:val="20"/>
                          <w:szCs w:val="20"/>
                        </w:rPr>
                        <w:t>Ketepatan dalan menjelaskan Monopoli, Oligopoli, Suap, Undang-undang anti monopoli, Kasus pada berbagai struktur pasar</w:t>
                      </w:r>
                    </w:p>
                  </w:txbxContent>
                </v:textbox>
              </v:rect>
            </w:pict>
          </mc:Fallback>
        </mc:AlternateContent>
      </w:r>
      <w:r w:rsidR="006A26D5" w:rsidRPr="006A26D5">
        <w:rPr>
          <w:noProof/>
          <w:lang w:eastAsia="id-ID"/>
        </w:rPr>
        <mc:AlternateContent>
          <mc:Choice Requires="wps">
            <w:drawing>
              <wp:anchor distT="0" distB="0" distL="114300" distR="114300" simplePos="0" relativeHeight="251705344" behindDoc="0" locked="0" layoutInCell="1" allowOverlap="1" wp14:anchorId="5404D26E" wp14:editId="5809B1B5">
                <wp:simplePos x="0" y="0"/>
                <wp:positionH relativeFrom="column">
                  <wp:posOffset>179705</wp:posOffset>
                </wp:positionH>
                <wp:positionV relativeFrom="paragraph">
                  <wp:posOffset>259715</wp:posOffset>
                </wp:positionV>
                <wp:extent cx="539750" cy="497840"/>
                <wp:effectExtent l="0" t="0" r="12700" b="16510"/>
                <wp:wrapNone/>
                <wp:docPr id="117" name="Flowchart: Connector 44"/>
                <wp:cNvGraphicFramePr/>
                <a:graphic xmlns:a="http://schemas.openxmlformats.org/drawingml/2006/main">
                  <a:graphicData uri="http://schemas.microsoft.com/office/word/2010/wordprocessingShape">
                    <wps:wsp>
                      <wps:cNvSpPr/>
                      <wps:spPr>
                        <a:xfrm>
                          <a:off x="0" y="0"/>
                          <a:ext cx="539750" cy="49784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6A26D5" w:rsidRDefault="006A26D5" w:rsidP="006A26D5">
                            <w:pPr>
                              <w:pStyle w:val="NormalWeb"/>
                              <w:spacing w:before="0" w:beforeAutospacing="0" w:after="0" w:afterAutospacing="0"/>
                              <w:jc w:val="center"/>
                            </w:pPr>
                            <w:r>
                              <w:rPr>
                                <w:b/>
                                <w:bCs/>
                                <w:color w:val="FFFFFF" w:themeColor="light1"/>
                              </w:rPr>
                              <w:t>1</w:t>
                            </w:r>
                            <w:r>
                              <w:rPr>
                                <w:b/>
                                <w:bCs/>
                                <w:color w:val="FFFFFF" w:themeColor="light1"/>
                              </w:rPr>
                              <w:t>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04D26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4" o:spid="_x0000_s1028" type="#_x0000_t120" style="position:absolute;left:0;text-align:left;margin-left:14.15pt;margin-top:20.45pt;width:42.5pt;height:39.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" fillcolor="black [3200]" strokecolor="black [1600]" strokeweight="2pt">
                <v:textbox>
                  <w:txbxContent>
                    <w:p w:rsidR="006A26D5" w:rsidRDefault="006A26D5" w:rsidP="006A26D5">
                      <w:pPr>
                        <w:pStyle w:val="NormalWeb"/>
                        <w:spacing w:before="0" w:beforeAutospacing="0" w:after="0" w:afterAutospacing="0"/>
                        <w:jc w:val="center"/>
                      </w:pPr>
                      <w:r>
                        <w:rPr>
                          <w:b/>
                          <w:bCs/>
                          <w:color w:val="FFFFFF" w:themeColor="light1"/>
                        </w:rPr>
                        <w:t>1</w:t>
                      </w:r>
                      <w:r>
                        <w:rPr>
                          <w:b/>
                          <w:bCs/>
                          <w:color w:val="FFFFFF" w:themeColor="light1"/>
                        </w:rPr>
                        <w:t>1</w:t>
                      </w:r>
                    </w:p>
                  </w:txbxContent>
                </v:textbox>
              </v:shape>
            </w:pict>
          </mc:Fallback>
        </mc:AlternateContent>
      </w:r>
    </w:p>
    <w:p w:rsidR="00745D01" w:rsidRPr="001A6EB8" w:rsidRDefault="00745D01" w:rsidP="00745D01">
      <w:pPr>
        <w:spacing w:before="240" w:after="240" w:line="240" w:lineRule="auto"/>
        <w:ind w:left="360"/>
        <w:rPr>
          <w:rFonts w:ascii="Times New Roman" w:hAnsi="Times New Roman" w:cs="Times New Roman"/>
          <w:sz w:val="20"/>
          <w:szCs w:val="20"/>
          <w:lang w:val="sv-SE"/>
        </w:rPr>
      </w:pPr>
    </w:p>
    <w:p w:rsidR="00745D01" w:rsidRPr="001A6EB8" w:rsidRDefault="006A26D5" w:rsidP="00745D01">
      <w:pPr>
        <w:spacing w:before="240" w:after="240" w:line="240" w:lineRule="auto"/>
        <w:ind w:left="360"/>
        <w:rPr>
          <w:rFonts w:ascii="Times New Roman" w:hAnsi="Times New Roman" w:cs="Times New Roman"/>
          <w:sz w:val="20"/>
          <w:szCs w:val="20"/>
          <w:lang w:val="sv-SE"/>
        </w:rPr>
      </w:pPr>
      <w:r>
        <w:rPr>
          <w:noProof/>
          <w:lang w:eastAsia="id-ID"/>
        </w:rPr>
        <mc:AlternateContent>
          <mc:Choice Requires="wps">
            <w:drawing>
              <wp:anchor distT="0" distB="0" distL="114300" distR="114300" simplePos="0" relativeHeight="251709440" behindDoc="0" locked="0" layoutInCell="1" allowOverlap="1" wp14:anchorId="71B3C4D3" wp14:editId="1892B6AF">
                <wp:simplePos x="0" y="0"/>
                <wp:positionH relativeFrom="column">
                  <wp:posOffset>2964815</wp:posOffset>
                </wp:positionH>
                <wp:positionV relativeFrom="paragraph">
                  <wp:posOffset>113377</wp:posOffset>
                </wp:positionV>
                <wp:extent cx="2292" cy="371353"/>
                <wp:effectExtent l="76200" t="38100" r="74295" b="10160"/>
                <wp:wrapNone/>
                <wp:docPr id="118" name="Straight Arrow Connector 39"/>
                <wp:cNvGraphicFramePr/>
                <a:graphic xmlns:a="http://schemas.openxmlformats.org/drawingml/2006/main">
                  <a:graphicData uri="http://schemas.microsoft.com/office/word/2010/wordprocessingShape">
                    <wps:wsp>
                      <wps:cNvCnPr/>
                      <wps:spPr>
                        <a:xfrm flipH="1" flipV="1">
                          <a:off x="0" y="0"/>
                          <a:ext cx="2292" cy="371353"/>
                        </a:xfrm>
                        <a:prstGeom prst="straightConnector1">
                          <a:avLst/>
                        </a:prstGeom>
                        <a:ln>
                          <a:solidFill>
                            <a:sysClr val="windowText" lastClr="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586A3D" id="Straight Arrow Connector 39" o:spid="_x0000_s1026" type="#_x0000_t32" style="position:absolute;margin-left:233.45pt;margin-top:8.95pt;width:.2pt;height:29.25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" strokecolor="windowText">
                <v:stroke endarrow="block"/>
              </v:shape>
            </w:pict>
          </mc:Fallback>
        </mc:AlternateContent>
      </w:r>
    </w:p>
    <w:p w:rsidR="00745D01" w:rsidRPr="001A6EB8" w:rsidRDefault="0024715A" w:rsidP="00745D01">
      <w:pPr>
        <w:spacing w:before="240" w:after="240" w:line="240" w:lineRule="auto"/>
        <w:ind w:left="360"/>
        <w:rPr>
          <w:rFonts w:ascii="Times New Roman" w:hAnsi="Times New Roman" w:cs="Times New Roman"/>
          <w:sz w:val="20"/>
          <w:szCs w:val="20"/>
          <w:lang w:val="sv-SE"/>
        </w:rPr>
      </w:pPr>
      <w:r w:rsidRPr="001A6EB8">
        <w:rPr>
          <w:rFonts w:ascii="Times New Roman" w:hAnsi="Times New Roman" w:cs="Times New Roman"/>
          <w:noProof/>
          <w:sz w:val="20"/>
          <w:szCs w:val="20"/>
          <w:lang w:eastAsia="id-ID"/>
        </w:rPr>
        <mc:AlternateContent>
          <mc:Choice Requires="wps">
            <w:drawing>
              <wp:anchor distT="0" distB="0" distL="114300" distR="114300" simplePos="0" relativeHeight="251662336" behindDoc="0" locked="0" layoutInCell="1" allowOverlap="1" wp14:anchorId="67953B7D" wp14:editId="63182969">
                <wp:simplePos x="0" y="0"/>
                <wp:positionH relativeFrom="column">
                  <wp:posOffset>734291</wp:posOffset>
                </wp:positionH>
                <wp:positionV relativeFrom="paragraph">
                  <wp:posOffset>237664</wp:posOffset>
                </wp:positionV>
                <wp:extent cx="4514850" cy="304800"/>
                <wp:effectExtent l="0" t="0" r="19050" b="19050"/>
                <wp:wrapNone/>
                <wp:docPr id="83" name="Rectangle 83"/>
                <wp:cNvGraphicFramePr/>
                <a:graphic xmlns:a="http://schemas.openxmlformats.org/drawingml/2006/main">
                  <a:graphicData uri="http://schemas.microsoft.com/office/word/2010/wordprocessingShape">
                    <wps:wsp>
                      <wps:cNvSpPr/>
                      <wps:spPr>
                        <a:xfrm>
                          <a:off x="0" y="0"/>
                          <a:ext cx="4514850" cy="304800"/>
                        </a:xfrm>
                        <a:prstGeom prst="rect">
                          <a:avLst/>
                        </a:prstGeom>
                      </wps:spPr>
                      <wps:style>
                        <a:lnRef idx="2">
                          <a:schemeClr val="dk1"/>
                        </a:lnRef>
                        <a:fillRef idx="1">
                          <a:schemeClr val="lt1"/>
                        </a:fillRef>
                        <a:effectRef idx="0">
                          <a:schemeClr val="dk1"/>
                        </a:effectRef>
                        <a:fontRef idx="minor">
                          <a:schemeClr val="dk1"/>
                        </a:fontRef>
                      </wps:style>
                      <wps:txbx>
                        <w:txbxContent>
                          <w:p w:rsidR="00874537" w:rsidRPr="00874537" w:rsidRDefault="00874537" w:rsidP="00874537">
                            <w:pPr>
                              <w:spacing w:after="0" w:line="240" w:lineRule="auto"/>
                              <w:jc w:val="center"/>
                              <w:rPr>
                                <w:rFonts w:ascii="Times New Roman" w:eastAsia="Times New Roman" w:hAnsi="Times New Roman" w:cs="Times New Roman"/>
                                <w:sz w:val="20"/>
                                <w:szCs w:val="20"/>
                                <w:lang w:eastAsia="id-ID"/>
                              </w:rPr>
                            </w:pPr>
                            <w:r w:rsidRPr="00874537">
                              <w:rPr>
                                <w:rFonts w:ascii="Times New Roman" w:eastAsia="Times New Roman" w:hAnsi="Times New Roman" w:cs="Times New Roman"/>
                                <w:sz w:val="20"/>
                                <w:szCs w:val="20"/>
                                <w:lang w:eastAsia="id-ID"/>
                              </w:rPr>
                              <w:t>Ketepatan dalan menjelaskan Keuntungan moral pasar bebas, Peran Pemerintah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53B7D" id="Rectangle 83" o:spid="_x0000_s1029" style="position:absolute;left:0;text-align:left;margin-left:57.8pt;margin-top:18.7pt;width:355.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" fillcolor="white [3201]" strokecolor="black [3200]" strokeweight="2pt">
                <v:textbox>
                  <w:txbxContent>
                    <w:p w:rsidR="00874537" w:rsidRPr="00874537" w:rsidRDefault="00874537" w:rsidP="00874537">
                      <w:pPr>
                        <w:spacing w:after="0" w:line="240" w:lineRule="auto"/>
                        <w:jc w:val="center"/>
                        <w:rPr>
                          <w:rFonts w:ascii="Times New Roman" w:eastAsia="Times New Roman" w:hAnsi="Times New Roman" w:cs="Times New Roman"/>
                          <w:sz w:val="20"/>
                          <w:szCs w:val="20"/>
                          <w:lang w:eastAsia="id-ID"/>
                        </w:rPr>
                      </w:pPr>
                      <w:r w:rsidRPr="00874537">
                        <w:rPr>
                          <w:rFonts w:ascii="Times New Roman" w:eastAsia="Times New Roman" w:hAnsi="Times New Roman" w:cs="Times New Roman"/>
                          <w:sz w:val="20"/>
                          <w:szCs w:val="20"/>
                          <w:lang w:eastAsia="id-ID"/>
                        </w:rPr>
                        <w:t>Ketepatan dalan menjelaskan Keuntungan moral pasar bebas, Peran Pemerintah</w:t>
                      </w:r>
                    </w:p>
                  </w:txbxContent>
                </v:textbox>
              </v:rect>
            </w:pict>
          </mc:Fallback>
        </mc:AlternateContent>
      </w:r>
      <w:r>
        <w:rPr>
          <w:noProof/>
          <w:lang w:eastAsia="id-ID"/>
        </w:rPr>
        <mc:AlternateContent>
          <mc:Choice Requires="wps">
            <w:drawing>
              <wp:anchor distT="0" distB="0" distL="114300" distR="114300" simplePos="0" relativeHeight="251713536" behindDoc="0" locked="0" layoutInCell="1" allowOverlap="1" wp14:anchorId="30F99CC7" wp14:editId="73004CE4">
                <wp:simplePos x="0" y="0"/>
                <wp:positionH relativeFrom="column">
                  <wp:posOffset>2972493</wp:posOffset>
                </wp:positionH>
                <wp:positionV relativeFrom="paragraph">
                  <wp:posOffset>5890318</wp:posOffset>
                </wp:positionV>
                <wp:extent cx="45719" cy="263236"/>
                <wp:effectExtent l="38100" t="38100" r="50165" b="22860"/>
                <wp:wrapNone/>
                <wp:docPr id="120" name="Straight Arrow Connector 39"/>
                <wp:cNvGraphicFramePr/>
                <a:graphic xmlns:a="http://schemas.openxmlformats.org/drawingml/2006/main">
                  <a:graphicData uri="http://schemas.microsoft.com/office/word/2010/wordprocessingShape">
                    <wps:wsp>
                      <wps:cNvCnPr/>
                      <wps:spPr>
                        <a:xfrm flipV="1">
                          <a:off x="0" y="0"/>
                          <a:ext cx="45719" cy="263236"/>
                        </a:xfrm>
                        <a:prstGeom prst="straightConnector1">
                          <a:avLst/>
                        </a:prstGeom>
                        <a:ln>
                          <a:solidFill>
                            <a:sysClr val="windowText" lastClr="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FC216F" id="Straight Arrow Connector 39" o:spid="_x0000_s1026" type="#_x0000_t32" style="position:absolute;margin-left:234.05pt;margin-top:463.8pt;width:3.6pt;height:20.7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" strokecolor="windowText">
                <v:stroke endarrow="block"/>
              </v:shape>
            </w:pict>
          </mc:Fallback>
        </mc:AlternateContent>
      </w:r>
      <w:r>
        <w:rPr>
          <w:noProof/>
          <w:lang w:eastAsia="id-ID"/>
        </w:rPr>
        <mc:AlternateContent>
          <mc:Choice Requires="wps">
            <w:drawing>
              <wp:anchor distT="0" distB="0" distL="114300" distR="114300" simplePos="0" relativeHeight="251715584" behindDoc="0" locked="0" layoutInCell="1" allowOverlap="1" wp14:anchorId="6D92B56B" wp14:editId="3046CDF9">
                <wp:simplePos x="0" y="0"/>
                <wp:positionH relativeFrom="column">
                  <wp:posOffset>2964873</wp:posOffset>
                </wp:positionH>
                <wp:positionV relativeFrom="paragraph">
                  <wp:posOffset>5357956</wp:posOffset>
                </wp:positionV>
                <wp:extent cx="45719" cy="263236"/>
                <wp:effectExtent l="57150" t="38100" r="50165" b="22860"/>
                <wp:wrapNone/>
                <wp:docPr id="121" name="Straight Arrow Connector 39"/>
                <wp:cNvGraphicFramePr/>
                <a:graphic xmlns:a="http://schemas.openxmlformats.org/drawingml/2006/main">
                  <a:graphicData uri="http://schemas.microsoft.com/office/word/2010/wordprocessingShape">
                    <wps:wsp>
                      <wps:cNvCnPr/>
                      <wps:spPr>
                        <a:xfrm flipH="1" flipV="1">
                          <a:off x="0" y="0"/>
                          <a:ext cx="45719" cy="263236"/>
                        </a:xfrm>
                        <a:prstGeom prst="straightConnector1">
                          <a:avLst/>
                        </a:prstGeom>
                        <a:ln>
                          <a:solidFill>
                            <a:sysClr val="windowText" lastClr="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771AA4" id="Straight Arrow Connector 39" o:spid="_x0000_s1026" type="#_x0000_t32" style="position:absolute;margin-left:233.45pt;margin-top:421.9pt;width:3.6pt;height:20.75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" strokecolor="windowText">
                <v:stroke endarrow="block"/>
              </v:shape>
            </w:pict>
          </mc:Fallback>
        </mc:AlternateContent>
      </w:r>
      <w:r w:rsidRPr="001A6EB8">
        <w:rPr>
          <w:rFonts w:ascii="Times New Roman" w:hAnsi="Times New Roman" w:cs="Times New Roman"/>
          <w:noProof/>
          <w:sz w:val="20"/>
          <w:szCs w:val="20"/>
          <w:lang w:eastAsia="id-ID"/>
        </w:rPr>
        <mc:AlternateContent>
          <mc:Choice Requires="wps">
            <w:drawing>
              <wp:anchor distT="0" distB="0" distL="114300" distR="114300" simplePos="0" relativeHeight="251681792" behindDoc="0" locked="0" layoutInCell="1" allowOverlap="1" wp14:anchorId="275885ED" wp14:editId="0A169EFB">
                <wp:simplePos x="0" y="0"/>
                <wp:positionH relativeFrom="column">
                  <wp:posOffset>789420</wp:posOffset>
                </wp:positionH>
                <wp:positionV relativeFrom="paragraph">
                  <wp:posOffset>5622925</wp:posOffset>
                </wp:positionV>
                <wp:extent cx="4514850" cy="248920"/>
                <wp:effectExtent l="0" t="0" r="19050" b="17780"/>
                <wp:wrapNone/>
                <wp:docPr id="106" name="Rectangle 106"/>
                <wp:cNvGraphicFramePr/>
                <a:graphic xmlns:a="http://schemas.openxmlformats.org/drawingml/2006/main">
                  <a:graphicData uri="http://schemas.microsoft.com/office/word/2010/wordprocessingShape">
                    <wps:wsp>
                      <wps:cNvSpPr/>
                      <wps:spPr>
                        <a:xfrm>
                          <a:off x="0" y="0"/>
                          <a:ext cx="4514850" cy="248920"/>
                        </a:xfrm>
                        <a:prstGeom prst="rect">
                          <a:avLst/>
                        </a:prstGeom>
                      </wps:spPr>
                      <wps:style>
                        <a:lnRef idx="2">
                          <a:schemeClr val="dk1"/>
                        </a:lnRef>
                        <a:fillRef idx="1">
                          <a:schemeClr val="lt1"/>
                        </a:fillRef>
                        <a:effectRef idx="0">
                          <a:schemeClr val="dk1"/>
                        </a:effectRef>
                        <a:fontRef idx="minor">
                          <a:schemeClr val="dk1"/>
                        </a:fontRef>
                      </wps:style>
                      <wps:txbx>
                        <w:txbxContent>
                          <w:p w:rsidR="006A26D5" w:rsidRPr="001A6EB8" w:rsidRDefault="006A26D5" w:rsidP="006A26D5">
                            <w:pPr>
                              <w:spacing w:after="0" w:line="240" w:lineRule="auto"/>
                              <w:jc w:val="center"/>
                              <w:rPr>
                                <w:rFonts w:ascii="Times New Roman" w:eastAsia="Times New Roman" w:hAnsi="Times New Roman" w:cs="Times New Roman"/>
                                <w:sz w:val="20"/>
                                <w:szCs w:val="20"/>
                                <w:lang w:eastAsia="id-ID"/>
                              </w:rPr>
                            </w:pPr>
                            <w:r>
                              <w:rPr>
                                <w:rFonts w:ascii="Times New Roman" w:eastAsia="Times New Roman" w:hAnsi="Times New Roman" w:cs="Times New Roman"/>
                                <w:sz w:val="20"/>
                                <w:szCs w:val="20"/>
                                <w:lang w:eastAsia="id-ID"/>
                              </w:rPr>
                              <w:t xml:space="preserve">Mampu menjelaskan </w:t>
                            </w:r>
                            <w:r>
                              <w:rPr>
                                <w:rFonts w:ascii="Times New Roman" w:eastAsia="Times New Roman" w:hAnsi="Times New Roman" w:cs="Times New Roman"/>
                                <w:sz w:val="20"/>
                                <w:szCs w:val="20"/>
                                <w:lang w:eastAsia="id-ID"/>
                              </w:rPr>
                              <w:t>Pengambilan keputusan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885ED" id="Rectangle 106" o:spid="_x0000_s1030" style="position:absolute;left:0;text-align:left;margin-left:62.15pt;margin-top:442.75pt;width:355.5pt;height:19.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" fillcolor="white [3201]" strokecolor="black [3200]" strokeweight="2pt">
                <v:textbox>
                  <w:txbxContent>
                    <w:p w:rsidR="006A26D5" w:rsidRPr="001A6EB8" w:rsidRDefault="006A26D5" w:rsidP="006A26D5">
                      <w:pPr>
                        <w:spacing w:after="0" w:line="240" w:lineRule="auto"/>
                        <w:jc w:val="center"/>
                        <w:rPr>
                          <w:rFonts w:ascii="Times New Roman" w:eastAsia="Times New Roman" w:hAnsi="Times New Roman" w:cs="Times New Roman"/>
                          <w:sz w:val="20"/>
                          <w:szCs w:val="20"/>
                          <w:lang w:eastAsia="id-ID"/>
                        </w:rPr>
                      </w:pPr>
                      <w:r>
                        <w:rPr>
                          <w:rFonts w:ascii="Times New Roman" w:eastAsia="Times New Roman" w:hAnsi="Times New Roman" w:cs="Times New Roman"/>
                          <w:sz w:val="20"/>
                          <w:szCs w:val="20"/>
                          <w:lang w:eastAsia="id-ID"/>
                        </w:rPr>
                        <w:t xml:space="preserve">Mampu menjelaskan </w:t>
                      </w:r>
                      <w:r>
                        <w:rPr>
                          <w:rFonts w:ascii="Times New Roman" w:eastAsia="Times New Roman" w:hAnsi="Times New Roman" w:cs="Times New Roman"/>
                          <w:sz w:val="20"/>
                          <w:szCs w:val="20"/>
                          <w:lang w:eastAsia="id-ID"/>
                        </w:rPr>
                        <w:t>Pengambilan keputusan</w:t>
                      </w:r>
                    </w:p>
                  </w:txbxContent>
                </v:textbox>
              </v:rect>
            </w:pict>
          </mc:Fallback>
        </mc:AlternateContent>
      </w:r>
      <w:r w:rsidRPr="001A6EB8">
        <w:rPr>
          <w:rFonts w:ascii="Times New Roman" w:hAnsi="Times New Roman" w:cs="Times New Roman"/>
          <w:noProof/>
          <w:sz w:val="20"/>
          <w:szCs w:val="20"/>
          <w:lang w:eastAsia="id-ID"/>
        </w:rPr>
        <mc:AlternateContent>
          <mc:Choice Requires="wps">
            <w:drawing>
              <wp:anchor distT="0" distB="0" distL="114300" distR="114300" simplePos="0" relativeHeight="251679744" behindDoc="0" locked="0" layoutInCell="1" allowOverlap="1" wp14:anchorId="20DDBA68" wp14:editId="7544FC99">
                <wp:simplePos x="0" y="0"/>
                <wp:positionH relativeFrom="column">
                  <wp:posOffset>842010</wp:posOffset>
                </wp:positionH>
                <wp:positionV relativeFrom="paragraph">
                  <wp:posOffset>6160655</wp:posOffset>
                </wp:positionV>
                <wp:extent cx="4514850" cy="248920"/>
                <wp:effectExtent l="0" t="0" r="19050" b="17780"/>
                <wp:wrapNone/>
                <wp:docPr id="105" name="Rectangle 105"/>
                <wp:cNvGraphicFramePr/>
                <a:graphic xmlns:a="http://schemas.openxmlformats.org/drawingml/2006/main">
                  <a:graphicData uri="http://schemas.microsoft.com/office/word/2010/wordprocessingShape">
                    <wps:wsp>
                      <wps:cNvSpPr/>
                      <wps:spPr>
                        <a:xfrm>
                          <a:off x="0" y="0"/>
                          <a:ext cx="4514850" cy="248920"/>
                        </a:xfrm>
                        <a:prstGeom prst="rect">
                          <a:avLst/>
                        </a:prstGeom>
                      </wps:spPr>
                      <wps:style>
                        <a:lnRef idx="2">
                          <a:schemeClr val="dk1"/>
                        </a:lnRef>
                        <a:fillRef idx="1">
                          <a:schemeClr val="lt1"/>
                        </a:fillRef>
                        <a:effectRef idx="0">
                          <a:schemeClr val="dk1"/>
                        </a:effectRef>
                        <a:fontRef idx="minor">
                          <a:schemeClr val="dk1"/>
                        </a:fontRef>
                      </wps:style>
                      <wps:txbx>
                        <w:txbxContent>
                          <w:p w:rsidR="006A26D5" w:rsidRPr="001A6EB8" w:rsidRDefault="006A26D5" w:rsidP="006A26D5">
                            <w:pPr>
                              <w:spacing w:after="0" w:line="240" w:lineRule="auto"/>
                              <w:jc w:val="center"/>
                              <w:rPr>
                                <w:rFonts w:ascii="Times New Roman" w:eastAsia="Times New Roman" w:hAnsi="Times New Roman" w:cs="Times New Roman"/>
                                <w:sz w:val="20"/>
                                <w:szCs w:val="20"/>
                                <w:lang w:eastAsia="id-ID"/>
                              </w:rPr>
                            </w:pPr>
                            <w:r>
                              <w:rPr>
                                <w:rFonts w:ascii="Times New Roman" w:eastAsia="Times New Roman" w:hAnsi="Times New Roman" w:cs="Times New Roman"/>
                                <w:sz w:val="20"/>
                                <w:szCs w:val="20"/>
                                <w:lang w:eastAsia="id-ID"/>
                              </w:rPr>
                              <w:t xml:space="preserve">Mampu menjelaskan bisnis dan etika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DBA68" id="Rectangle 105" o:spid="_x0000_s1031" style="position:absolute;left:0;text-align:left;margin-left:66.3pt;margin-top:485.1pt;width:355.5pt;height:19.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" fillcolor="white [3201]" strokecolor="black [3200]" strokeweight="2pt">
                <v:textbox>
                  <w:txbxContent>
                    <w:p w:rsidR="006A26D5" w:rsidRPr="001A6EB8" w:rsidRDefault="006A26D5" w:rsidP="006A26D5">
                      <w:pPr>
                        <w:spacing w:after="0" w:line="240" w:lineRule="auto"/>
                        <w:jc w:val="center"/>
                        <w:rPr>
                          <w:rFonts w:ascii="Times New Roman" w:eastAsia="Times New Roman" w:hAnsi="Times New Roman" w:cs="Times New Roman"/>
                          <w:sz w:val="20"/>
                          <w:szCs w:val="20"/>
                          <w:lang w:eastAsia="id-ID"/>
                        </w:rPr>
                      </w:pPr>
                      <w:r>
                        <w:rPr>
                          <w:rFonts w:ascii="Times New Roman" w:eastAsia="Times New Roman" w:hAnsi="Times New Roman" w:cs="Times New Roman"/>
                          <w:sz w:val="20"/>
                          <w:szCs w:val="20"/>
                          <w:lang w:eastAsia="id-ID"/>
                        </w:rPr>
                        <w:t xml:space="preserve">Mampu menjelaskan bisnis dan etika </w:t>
                      </w:r>
                    </w:p>
                  </w:txbxContent>
                </v:textbox>
              </v:rect>
            </w:pict>
          </mc:Fallback>
        </mc:AlternateContent>
      </w:r>
      <w:r>
        <w:rPr>
          <w:noProof/>
          <w:lang w:eastAsia="id-ID"/>
        </w:rPr>
        <mc:AlternateContent>
          <mc:Choice Requires="wps">
            <w:drawing>
              <wp:anchor distT="0" distB="0" distL="114300" distR="114300" simplePos="0" relativeHeight="251711488" behindDoc="0" locked="0" layoutInCell="1" allowOverlap="1" wp14:anchorId="729B6B18" wp14:editId="4F687F1D">
                <wp:simplePos x="0" y="0"/>
                <wp:positionH relativeFrom="column">
                  <wp:posOffset>3075305</wp:posOffset>
                </wp:positionH>
                <wp:positionV relativeFrom="paragraph">
                  <wp:posOffset>6412750</wp:posOffset>
                </wp:positionV>
                <wp:extent cx="45719" cy="263236"/>
                <wp:effectExtent l="57150" t="38100" r="50165" b="22860"/>
                <wp:wrapNone/>
                <wp:docPr id="119" name="Straight Arrow Connector 39"/>
                <wp:cNvGraphicFramePr/>
                <a:graphic xmlns:a="http://schemas.openxmlformats.org/drawingml/2006/main">
                  <a:graphicData uri="http://schemas.microsoft.com/office/word/2010/wordprocessingShape">
                    <wps:wsp>
                      <wps:cNvCnPr/>
                      <wps:spPr>
                        <a:xfrm flipH="1" flipV="1">
                          <a:off x="0" y="0"/>
                          <a:ext cx="45719" cy="263236"/>
                        </a:xfrm>
                        <a:prstGeom prst="straightConnector1">
                          <a:avLst/>
                        </a:prstGeom>
                        <a:ln>
                          <a:solidFill>
                            <a:sysClr val="windowText" lastClr="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636220" id="Straight Arrow Connector 39" o:spid="_x0000_s1026" type="#_x0000_t32" style="position:absolute;margin-left:242.15pt;margin-top:504.95pt;width:3.6pt;height:20.75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" strokecolor="windowText">
                <v:stroke endarrow="block"/>
              </v:shape>
            </w:pict>
          </mc:Fallback>
        </mc:AlternateContent>
      </w:r>
      <w:r w:rsidRPr="006A26D5">
        <w:rPr>
          <w:noProof/>
          <w:lang w:eastAsia="id-ID"/>
        </w:rPr>
        <mc:AlternateContent>
          <mc:Choice Requires="wps">
            <w:drawing>
              <wp:anchor distT="0" distB="0" distL="114300" distR="114300" simplePos="0" relativeHeight="251684864" behindDoc="0" locked="0" layoutInCell="1" allowOverlap="1" wp14:anchorId="76E15E10" wp14:editId="3EE2868C">
                <wp:simplePos x="0" y="0"/>
                <wp:positionH relativeFrom="column">
                  <wp:posOffset>354965</wp:posOffset>
                </wp:positionH>
                <wp:positionV relativeFrom="paragraph">
                  <wp:posOffset>6576580</wp:posOffset>
                </wp:positionV>
                <wp:extent cx="443230" cy="442595"/>
                <wp:effectExtent l="0" t="0" r="13970" b="14605"/>
                <wp:wrapNone/>
                <wp:docPr id="45" name="Flowchart: Connector 44"/>
                <wp:cNvGraphicFramePr/>
                <a:graphic xmlns:a="http://schemas.openxmlformats.org/drawingml/2006/main">
                  <a:graphicData uri="http://schemas.microsoft.com/office/word/2010/wordprocessingShape">
                    <wps:wsp>
                      <wps:cNvSpPr/>
                      <wps:spPr>
                        <a:xfrm>
                          <a:off x="0" y="0"/>
                          <a:ext cx="443230" cy="44259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6A26D5" w:rsidRDefault="006A26D5" w:rsidP="006A26D5">
                            <w:pPr>
                              <w:pStyle w:val="NormalWeb"/>
                              <w:spacing w:before="0" w:beforeAutospacing="0" w:after="0" w:afterAutospacing="0"/>
                              <w:jc w:val="center"/>
                            </w:pPr>
                            <w:r>
                              <w:rPr>
                                <w:b/>
                                <w:bCs/>
                                <w:color w:val="FFFFFF" w:themeColor="light1"/>
                              </w:rPr>
                              <w:t>1</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15E10" id="_x0000_s1032" type="#_x0000_t120" style="position:absolute;left:0;text-align:left;margin-left:27.95pt;margin-top:517.85pt;width:34.9pt;height:34.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" fillcolor="black [3200]" strokecolor="black [1600]" strokeweight="2pt">
                <v:textbox>
                  <w:txbxContent>
                    <w:p w:rsidR="006A26D5" w:rsidRDefault="006A26D5" w:rsidP="006A26D5">
                      <w:pPr>
                        <w:pStyle w:val="NormalWeb"/>
                        <w:spacing w:before="0" w:beforeAutospacing="0" w:after="0" w:afterAutospacing="0"/>
                        <w:jc w:val="center"/>
                      </w:pPr>
                      <w:r>
                        <w:rPr>
                          <w:b/>
                          <w:bCs/>
                          <w:color w:val="FFFFFF" w:themeColor="light1"/>
                        </w:rPr>
                        <w:t>1</w:t>
                      </w:r>
                    </w:p>
                  </w:txbxContent>
                </v:textbox>
              </v:shape>
            </w:pict>
          </mc:Fallback>
        </mc:AlternateContent>
      </w:r>
      <w:r w:rsidR="006A26D5" w:rsidRPr="001A6EB8">
        <w:rPr>
          <w:rFonts w:ascii="Times New Roman" w:hAnsi="Times New Roman" w:cs="Times New Roman"/>
          <w:noProof/>
          <w:sz w:val="20"/>
          <w:szCs w:val="20"/>
          <w:lang w:eastAsia="id-ID"/>
        </w:rPr>
        <mc:AlternateContent>
          <mc:Choice Requires="wps">
            <w:drawing>
              <wp:anchor distT="0" distB="0" distL="114300" distR="114300" simplePos="0" relativeHeight="251677696" behindDoc="0" locked="0" layoutInCell="1" allowOverlap="1" wp14:anchorId="135070B8" wp14:editId="1000FDBE">
                <wp:simplePos x="0" y="0"/>
                <wp:positionH relativeFrom="column">
                  <wp:posOffset>831215</wp:posOffset>
                </wp:positionH>
                <wp:positionV relativeFrom="paragraph">
                  <wp:posOffset>6686435</wp:posOffset>
                </wp:positionV>
                <wp:extent cx="4514850" cy="248920"/>
                <wp:effectExtent l="0" t="0" r="19050" b="17780"/>
                <wp:wrapNone/>
                <wp:docPr id="104" name="Rectangle 104"/>
                <wp:cNvGraphicFramePr/>
                <a:graphic xmlns:a="http://schemas.openxmlformats.org/drawingml/2006/main">
                  <a:graphicData uri="http://schemas.microsoft.com/office/word/2010/wordprocessingShape">
                    <wps:wsp>
                      <wps:cNvSpPr/>
                      <wps:spPr>
                        <a:xfrm>
                          <a:off x="0" y="0"/>
                          <a:ext cx="4514850" cy="248920"/>
                        </a:xfrm>
                        <a:prstGeom prst="rect">
                          <a:avLst/>
                        </a:prstGeom>
                      </wps:spPr>
                      <wps:style>
                        <a:lnRef idx="2">
                          <a:schemeClr val="dk1"/>
                        </a:lnRef>
                        <a:fillRef idx="1">
                          <a:schemeClr val="lt1"/>
                        </a:fillRef>
                        <a:effectRef idx="0">
                          <a:schemeClr val="dk1"/>
                        </a:effectRef>
                        <a:fontRef idx="minor">
                          <a:schemeClr val="dk1"/>
                        </a:fontRef>
                      </wps:style>
                      <wps:txbx>
                        <w:txbxContent>
                          <w:p w:rsidR="001A6EB8" w:rsidRPr="001A6EB8" w:rsidRDefault="006A26D5" w:rsidP="001A6EB8">
                            <w:pPr>
                              <w:spacing w:after="0" w:line="240" w:lineRule="auto"/>
                              <w:jc w:val="center"/>
                              <w:rPr>
                                <w:rFonts w:ascii="Times New Roman" w:eastAsia="Times New Roman" w:hAnsi="Times New Roman" w:cs="Times New Roman"/>
                                <w:sz w:val="20"/>
                                <w:szCs w:val="20"/>
                                <w:lang w:eastAsia="id-ID"/>
                              </w:rPr>
                            </w:pPr>
                            <w:r>
                              <w:rPr>
                                <w:rFonts w:ascii="Times New Roman" w:eastAsia="Times New Roman" w:hAnsi="Times New Roman" w:cs="Times New Roman"/>
                                <w:sz w:val="20"/>
                                <w:szCs w:val="20"/>
                                <w:lang w:eastAsia="id-ID"/>
                              </w:rPr>
                              <w:t>Mampu Menjelaskan Teori Etika Binis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5070B8" id="Rectangle 104" o:spid="_x0000_s1033" style="position:absolute;left:0;text-align:left;margin-left:65.45pt;margin-top:526.5pt;width:355.5pt;height:19.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" fillcolor="white [3201]" strokecolor="black [3200]" strokeweight="2pt">
                <v:textbox>
                  <w:txbxContent>
                    <w:p w:rsidR="001A6EB8" w:rsidRPr="001A6EB8" w:rsidRDefault="006A26D5" w:rsidP="001A6EB8">
                      <w:pPr>
                        <w:spacing w:after="0" w:line="240" w:lineRule="auto"/>
                        <w:jc w:val="center"/>
                        <w:rPr>
                          <w:rFonts w:ascii="Times New Roman" w:eastAsia="Times New Roman" w:hAnsi="Times New Roman" w:cs="Times New Roman"/>
                          <w:sz w:val="20"/>
                          <w:szCs w:val="20"/>
                          <w:lang w:eastAsia="id-ID"/>
                        </w:rPr>
                      </w:pPr>
                      <w:r>
                        <w:rPr>
                          <w:rFonts w:ascii="Times New Roman" w:eastAsia="Times New Roman" w:hAnsi="Times New Roman" w:cs="Times New Roman"/>
                          <w:sz w:val="20"/>
                          <w:szCs w:val="20"/>
                          <w:lang w:eastAsia="id-ID"/>
                        </w:rPr>
                        <w:t>Mampu Menjelaskan Teori Etika Binis</w:t>
                      </w:r>
                    </w:p>
                  </w:txbxContent>
                </v:textbox>
              </v:rect>
            </w:pict>
          </mc:Fallback>
        </mc:AlternateContent>
      </w:r>
      <w:r w:rsidR="006A26D5" w:rsidRPr="006A26D5">
        <w:rPr>
          <w:noProof/>
          <w:lang w:eastAsia="id-ID"/>
        </w:rPr>
        <mc:AlternateContent>
          <mc:Choice Requires="wps">
            <w:drawing>
              <wp:anchor distT="0" distB="0" distL="114300" distR="114300" simplePos="0" relativeHeight="251703296" behindDoc="0" locked="0" layoutInCell="1" allowOverlap="1" wp14:anchorId="11130CA9" wp14:editId="22D9706F">
                <wp:simplePos x="0" y="0"/>
                <wp:positionH relativeFrom="column">
                  <wp:posOffset>206260</wp:posOffset>
                </wp:positionH>
                <wp:positionV relativeFrom="paragraph">
                  <wp:posOffset>168275</wp:posOffset>
                </wp:positionV>
                <wp:extent cx="512445" cy="448945"/>
                <wp:effectExtent l="0" t="0" r="20955" b="27305"/>
                <wp:wrapNone/>
                <wp:docPr id="116" name="Flowchart: Connector 44"/>
                <wp:cNvGraphicFramePr/>
                <a:graphic xmlns:a="http://schemas.openxmlformats.org/drawingml/2006/main">
                  <a:graphicData uri="http://schemas.microsoft.com/office/word/2010/wordprocessingShape">
                    <wps:wsp>
                      <wps:cNvSpPr/>
                      <wps:spPr>
                        <a:xfrm>
                          <a:off x="0" y="0"/>
                          <a:ext cx="512445" cy="44894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6A26D5" w:rsidRDefault="006A26D5" w:rsidP="006A26D5">
                            <w:pPr>
                              <w:pStyle w:val="NormalWeb"/>
                              <w:spacing w:before="0" w:beforeAutospacing="0" w:after="0" w:afterAutospacing="0"/>
                              <w:jc w:val="center"/>
                            </w:pPr>
                            <w:r>
                              <w:rPr>
                                <w:b/>
                                <w:bCs/>
                                <w:color w:val="FFFFFF" w:themeColor="light1"/>
                              </w:rPr>
                              <w:t>1</w:t>
                            </w:r>
                            <w:r>
                              <w:rPr>
                                <w:b/>
                                <w:bCs/>
                                <w:color w:val="FFFFFF" w:themeColor="light1"/>
                              </w:rPr>
                              <w:t>0</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30CA9" id="_x0000_s1034" type="#_x0000_t120" style="position:absolute;left:0;text-align:left;margin-left:16.25pt;margin-top:13.25pt;width:40.35pt;height:35.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" fillcolor="black [3200]" strokecolor="black [1600]" strokeweight="2pt">
                <v:textbox>
                  <w:txbxContent>
                    <w:p w:rsidR="006A26D5" w:rsidRDefault="006A26D5" w:rsidP="006A26D5">
                      <w:pPr>
                        <w:pStyle w:val="NormalWeb"/>
                        <w:spacing w:before="0" w:beforeAutospacing="0" w:after="0" w:afterAutospacing="0"/>
                        <w:jc w:val="center"/>
                      </w:pPr>
                      <w:r>
                        <w:rPr>
                          <w:b/>
                          <w:bCs/>
                          <w:color w:val="FFFFFF" w:themeColor="light1"/>
                        </w:rPr>
                        <w:t>1</w:t>
                      </w:r>
                      <w:r>
                        <w:rPr>
                          <w:b/>
                          <w:bCs/>
                          <w:color w:val="FFFFFF" w:themeColor="light1"/>
                        </w:rPr>
                        <w:t>0</w:t>
                      </w:r>
                    </w:p>
                  </w:txbxContent>
                </v:textbox>
              </v:shape>
            </w:pict>
          </mc:Fallback>
        </mc:AlternateContent>
      </w:r>
      <w:r w:rsidR="006A26D5" w:rsidRPr="006A26D5">
        <w:rPr>
          <w:noProof/>
          <w:lang w:eastAsia="id-ID"/>
        </w:rPr>
        <mc:AlternateContent>
          <mc:Choice Requires="wps">
            <w:drawing>
              <wp:anchor distT="0" distB="0" distL="114300" distR="114300" simplePos="0" relativeHeight="251701248" behindDoc="0" locked="0" layoutInCell="1" allowOverlap="1" wp14:anchorId="0ABB1F47" wp14:editId="47ABAF2C">
                <wp:simplePos x="0" y="0"/>
                <wp:positionH relativeFrom="column">
                  <wp:posOffset>275475</wp:posOffset>
                </wp:positionH>
                <wp:positionV relativeFrom="paragraph">
                  <wp:posOffset>969010</wp:posOffset>
                </wp:positionV>
                <wp:extent cx="443230" cy="442595"/>
                <wp:effectExtent l="0" t="0" r="13970" b="14605"/>
                <wp:wrapNone/>
                <wp:docPr id="115" name="Flowchart: Connector 44"/>
                <wp:cNvGraphicFramePr/>
                <a:graphic xmlns:a="http://schemas.openxmlformats.org/drawingml/2006/main">
                  <a:graphicData uri="http://schemas.microsoft.com/office/word/2010/wordprocessingShape">
                    <wps:wsp>
                      <wps:cNvSpPr/>
                      <wps:spPr>
                        <a:xfrm>
                          <a:off x="0" y="0"/>
                          <a:ext cx="443230" cy="44259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6A26D5" w:rsidRDefault="006A26D5" w:rsidP="006A26D5">
                            <w:pPr>
                              <w:pStyle w:val="NormalWeb"/>
                              <w:spacing w:before="0" w:beforeAutospacing="0" w:after="0" w:afterAutospacing="0"/>
                              <w:jc w:val="center"/>
                            </w:pPr>
                            <w:r>
                              <w:rPr>
                                <w:b/>
                                <w:bCs/>
                                <w:color w:val="FFFFFF" w:themeColor="light1"/>
                              </w:rPr>
                              <w:t>9</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B1F47" id="_x0000_s1035" type="#_x0000_t120" style="position:absolute;left:0;text-align:left;margin-left:21.7pt;margin-top:76.3pt;width:34.9pt;height:34.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" fillcolor="black [3200]" strokecolor="black [1600]" strokeweight="2pt">
                <v:textbox>
                  <w:txbxContent>
                    <w:p w:rsidR="006A26D5" w:rsidRDefault="006A26D5" w:rsidP="006A26D5">
                      <w:pPr>
                        <w:pStyle w:val="NormalWeb"/>
                        <w:spacing w:before="0" w:beforeAutospacing="0" w:after="0" w:afterAutospacing="0"/>
                        <w:jc w:val="center"/>
                      </w:pPr>
                      <w:r>
                        <w:rPr>
                          <w:b/>
                          <w:bCs/>
                          <w:color w:val="FFFFFF" w:themeColor="light1"/>
                        </w:rPr>
                        <w:t>9</w:t>
                      </w:r>
                    </w:p>
                  </w:txbxContent>
                </v:textbox>
              </v:shape>
            </w:pict>
          </mc:Fallback>
        </mc:AlternateContent>
      </w:r>
      <w:r w:rsidR="006A26D5" w:rsidRPr="006A26D5">
        <w:rPr>
          <w:noProof/>
          <w:lang w:eastAsia="id-ID"/>
        </w:rPr>
        <mc:AlternateContent>
          <mc:Choice Requires="wps">
            <w:drawing>
              <wp:anchor distT="0" distB="0" distL="114300" distR="114300" simplePos="0" relativeHeight="251697152" behindDoc="0" locked="0" layoutInCell="1" allowOverlap="1" wp14:anchorId="206C16A9" wp14:editId="6DAE058B">
                <wp:simplePos x="0" y="0"/>
                <wp:positionH relativeFrom="column">
                  <wp:posOffset>272300</wp:posOffset>
                </wp:positionH>
                <wp:positionV relativeFrom="paragraph">
                  <wp:posOffset>2631440</wp:posOffset>
                </wp:positionV>
                <wp:extent cx="443230" cy="442595"/>
                <wp:effectExtent l="0" t="0" r="13970" b="14605"/>
                <wp:wrapNone/>
                <wp:docPr id="113" name="Flowchart: Connector 44"/>
                <wp:cNvGraphicFramePr/>
                <a:graphic xmlns:a="http://schemas.openxmlformats.org/drawingml/2006/main">
                  <a:graphicData uri="http://schemas.microsoft.com/office/word/2010/wordprocessingShape">
                    <wps:wsp>
                      <wps:cNvSpPr/>
                      <wps:spPr>
                        <a:xfrm>
                          <a:off x="0" y="0"/>
                          <a:ext cx="443230" cy="44259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6A26D5" w:rsidRDefault="006A26D5" w:rsidP="006A26D5">
                            <w:pPr>
                              <w:pStyle w:val="NormalWeb"/>
                              <w:spacing w:before="0" w:beforeAutospacing="0" w:after="0" w:afterAutospacing="0"/>
                              <w:jc w:val="center"/>
                            </w:pPr>
                            <w:r>
                              <w:rPr>
                                <w:b/>
                                <w:bCs/>
                                <w:color w:val="FFFFFF" w:themeColor="light1"/>
                              </w:rPr>
                              <w:t>7</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C16A9" id="_x0000_s1036" type="#_x0000_t120" style="position:absolute;left:0;text-align:left;margin-left:21.45pt;margin-top:207.2pt;width:34.9pt;height:34.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" fillcolor="black [3200]" strokecolor="black [1600]" strokeweight="2pt">
                <v:textbox>
                  <w:txbxContent>
                    <w:p w:rsidR="006A26D5" w:rsidRDefault="006A26D5" w:rsidP="006A26D5">
                      <w:pPr>
                        <w:pStyle w:val="NormalWeb"/>
                        <w:spacing w:before="0" w:beforeAutospacing="0" w:after="0" w:afterAutospacing="0"/>
                        <w:jc w:val="center"/>
                      </w:pPr>
                      <w:r>
                        <w:rPr>
                          <w:b/>
                          <w:bCs/>
                          <w:color w:val="FFFFFF" w:themeColor="light1"/>
                        </w:rPr>
                        <w:t>7</w:t>
                      </w:r>
                    </w:p>
                  </w:txbxContent>
                </v:textbox>
              </v:shape>
            </w:pict>
          </mc:Fallback>
        </mc:AlternateContent>
      </w:r>
      <w:r w:rsidR="006A26D5" w:rsidRPr="006A26D5">
        <w:rPr>
          <w:noProof/>
          <w:lang w:eastAsia="id-ID"/>
        </w:rPr>
        <mc:AlternateContent>
          <mc:Choice Requires="wps">
            <w:drawing>
              <wp:anchor distT="0" distB="0" distL="114300" distR="114300" simplePos="0" relativeHeight="251699200" behindDoc="0" locked="0" layoutInCell="1" allowOverlap="1" wp14:anchorId="48178F85" wp14:editId="4AE9BC0E">
                <wp:simplePos x="0" y="0"/>
                <wp:positionH relativeFrom="column">
                  <wp:posOffset>304800</wp:posOffset>
                </wp:positionH>
                <wp:positionV relativeFrom="paragraph">
                  <wp:posOffset>1774075</wp:posOffset>
                </wp:positionV>
                <wp:extent cx="443346" cy="442884"/>
                <wp:effectExtent l="0" t="0" r="13970" b="14605"/>
                <wp:wrapNone/>
                <wp:docPr id="114" name="Flowchart: Connector 44"/>
                <wp:cNvGraphicFramePr/>
                <a:graphic xmlns:a="http://schemas.openxmlformats.org/drawingml/2006/main">
                  <a:graphicData uri="http://schemas.microsoft.com/office/word/2010/wordprocessingShape">
                    <wps:wsp>
                      <wps:cNvSpPr/>
                      <wps:spPr>
                        <a:xfrm>
                          <a:off x="0" y="0"/>
                          <a:ext cx="443346" cy="442884"/>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6A26D5" w:rsidRDefault="006A26D5" w:rsidP="006A26D5">
                            <w:pPr>
                              <w:pStyle w:val="NormalWeb"/>
                              <w:spacing w:before="0" w:beforeAutospacing="0" w:after="0" w:afterAutospacing="0"/>
                              <w:jc w:val="center"/>
                            </w:pPr>
                            <w:r>
                              <w:rPr>
                                <w:b/>
                                <w:bCs/>
                                <w:color w:val="FFFFFF" w:themeColor="light1"/>
                              </w:rPr>
                              <w:t>8</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78F85" id="_x0000_s1037" type="#_x0000_t120" style="position:absolute;left:0;text-align:left;margin-left:24pt;margin-top:139.7pt;width:34.9pt;height:34.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" fillcolor="black [3200]" strokecolor="black [1600]" strokeweight="2pt">
                <v:textbox>
                  <w:txbxContent>
                    <w:p w:rsidR="006A26D5" w:rsidRDefault="006A26D5" w:rsidP="006A26D5">
                      <w:pPr>
                        <w:pStyle w:val="NormalWeb"/>
                        <w:spacing w:before="0" w:beforeAutospacing="0" w:after="0" w:afterAutospacing="0"/>
                        <w:jc w:val="center"/>
                      </w:pPr>
                      <w:r>
                        <w:rPr>
                          <w:b/>
                          <w:bCs/>
                          <w:color w:val="FFFFFF" w:themeColor="light1"/>
                        </w:rPr>
                        <w:t>8</w:t>
                      </w:r>
                    </w:p>
                  </w:txbxContent>
                </v:textbox>
              </v:shape>
            </w:pict>
          </mc:Fallback>
        </mc:AlternateContent>
      </w:r>
      <w:r w:rsidR="006A26D5" w:rsidRPr="006A26D5">
        <w:rPr>
          <w:noProof/>
          <w:lang w:eastAsia="id-ID"/>
        </w:rPr>
        <mc:AlternateContent>
          <mc:Choice Requires="wps">
            <w:drawing>
              <wp:anchor distT="0" distB="0" distL="114300" distR="114300" simplePos="0" relativeHeight="251695104" behindDoc="0" locked="0" layoutInCell="1" allowOverlap="1" wp14:anchorId="03E03DA8" wp14:editId="4CA9FDF8">
                <wp:simplePos x="0" y="0"/>
                <wp:positionH relativeFrom="column">
                  <wp:posOffset>262140</wp:posOffset>
                </wp:positionH>
                <wp:positionV relativeFrom="paragraph">
                  <wp:posOffset>3413125</wp:posOffset>
                </wp:positionV>
                <wp:extent cx="443346" cy="442884"/>
                <wp:effectExtent l="0" t="0" r="13970" b="14605"/>
                <wp:wrapNone/>
                <wp:docPr id="112" name="Flowchart: Connector 44"/>
                <wp:cNvGraphicFramePr/>
                <a:graphic xmlns:a="http://schemas.openxmlformats.org/drawingml/2006/main">
                  <a:graphicData uri="http://schemas.microsoft.com/office/word/2010/wordprocessingShape">
                    <wps:wsp>
                      <wps:cNvSpPr/>
                      <wps:spPr>
                        <a:xfrm>
                          <a:off x="0" y="0"/>
                          <a:ext cx="443346" cy="442884"/>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6A26D5" w:rsidRDefault="006A26D5" w:rsidP="006A26D5">
                            <w:pPr>
                              <w:pStyle w:val="NormalWeb"/>
                              <w:spacing w:before="0" w:beforeAutospacing="0" w:after="0" w:afterAutospacing="0"/>
                              <w:jc w:val="center"/>
                            </w:pPr>
                            <w:r>
                              <w:rPr>
                                <w:b/>
                                <w:bCs/>
                                <w:color w:val="FFFFFF" w:themeColor="light1"/>
                              </w:rPr>
                              <w:t>6</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03DA8" id="_x0000_s1038" type="#_x0000_t120" style="position:absolute;left:0;text-align:left;margin-left:20.65pt;margin-top:268.75pt;width:34.9pt;height:34.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" fillcolor="black [3200]" strokecolor="black [1600]" strokeweight="2pt">
                <v:textbox>
                  <w:txbxContent>
                    <w:p w:rsidR="006A26D5" w:rsidRDefault="006A26D5" w:rsidP="006A26D5">
                      <w:pPr>
                        <w:pStyle w:val="NormalWeb"/>
                        <w:spacing w:before="0" w:beforeAutospacing="0" w:after="0" w:afterAutospacing="0"/>
                        <w:jc w:val="center"/>
                      </w:pPr>
                      <w:r>
                        <w:rPr>
                          <w:b/>
                          <w:bCs/>
                          <w:color w:val="FFFFFF" w:themeColor="light1"/>
                        </w:rPr>
                        <w:t>6</w:t>
                      </w:r>
                    </w:p>
                  </w:txbxContent>
                </v:textbox>
              </v:shape>
            </w:pict>
          </mc:Fallback>
        </mc:AlternateContent>
      </w:r>
      <w:r w:rsidR="006A26D5" w:rsidRPr="006A26D5">
        <w:rPr>
          <w:noProof/>
          <w:lang w:eastAsia="id-ID"/>
        </w:rPr>
        <mc:AlternateContent>
          <mc:Choice Requires="wps">
            <w:drawing>
              <wp:anchor distT="0" distB="0" distL="114300" distR="114300" simplePos="0" relativeHeight="251693056" behindDoc="0" locked="0" layoutInCell="1" allowOverlap="1" wp14:anchorId="3080E5D1" wp14:editId="5BFD4AC8">
                <wp:simplePos x="0" y="0"/>
                <wp:positionH relativeFrom="column">
                  <wp:posOffset>261620</wp:posOffset>
                </wp:positionH>
                <wp:positionV relativeFrom="paragraph">
                  <wp:posOffset>4140950</wp:posOffset>
                </wp:positionV>
                <wp:extent cx="443346" cy="442884"/>
                <wp:effectExtent l="0" t="0" r="13970" b="14605"/>
                <wp:wrapNone/>
                <wp:docPr id="111" name="Flowchart: Connector 44"/>
                <wp:cNvGraphicFramePr/>
                <a:graphic xmlns:a="http://schemas.openxmlformats.org/drawingml/2006/main">
                  <a:graphicData uri="http://schemas.microsoft.com/office/word/2010/wordprocessingShape">
                    <wps:wsp>
                      <wps:cNvSpPr/>
                      <wps:spPr>
                        <a:xfrm>
                          <a:off x="0" y="0"/>
                          <a:ext cx="443346" cy="442884"/>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6A26D5" w:rsidRDefault="006A26D5" w:rsidP="006A26D5">
                            <w:pPr>
                              <w:pStyle w:val="NormalWeb"/>
                              <w:spacing w:before="0" w:beforeAutospacing="0" w:after="0" w:afterAutospacing="0"/>
                              <w:jc w:val="center"/>
                            </w:pPr>
                            <w:r>
                              <w:rPr>
                                <w:b/>
                                <w:bCs/>
                                <w:color w:val="FFFFFF" w:themeColor="light1"/>
                              </w:rPr>
                              <w:t>5</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0E5D1" id="_x0000_s1039" type="#_x0000_t120" style="position:absolute;left:0;text-align:left;margin-left:20.6pt;margin-top:326.05pt;width:34.9pt;height:34.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" fillcolor="black [3200]" strokecolor="black [1600]" strokeweight="2pt">
                <v:textbox>
                  <w:txbxContent>
                    <w:p w:rsidR="006A26D5" w:rsidRDefault="006A26D5" w:rsidP="006A26D5">
                      <w:pPr>
                        <w:pStyle w:val="NormalWeb"/>
                        <w:spacing w:before="0" w:beforeAutospacing="0" w:after="0" w:afterAutospacing="0"/>
                        <w:jc w:val="center"/>
                      </w:pPr>
                      <w:r>
                        <w:rPr>
                          <w:b/>
                          <w:bCs/>
                          <w:color w:val="FFFFFF" w:themeColor="light1"/>
                        </w:rPr>
                        <w:t>5</w:t>
                      </w:r>
                    </w:p>
                  </w:txbxContent>
                </v:textbox>
              </v:shape>
            </w:pict>
          </mc:Fallback>
        </mc:AlternateContent>
      </w:r>
      <w:r w:rsidR="006A26D5" w:rsidRPr="006A26D5">
        <w:rPr>
          <w:noProof/>
          <w:lang w:eastAsia="id-ID"/>
        </w:rPr>
        <mc:AlternateContent>
          <mc:Choice Requires="wps">
            <w:drawing>
              <wp:anchor distT="0" distB="0" distL="114300" distR="114300" simplePos="0" relativeHeight="251691008" behindDoc="0" locked="0" layoutInCell="1" allowOverlap="1" wp14:anchorId="1F2ABBEA" wp14:editId="4577D101">
                <wp:simplePos x="0" y="0"/>
                <wp:positionH relativeFrom="column">
                  <wp:posOffset>304915</wp:posOffset>
                </wp:positionH>
                <wp:positionV relativeFrom="paragraph">
                  <wp:posOffset>4889673</wp:posOffset>
                </wp:positionV>
                <wp:extent cx="443346" cy="442884"/>
                <wp:effectExtent l="0" t="0" r="13970" b="14605"/>
                <wp:wrapNone/>
                <wp:docPr id="110" name="Flowchart: Connector 44"/>
                <wp:cNvGraphicFramePr/>
                <a:graphic xmlns:a="http://schemas.openxmlformats.org/drawingml/2006/main">
                  <a:graphicData uri="http://schemas.microsoft.com/office/word/2010/wordprocessingShape">
                    <wps:wsp>
                      <wps:cNvSpPr/>
                      <wps:spPr>
                        <a:xfrm>
                          <a:off x="0" y="0"/>
                          <a:ext cx="443346" cy="442884"/>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6A26D5" w:rsidRDefault="006A26D5" w:rsidP="006A26D5">
                            <w:pPr>
                              <w:pStyle w:val="NormalWeb"/>
                              <w:spacing w:before="0" w:beforeAutospacing="0" w:after="0" w:afterAutospacing="0"/>
                              <w:jc w:val="center"/>
                            </w:pPr>
                            <w:r>
                              <w:rPr>
                                <w:b/>
                                <w:bCs/>
                                <w:color w:val="FFFFFF" w:themeColor="light1"/>
                              </w:rPr>
                              <w:t>4</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ABBEA" id="_x0000_s1040" type="#_x0000_t120" style="position:absolute;left:0;text-align:left;margin-left:24pt;margin-top:385pt;width:34.9pt;height:34.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" fillcolor="black [3200]" strokecolor="black [1600]" strokeweight="2pt">
                <v:textbox>
                  <w:txbxContent>
                    <w:p w:rsidR="006A26D5" w:rsidRDefault="006A26D5" w:rsidP="006A26D5">
                      <w:pPr>
                        <w:pStyle w:val="NormalWeb"/>
                        <w:spacing w:before="0" w:beforeAutospacing="0" w:after="0" w:afterAutospacing="0"/>
                        <w:jc w:val="center"/>
                      </w:pPr>
                      <w:r>
                        <w:rPr>
                          <w:b/>
                          <w:bCs/>
                          <w:color w:val="FFFFFF" w:themeColor="light1"/>
                        </w:rPr>
                        <w:t>4</w:t>
                      </w:r>
                    </w:p>
                  </w:txbxContent>
                </v:textbox>
              </v:shape>
            </w:pict>
          </mc:Fallback>
        </mc:AlternateContent>
      </w:r>
      <w:r w:rsidR="006A26D5" w:rsidRPr="006A26D5">
        <w:rPr>
          <w:noProof/>
          <w:lang w:eastAsia="id-ID"/>
        </w:rPr>
        <mc:AlternateContent>
          <mc:Choice Requires="wps">
            <w:drawing>
              <wp:anchor distT="0" distB="0" distL="114300" distR="114300" simplePos="0" relativeHeight="251686912" behindDoc="0" locked="0" layoutInCell="1" allowOverlap="1" wp14:anchorId="2099FAC4" wp14:editId="4E35FE27">
                <wp:simplePos x="0" y="0"/>
                <wp:positionH relativeFrom="column">
                  <wp:posOffset>374015</wp:posOffset>
                </wp:positionH>
                <wp:positionV relativeFrom="paragraph">
                  <wp:posOffset>5911965</wp:posOffset>
                </wp:positionV>
                <wp:extent cx="443230" cy="442595"/>
                <wp:effectExtent l="0" t="0" r="13970" b="14605"/>
                <wp:wrapNone/>
                <wp:docPr id="108" name="Flowchart: Connector 44"/>
                <wp:cNvGraphicFramePr/>
                <a:graphic xmlns:a="http://schemas.openxmlformats.org/drawingml/2006/main">
                  <a:graphicData uri="http://schemas.microsoft.com/office/word/2010/wordprocessingShape">
                    <wps:wsp>
                      <wps:cNvSpPr/>
                      <wps:spPr>
                        <a:xfrm>
                          <a:off x="0" y="0"/>
                          <a:ext cx="443230" cy="44259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6A26D5" w:rsidRDefault="006A26D5" w:rsidP="006A26D5">
                            <w:pPr>
                              <w:pStyle w:val="NormalWeb"/>
                              <w:spacing w:before="0" w:beforeAutospacing="0" w:after="0" w:afterAutospacing="0"/>
                              <w:jc w:val="center"/>
                            </w:pPr>
                            <w:r>
                              <w:rPr>
                                <w:b/>
                                <w:bCs/>
                                <w:color w:val="FFFFFF" w:themeColor="light1"/>
                              </w:rPr>
                              <w:t>2</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9FAC4" id="_x0000_s1041" type="#_x0000_t120" style="position:absolute;left:0;text-align:left;margin-left:29.45pt;margin-top:465.5pt;width:34.9pt;height:34.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" fillcolor="black [3200]" strokecolor="black [1600]" strokeweight="2pt">
                <v:textbox>
                  <w:txbxContent>
                    <w:p w:rsidR="006A26D5" w:rsidRDefault="006A26D5" w:rsidP="006A26D5">
                      <w:pPr>
                        <w:pStyle w:val="NormalWeb"/>
                        <w:spacing w:before="0" w:beforeAutospacing="0" w:after="0" w:afterAutospacing="0"/>
                        <w:jc w:val="center"/>
                      </w:pPr>
                      <w:r>
                        <w:rPr>
                          <w:b/>
                          <w:bCs/>
                          <w:color w:val="FFFFFF" w:themeColor="light1"/>
                        </w:rPr>
                        <w:t>2</w:t>
                      </w:r>
                    </w:p>
                  </w:txbxContent>
                </v:textbox>
              </v:shape>
            </w:pict>
          </mc:Fallback>
        </mc:AlternateContent>
      </w:r>
      <w:r w:rsidR="006A26D5" w:rsidRPr="006A26D5">
        <w:rPr>
          <w:noProof/>
          <w:lang w:eastAsia="id-ID"/>
        </w:rPr>
        <mc:AlternateContent>
          <mc:Choice Requires="wps">
            <w:drawing>
              <wp:anchor distT="0" distB="0" distL="114300" distR="114300" simplePos="0" relativeHeight="251688960" behindDoc="0" locked="0" layoutInCell="1" allowOverlap="1" wp14:anchorId="08640CEA" wp14:editId="01503252">
                <wp:simplePos x="0" y="0"/>
                <wp:positionH relativeFrom="column">
                  <wp:posOffset>318770</wp:posOffset>
                </wp:positionH>
                <wp:positionV relativeFrom="paragraph">
                  <wp:posOffset>5431097</wp:posOffset>
                </wp:positionV>
                <wp:extent cx="443346" cy="442884"/>
                <wp:effectExtent l="0" t="0" r="13970" b="14605"/>
                <wp:wrapNone/>
                <wp:docPr id="109" name="Flowchart: Connector 44"/>
                <wp:cNvGraphicFramePr/>
                <a:graphic xmlns:a="http://schemas.openxmlformats.org/drawingml/2006/main">
                  <a:graphicData uri="http://schemas.microsoft.com/office/word/2010/wordprocessingShape">
                    <wps:wsp>
                      <wps:cNvSpPr/>
                      <wps:spPr>
                        <a:xfrm>
                          <a:off x="0" y="0"/>
                          <a:ext cx="443346" cy="442884"/>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6A26D5" w:rsidRDefault="006A26D5" w:rsidP="006A26D5">
                            <w:pPr>
                              <w:pStyle w:val="NormalWeb"/>
                              <w:spacing w:before="0" w:beforeAutospacing="0" w:after="0" w:afterAutospacing="0"/>
                              <w:jc w:val="center"/>
                            </w:pPr>
                            <w:r>
                              <w:rPr>
                                <w:b/>
                                <w:bCs/>
                                <w:color w:val="FFFFFF" w:themeColor="light1"/>
                              </w:rPr>
                              <w:t>3</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40CEA" id="_x0000_s1042" type="#_x0000_t120" style="position:absolute;left:0;text-align:left;margin-left:25.1pt;margin-top:427.65pt;width:34.9pt;height:34.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" fillcolor="black [3200]" strokecolor="black [1600]" strokeweight="2pt">
                <v:textbox>
                  <w:txbxContent>
                    <w:p w:rsidR="006A26D5" w:rsidRDefault="006A26D5" w:rsidP="006A26D5">
                      <w:pPr>
                        <w:pStyle w:val="NormalWeb"/>
                        <w:spacing w:before="0" w:beforeAutospacing="0" w:after="0" w:afterAutospacing="0"/>
                        <w:jc w:val="center"/>
                      </w:pPr>
                      <w:r>
                        <w:rPr>
                          <w:b/>
                          <w:bCs/>
                          <w:color w:val="FFFFFF" w:themeColor="light1"/>
                        </w:rPr>
                        <w:t>3</w:t>
                      </w:r>
                    </w:p>
                  </w:txbxContent>
                </v:textbox>
              </v:shape>
            </w:pict>
          </mc:Fallback>
        </mc:AlternateContent>
      </w:r>
      <w:r w:rsidR="00874537" w:rsidRPr="001A6EB8">
        <w:rPr>
          <w:rFonts w:ascii="Times New Roman" w:hAnsi="Times New Roman" w:cs="Times New Roman"/>
          <w:noProof/>
          <w:sz w:val="20"/>
          <w:szCs w:val="20"/>
          <w:lang w:eastAsia="id-ID"/>
        </w:rPr>
        <mc:AlternateContent>
          <mc:Choice Requires="wps">
            <w:drawing>
              <wp:anchor distT="0" distB="0" distL="114300" distR="114300" simplePos="0" relativeHeight="251664384" behindDoc="0" locked="0" layoutInCell="1" allowOverlap="1" wp14:anchorId="7CA727F0" wp14:editId="33B40C37">
                <wp:simplePos x="0" y="0"/>
                <wp:positionH relativeFrom="column">
                  <wp:posOffset>744855</wp:posOffset>
                </wp:positionH>
                <wp:positionV relativeFrom="paragraph">
                  <wp:posOffset>824724</wp:posOffset>
                </wp:positionV>
                <wp:extent cx="4515273" cy="666044"/>
                <wp:effectExtent l="0" t="0" r="19050" b="20320"/>
                <wp:wrapNone/>
                <wp:docPr id="97" name="Rectangle 97"/>
                <wp:cNvGraphicFramePr/>
                <a:graphic xmlns:a="http://schemas.openxmlformats.org/drawingml/2006/main">
                  <a:graphicData uri="http://schemas.microsoft.com/office/word/2010/wordprocessingShape">
                    <wps:wsp>
                      <wps:cNvSpPr/>
                      <wps:spPr>
                        <a:xfrm>
                          <a:off x="0" y="0"/>
                          <a:ext cx="4515273" cy="666044"/>
                        </a:xfrm>
                        <a:prstGeom prst="rect">
                          <a:avLst/>
                        </a:prstGeom>
                      </wps:spPr>
                      <wps:style>
                        <a:lnRef idx="2">
                          <a:schemeClr val="dk1"/>
                        </a:lnRef>
                        <a:fillRef idx="1">
                          <a:schemeClr val="lt1"/>
                        </a:fillRef>
                        <a:effectRef idx="0">
                          <a:schemeClr val="dk1"/>
                        </a:effectRef>
                        <a:fontRef idx="minor">
                          <a:schemeClr val="dk1"/>
                        </a:fontRef>
                      </wps:style>
                      <wps:txbx>
                        <w:txbxContent>
                          <w:p w:rsidR="00874537" w:rsidRPr="00874537" w:rsidRDefault="00874537" w:rsidP="00874537">
                            <w:pPr>
                              <w:spacing w:after="0" w:line="240" w:lineRule="auto"/>
                              <w:jc w:val="center"/>
                              <w:rPr>
                                <w:rFonts w:ascii="Times New Roman" w:eastAsia="Times New Roman" w:hAnsi="Times New Roman" w:cs="Times New Roman"/>
                                <w:sz w:val="20"/>
                                <w:szCs w:val="20"/>
                                <w:lang w:eastAsia="id-ID"/>
                              </w:rPr>
                            </w:pPr>
                            <w:r w:rsidRPr="00874537">
                              <w:rPr>
                                <w:rFonts w:ascii="Times New Roman" w:eastAsia="Times New Roman" w:hAnsi="Times New Roman" w:cs="Times New Roman"/>
                                <w:sz w:val="20"/>
                                <w:szCs w:val="20"/>
                                <w:lang w:eastAsia="id-ID"/>
                              </w:rPr>
                              <w:t>Ketepatan dalan menjelaskan Fungsi    iklan    sebagaipemberi     informasi    dan pembentuk opini, Beberapa persoalan etis Periklanan, Makna Etis Menipu dalam Iklan, Kebebasan Konsumen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727F0" id="Rectangle 97" o:spid="_x0000_s1043" style="position:absolute;left:0;text-align:left;margin-left:58.65pt;margin-top:64.95pt;width:355.55pt;height:52.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" fillcolor="white [3201]" strokecolor="black [3200]" strokeweight="2pt">
                <v:textbox>
                  <w:txbxContent>
                    <w:p w:rsidR="00874537" w:rsidRPr="00874537" w:rsidRDefault="00874537" w:rsidP="00874537">
                      <w:pPr>
                        <w:spacing w:after="0" w:line="240" w:lineRule="auto"/>
                        <w:jc w:val="center"/>
                        <w:rPr>
                          <w:rFonts w:ascii="Times New Roman" w:eastAsia="Times New Roman" w:hAnsi="Times New Roman" w:cs="Times New Roman"/>
                          <w:sz w:val="20"/>
                          <w:szCs w:val="20"/>
                          <w:lang w:eastAsia="id-ID"/>
                        </w:rPr>
                      </w:pPr>
                      <w:r w:rsidRPr="00874537">
                        <w:rPr>
                          <w:rFonts w:ascii="Times New Roman" w:eastAsia="Times New Roman" w:hAnsi="Times New Roman" w:cs="Times New Roman"/>
                          <w:sz w:val="20"/>
                          <w:szCs w:val="20"/>
                          <w:lang w:eastAsia="id-ID"/>
                        </w:rPr>
                        <w:t>Ketepatan dalan menjelaskan Fungsi    iklan    sebagaipemberi     informasi    dan pembentuk opini, Beberapa persoalan etis Periklanan, Makna Etis Menipu dalam Iklan, Kebebasan Konsumen</w:t>
                      </w:r>
                    </w:p>
                  </w:txbxContent>
                </v:textbox>
              </v:rect>
            </w:pict>
          </mc:Fallback>
        </mc:AlternateContent>
      </w:r>
    </w:p>
    <w:p w:rsidR="00A36B62" w:rsidRDefault="0024715A" w:rsidP="00A36B62">
      <w:pPr>
        <w:spacing w:before="240" w:after="240" w:line="240" w:lineRule="auto"/>
        <w:ind w:left="360"/>
        <w:rPr>
          <w:rFonts w:ascii="Arial" w:hAnsi="Arial" w:cs="Arial"/>
        </w:rPr>
      </w:pPr>
      <w:r>
        <w:rPr>
          <w:noProof/>
          <w:lang w:eastAsia="id-ID"/>
        </w:rPr>
        <mc:AlternateContent>
          <mc:Choice Requires="wps">
            <w:drawing>
              <wp:anchor distT="0" distB="0" distL="114300" distR="114300" simplePos="0" relativeHeight="251727872" behindDoc="0" locked="0" layoutInCell="1" allowOverlap="1" wp14:anchorId="10616897" wp14:editId="03F6288C">
                <wp:simplePos x="0" y="0"/>
                <wp:positionH relativeFrom="column">
                  <wp:posOffset>2936933</wp:posOffset>
                </wp:positionH>
                <wp:positionV relativeFrom="paragraph">
                  <wp:posOffset>270106</wp:posOffset>
                </wp:positionV>
                <wp:extent cx="45719" cy="250825"/>
                <wp:effectExtent l="38100" t="38100" r="50165" b="15875"/>
                <wp:wrapNone/>
                <wp:docPr id="128" name="Straight Arrow Connector 39"/>
                <wp:cNvGraphicFramePr/>
                <a:graphic xmlns:a="http://schemas.openxmlformats.org/drawingml/2006/main">
                  <a:graphicData uri="http://schemas.microsoft.com/office/word/2010/wordprocessingShape">
                    <wps:wsp>
                      <wps:cNvCnPr/>
                      <wps:spPr>
                        <a:xfrm flipV="1">
                          <a:off x="0" y="0"/>
                          <a:ext cx="45719" cy="250825"/>
                        </a:xfrm>
                        <a:prstGeom prst="straightConnector1">
                          <a:avLst/>
                        </a:prstGeom>
                        <a:ln>
                          <a:solidFill>
                            <a:sysClr val="windowText" lastClr="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CBA573" id="Straight Arrow Connector 39" o:spid="_x0000_s1026" type="#_x0000_t32" style="position:absolute;margin-left:231.25pt;margin-top:21.25pt;width:3.6pt;height:19.7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" strokecolor="windowText">
                <v:stroke endarrow="block"/>
              </v:shape>
            </w:pict>
          </mc:Fallback>
        </mc:AlternateContent>
      </w:r>
    </w:p>
    <w:p w:rsidR="0024715A" w:rsidRDefault="0024715A">
      <w:pPr>
        <w:rPr>
          <w:rFonts w:ascii="Arial" w:hAnsi="Arial" w:cs="Arial"/>
        </w:rPr>
      </w:pPr>
      <w:r>
        <w:rPr>
          <w:noProof/>
          <w:lang w:eastAsia="id-ID"/>
        </w:rPr>
        <mc:AlternateContent>
          <mc:Choice Requires="wps">
            <w:drawing>
              <wp:anchor distT="0" distB="0" distL="114300" distR="114300" simplePos="0" relativeHeight="251725824" behindDoc="0" locked="0" layoutInCell="1" allowOverlap="1" wp14:anchorId="1EC5F669" wp14:editId="2B8AD39E">
                <wp:simplePos x="0" y="0"/>
                <wp:positionH relativeFrom="column">
                  <wp:posOffset>2964642</wp:posOffset>
                </wp:positionH>
                <wp:positionV relativeFrom="paragraph">
                  <wp:posOffset>804199</wp:posOffset>
                </wp:positionV>
                <wp:extent cx="45719" cy="250825"/>
                <wp:effectExtent l="38100" t="38100" r="50165" b="15875"/>
                <wp:wrapNone/>
                <wp:docPr id="126" name="Straight Arrow Connector 39"/>
                <wp:cNvGraphicFramePr/>
                <a:graphic xmlns:a="http://schemas.openxmlformats.org/drawingml/2006/main">
                  <a:graphicData uri="http://schemas.microsoft.com/office/word/2010/wordprocessingShape">
                    <wps:wsp>
                      <wps:cNvCnPr/>
                      <wps:spPr>
                        <a:xfrm flipV="1">
                          <a:off x="0" y="0"/>
                          <a:ext cx="45719" cy="250825"/>
                        </a:xfrm>
                        <a:prstGeom prst="straightConnector1">
                          <a:avLst/>
                        </a:prstGeom>
                        <a:ln>
                          <a:solidFill>
                            <a:sysClr val="windowText" lastClr="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11A410" id="Straight Arrow Connector 39" o:spid="_x0000_s1026" type="#_x0000_t32" style="position:absolute;margin-left:233.45pt;margin-top:63.3pt;width:3.6pt;height:19.7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" strokecolor="windowText">
                <v:stroke endarrow="block"/>
              </v:shape>
            </w:pict>
          </mc:Fallback>
        </mc:AlternateContent>
      </w:r>
      <w:r w:rsidRPr="001A6EB8">
        <w:rPr>
          <w:rFonts w:ascii="Times New Roman" w:hAnsi="Times New Roman" w:cs="Times New Roman"/>
          <w:noProof/>
          <w:sz w:val="20"/>
          <w:szCs w:val="20"/>
          <w:lang w:eastAsia="id-ID"/>
        </w:rPr>
        <mc:AlternateContent>
          <mc:Choice Requires="wps">
            <w:drawing>
              <wp:anchor distT="0" distB="0" distL="114300" distR="114300" simplePos="0" relativeHeight="251666432" behindDoc="0" locked="0" layoutInCell="1" allowOverlap="1" wp14:anchorId="1BA1FBEF" wp14:editId="304ACD27">
                <wp:simplePos x="0" y="0"/>
                <wp:positionH relativeFrom="column">
                  <wp:posOffset>730885</wp:posOffset>
                </wp:positionH>
                <wp:positionV relativeFrom="paragraph">
                  <wp:posOffset>1014615</wp:posOffset>
                </wp:positionV>
                <wp:extent cx="4514850" cy="541655"/>
                <wp:effectExtent l="0" t="0" r="19050" b="10795"/>
                <wp:wrapNone/>
                <wp:docPr id="98" name="Rectangle 98"/>
                <wp:cNvGraphicFramePr/>
                <a:graphic xmlns:a="http://schemas.openxmlformats.org/drawingml/2006/main">
                  <a:graphicData uri="http://schemas.microsoft.com/office/word/2010/wordprocessingShape">
                    <wps:wsp>
                      <wps:cNvSpPr/>
                      <wps:spPr>
                        <a:xfrm>
                          <a:off x="0" y="0"/>
                          <a:ext cx="4514850" cy="541655"/>
                        </a:xfrm>
                        <a:prstGeom prst="rect">
                          <a:avLst/>
                        </a:prstGeom>
                      </wps:spPr>
                      <wps:style>
                        <a:lnRef idx="2">
                          <a:schemeClr val="dk1"/>
                        </a:lnRef>
                        <a:fillRef idx="1">
                          <a:schemeClr val="lt1"/>
                        </a:fillRef>
                        <a:effectRef idx="0">
                          <a:schemeClr val="dk1"/>
                        </a:effectRef>
                        <a:fontRef idx="minor">
                          <a:schemeClr val="dk1"/>
                        </a:fontRef>
                      </wps:style>
                      <wps:txbx>
                        <w:txbxContent>
                          <w:p w:rsidR="00874537" w:rsidRPr="001A6EB8" w:rsidRDefault="00874537" w:rsidP="00874537">
                            <w:pPr>
                              <w:spacing w:after="0" w:line="240" w:lineRule="auto"/>
                              <w:jc w:val="center"/>
                              <w:rPr>
                                <w:rFonts w:ascii="Times New Roman" w:eastAsia="Times New Roman" w:hAnsi="Times New Roman" w:cs="Times New Roman"/>
                                <w:b/>
                                <w:bCs/>
                                <w:sz w:val="20"/>
                                <w:szCs w:val="20"/>
                                <w:lang w:eastAsia="id-ID"/>
                              </w:rPr>
                            </w:pPr>
                            <w:r w:rsidRPr="00874537">
                              <w:rPr>
                                <w:rFonts w:ascii="Times New Roman" w:eastAsia="Times New Roman" w:hAnsi="Times New Roman" w:cs="Times New Roman"/>
                                <w:sz w:val="20"/>
                                <w:szCs w:val="20"/>
                                <w:lang w:eastAsia="id-ID"/>
                              </w:rPr>
                              <w:t>Ketepatan dalan menjelaskan Hubungan produsen konsumen, Gerakan konsumen, Konsumen adalah raja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1FBEF" id="Rectangle 98" o:spid="_x0000_s1044" style="position:absolute;margin-left:57.55pt;margin-top:79.9pt;width:355.5pt;height:42.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" fillcolor="white [3201]" strokecolor="black [3200]" strokeweight="2pt">
                <v:textbox>
                  <w:txbxContent>
                    <w:p w:rsidR="00874537" w:rsidRPr="001A6EB8" w:rsidRDefault="00874537" w:rsidP="00874537">
                      <w:pPr>
                        <w:spacing w:after="0" w:line="240" w:lineRule="auto"/>
                        <w:jc w:val="center"/>
                        <w:rPr>
                          <w:rFonts w:ascii="Times New Roman" w:eastAsia="Times New Roman" w:hAnsi="Times New Roman" w:cs="Times New Roman"/>
                          <w:b/>
                          <w:bCs/>
                          <w:sz w:val="20"/>
                          <w:szCs w:val="20"/>
                          <w:lang w:eastAsia="id-ID"/>
                        </w:rPr>
                      </w:pPr>
                      <w:r w:rsidRPr="00874537">
                        <w:rPr>
                          <w:rFonts w:ascii="Times New Roman" w:eastAsia="Times New Roman" w:hAnsi="Times New Roman" w:cs="Times New Roman"/>
                          <w:sz w:val="20"/>
                          <w:szCs w:val="20"/>
                          <w:lang w:eastAsia="id-ID"/>
                        </w:rPr>
                        <w:t>Ketepatan dalan menjelaskan Hubungan produsen konsumen, Gerakan konsumen, Konsumen adalah raja</w:t>
                      </w:r>
                    </w:p>
                  </w:txbxContent>
                </v:textbox>
              </v:rect>
            </w:pict>
          </mc:Fallback>
        </mc:AlternateContent>
      </w:r>
      <w:r>
        <w:rPr>
          <w:noProof/>
          <w:lang w:eastAsia="id-ID"/>
        </w:rPr>
        <mc:AlternateContent>
          <mc:Choice Requires="wps">
            <w:drawing>
              <wp:anchor distT="0" distB="0" distL="114300" distR="114300" simplePos="0" relativeHeight="251723776" behindDoc="0" locked="0" layoutInCell="1" allowOverlap="1" wp14:anchorId="55A160B2" wp14:editId="2B07721E">
                <wp:simplePos x="0" y="0"/>
                <wp:positionH relativeFrom="column">
                  <wp:posOffset>2964180</wp:posOffset>
                </wp:positionH>
                <wp:positionV relativeFrom="paragraph">
                  <wp:posOffset>1537855</wp:posOffset>
                </wp:positionV>
                <wp:extent cx="45085" cy="250825"/>
                <wp:effectExtent l="38100" t="38100" r="50165" b="15875"/>
                <wp:wrapNone/>
                <wp:docPr id="125" name="Straight Arrow Connector 39"/>
                <wp:cNvGraphicFramePr/>
                <a:graphic xmlns:a="http://schemas.openxmlformats.org/drawingml/2006/main">
                  <a:graphicData uri="http://schemas.microsoft.com/office/word/2010/wordprocessingShape">
                    <wps:wsp>
                      <wps:cNvCnPr/>
                      <wps:spPr>
                        <a:xfrm flipV="1">
                          <a:off x="0" y="0"/>
                          <a:ext cx="45085" cy="250825"/>
                        </a:xfrm>
                        <a:prstGeom prst="straightConnector1">
                          <a:avLst/>
                        </a:prstGeom>
                        <a:ln>
                          <a:solidFill>
                            <a:sysClr val="windowText" lastClr="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17124D" id="Straight Arrow Connector 39" o:spid="_x0000_s1026" type="#_x0000_t32" style="position:absolute;margin-left:233.4pt;margin-top:121.1pt;width:3.55pt;height:19.7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" strokecolor="windowText">
                <v:stroke endarrow="block"/>
              </v:shape>
            </w:pict>
          </mc:Fallback>
        </mc:AlternateContent>
      </w:r>
      <w:r w:rsidRPr="001A6EB8">
        <w:rPr>
          <w:rFonts w:ascii="Times New Roman" w:hAnsi="Times New Roman" w:cs="Times New Roman"/>
          <w:noProof/>
          <w:sz w:val="20"/>
          <w:szCs w:val="20"/>
          <w:lang w:eastAsia="id-ID"/>
        </w:rPr>
        <mc:AlternateContent>
          <mc:Choice Requires="wps">
            <w:drawing>
              <wp:anchor distT="0" distB="0" distL="114300" distR="114300" simplePos="0" relativeHeight="251668480" behindDoc="0" locked="0" layoutInCell="1" allowOverlap="1" wp14:anchorId="57B1C07D" wp14:editId="59326236">
                <wp:simplePos x="0" y="0"/>
                <wp:positionH relativeFrom="column">
                  <wp:posOffset>744855</wp:posOffset>
                </wp:positionH>
                <wp:positionV relativeFrom="paragraph">
                  <wp:posOffset>1745500</wp:posOffset>
                </wp:positionV>
                <wp:extent cx="4514850" cy="756285"/>
                <wp:effectExtent l="0" t="0" r="19050" b="24765"/>
                <wp:wrapNone/>
                <wp:docPr id="99" name="Rectangle 99"/>
                <wp:cNvGraphicFramePr/>
                <a:graphic xmlns:a="http://schemas.openxmlformats.org/drawingml/2006/main">
                  <a:graphicData uri="http://schemas.microsoft.com/office/word/2010/wordprocessingShape">
                    <wps:wsp>
                      <wps:cNvSpPr/>
                      <wps:spPr>
                        <a:xfrm>
                          <a:off x="0" y="0"/>
                          <a:ext cx="4514850" cy="756285"/>
                        </a:xfrm>
                        <a:prstGeom prst="rect">
                          <a:avLst/>
                        </a:prstGeom>
                      </wps:spPr>
                      <wps:style>
                        <a:lnRef idx="2">
                          <a:schemeClr val="dk1"/>
                        </a:lnRef>
                        <a:fillRef idx="1">
                          <a:schemeClr val="lt1"/>
                        </a:fillRef>
                        <a:effectRef idx="0">
                          <a:schemeClr val="dk1"/>
                        </a:effectRef>
                        <a:fontRef idx="minor">
                          <a:schemeClr val="dk1"/>
                        </a:fontRef>
                      </wps:style>
                      <wps:txbx>
                        <w:txbxContent>
                          <w:p w:rsidR="00874537" w:rsidRPr="001A6EB8" w:rsidRDefault="00874537" w:rsidP="001A6EB8">
                            <w:pPr>
                              <w:spacing w:after="0" w:line="240" w:lineRule="auto"/>
                              <w:jc w:val="center"/>
                              <w:rPr>
                                <w:rFonts w:ascii="Times New Roman" w:eastAsia="Times New Roman" w:hAnsi="Times New Roman" w:cs="Times New Roman"/>
                                <w:sz w:val="20"/>
                                <w:szCs w:val="20"/>
                                <w:lang w:eastAsia="id-ID"/>
                              </w:rPr>
                            </w:pPr>
                            <w:r w:rsidRPr="00874537">
                              <w:rPr>
                                <w:rFonts w:ascii="Times New Roman" w:eastAsia="Times New Roman" w:hAnsi="Times New Roman" w:cs="Times New Roman"/>
                                <w:sz w:val="20"/>
                                <w:szCs w:val="20"/>
                                <w:lang w:eastAsia="id-ID"/>
                              </w:rPr>
                              <w:t>Ketepatan dalan menjelaskan Hak atas pekerja dan upah yang adil, Hak untuk berserikat dan berkumpul, Hak atas perlindunggan keamanan dan kesehatan, Hak perlakuan keadilan dan hukum, Hak atas rahasia pribadi, Hak atas kebebasan suara hati, Whistle Blowing internal dan ekternal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1C07D" id="Rectangle 99" o:spid="_x0000_s1045" style="position:absolute;margin-left:58.65pt;margin-top:137.45pt;width:355.5pt;height:59.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" fillcolor="white [3201]" strokecolor="black [3200]" strokeweight="2pt">
                <v:textbox>
                  <w:txbxContent>
                    <w:p w:rsidR="00874537" w:rsidRPr="001A6EB8" w:rsidRDefault="00874537" w:rsidP="001A6EB8">
                      <w:pPr>
                        <w:spacing w:after="0" w:line="240" w:lineRule="auto"/>
                        <w:jc w:val="center"/>
                        <w:rPr>
                          <w:rFonts w:ascii="Times New Roman" w:eastAsia="Times New Roman" w:hAnsi="Times New Roman" w:cs="Times New Roman"/>
                          <w:sz w:val="20"/>
                          <w:szCs w:val="20"/>
                          <w:lang w:eastAsia="id-ID"/>
                        </w:rPr>
                      </w:pPr>
                      <w:r w:rsidRPr="00874537">
                        <w:rPr>
                          <w:rFonts w:ascii="Times New Roman" w:eastAsia="Times New Roman" w:hAnsi="Times New Roman" w:cs="Times New Roman"/>
                          <w:sz w:val="20"/>
                          <w:szCs w:val="20"/>
                          <w:lang w:eastAsia="id-ID"/>
                        </w:rPr>
                        <w:t>Ketepatan dalan menjelaskan Hak atas pekerja dan upah yang adil, Hak untuk berserikat dan berkumpul, Hak atas perlindunggan keamanan dan kesehatan, Hak perlakuan keadilan dan hukum, Hak atas rahasia pribadi, Hak atas kebebasan suara hati, Whistle Blowing internal dan ekternal</w:t>
                      </w:r>
                    </w:p>
                  </w:txbxContent>
                </v:textbox>
              </v:rect>
            </w:pict>
          </mc:Fallback>
        </mc:AlternateContent>
      </w:r>
      <w:r>
        <w:rPr>
          <w:noProof/>
          <w:lang w:eastAsia="id-ID"/>
        </w:rPr>
        <mc:AlternateContent>
          <mc:Choice Requires="wps">
            <w:drawing>
              <wp:anchor distT="0" distB="0" distL="114300" distR="114300" simplePos="0" relativeHeight="251721728" behindDoc="0" locked="0" layoutInCell="1" allowOverlap="1" wp14:anchorId="7CEE938C" wp14:editId="679F4B35">
                <wp:simplePos x="0" y="0"/>
                <wp:positionH relativeFrom="column">
                  <wp:posOffset>2933065</wp:posOffset>
                </wp:positionH>
                <wp:positionV relativeFrom="paragraph">
                  <wp:posOffset>2492260</wp:posOffset>
                </wp:positionV>
                <wp:extent cx="45085" cy="250825"/>
                <wp:effectExtent l="38100" t="38100" r="50165" b="15875"/>
                <wp:wrapNone/>
                <wp:docPr id="124" name="Straight Arrow Connector 39"/>
                <wp:cNvGraphicFramePr/>
                <a:graphic xmlns:a="http://schemas.openxmlformats.org/drawingml/2006/main">
                  <a:graphicData uri="http://schemas.microsoft.com/office/word/2010/wordprocessingShape">
                    <wps:wsp>
                      <wps:cNvCnPr/>
                      <wps:spPr>
                        <a:xfrm flipV="1">
                          <a:off x="0" y="0"/>
                          <a:ext cx="45085" cy="250825"/>
                        </a:xfrm>
                        <a:prstGeom prst="straightConnector1">
                          <a:avLst/>
                        </a:prstGeom>
                        <a:ln>
                          <a:solidFill>
                            <a:sysClr val="windowText" lastClr="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6C5EBF" id="Straight Arrow Connector 39" o:spid="_x0000_s1026" type="#_x0000_t32" style="position:absolute;margin-left:230.95pt;margin-top:196.25pt;width:3.55pt;height:19.7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" strokecolor="windowText">
                <v:stroke endarrow="block"/>
              </v:shape>
            </w:pict>
          </mc:Fallback>
        </mc:AlternateContent>
      </w:r>
      <w:r w:rsidRPr="001A6EB8">
        <w:rPr>
          <w:rFonts w:ascii="Times New Roman" w:hAnsi="Times New Roman" w:cs="Times New Roman"/>
          <w:noProof/>
          <w:sz w:val="20"/>
          <w:szCs w:val="20"/>
          <w:lang w:eastAsia="id-ID"/>
        </w:rPr>
        <mc:AlternateContent>
          <mc:Choice Requires="wps">
            <w:drawing>
              <wp:anchor distT="0" distB="0" distL="114300" distR="114300" simplePos="0" relativeHeight="251670528" behindDoc="0" locked="0" layoutInCell="1" allowOverlap="1" wp14:anchorId="65151914" wp14:editId="756FF286">
                <wp:simplePos x="0" y="0"/>
                <wp:positionH relativeFrom="column">
                  <wp:posOffset>744855</wp:posOffset>
                </wp:positionH>
                <wp:positionV relativeFrom="paragraph">
                  <wp:posOffset>2724670</wp:posOffset>
                </wp:positionV>
                <wp:extent cx="4514850" cy="462280"/>
                <wp:effectExtent l="0" t="0" r="19050" b="13970"/>
                <wp:wrapNone/>
                <wp:docPr id="100" name="Rectangle 100"/>
                <wp:cNvGraphicFramePr/>
                <a:graphic xmlns:a="http://schemas.openxmlformats.org/drawingml/2006/main">
                  <a:graphicData uri="http://schemas.microsoft.com/office/word/2010/wordprocessingShape">
                    <wps:wsp>
                      <wps:cNvSpPr/>
                      <wps:spPr>
                        <a:xfrm>
                          <a:off x="0" y="0"/>
                          <a:ext cx="4514850" cy="462280"/>
                        </a:xfrm>
                        <a:prstGeom prst="rect">
                          <a:avLst/>
                        </a:prstGeom>
                      </wps:spPr>
                      <wps:style>
                        <a:lnRef idx="2">
                          <a:schemeClr val="dk1"/>
                        </a:lnRef>
                        <a:fillRef idx="1">
                          <a:schemeClr val="lt1"/>
                        </a:fillRef>
                        <a:effectRef idx="0">
                          <a:schemeClr val="dk1"/>
                        </a:effectRef>
                        <a:fontRef idx="minor">
                          <a:schemeClr val="dk1"/>
                        </a:fontRef>
                      </wps:style>
                      <wps:txbx>
                        <w:txbxContent>
                          <w:p w:rsidR="001A6EB8" w:rsidRPr="001A6EB8" w:rsidRDefault="001A6EB8" w:rsidP="001A6EB8">
                            <w:pPr>
                              <w:spacing w:after="0" w:line="240" w:lineRule="auto"/>
                              <w:jc w:val="center"/>
                              <w:rPr>
                                <w:rFonts w:ascii="Times New Roman" w:eastAsia="Times New Roman" w:hAnsi="Times New Roman" w:cs="Times New Roman"/>
                                <w:sz w:val="20"/>
                                <w:szCs w:val="20"/>
                                <w:lang w:eastAsia="id-ID"/>
                              </w:rPr>
                            </w:pPr>
                            <w:r w:rsidRPr="001A6EB8">
                              <w:rPr>
                                <w:rFonts w:ascii="Times New Roman" w:eastAsia="Times New Roman" w:hAnsi="Times New Roman" w:cs="Times New Roman"/>
                                <w:sz w:val="20"/>
                                <w:szCs w:val="20"/>
                                <w:lang w:eastAsia="id-ID"/>
                              </w:rPr>
                              <w:t>Ketepatan dalan menjelaskan Paham tradisional mengenai keadilan, Keadilan individual dan struktural, Teori keadilan Adam Smith, Teori keadilan John Rowls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51914" id="Rectangle 100" o:spid="_x0000_s1046" style="position:absolute;margin-left:58.65pt;margin-top:214.55pt;width:355.5pt;height:36.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" fillcolor="white [3201]" strokecolor="black [3200]" strokeweight="2pt">
                <v:textbox>
                  <w:txbxContent>
                    <w:p w:rsidR="001A6EB8" w:rsidRPr="001A6EB8" w:rsidRDefault="001A6EB8" w:rsidP="001A6EB8">
                      <w:pPr>
                        <w:spacing w:after="0" w:line="240" w:lineRule="auto"/>
                        <w:jc w:val="center"/>
                        <w:rPr>
                          <w:rFonts w:ascii="Times New Roman" w:eastAsia="Times New Roman" w:hAnsi="Times New Roman" w:cs="Times New Roman"/>
                          <w:sz w:val="20"/>
                          <w:szCs w:val="20"/>
                          <w:lang w:eastAsia="id-ID"/>
                        </w:rPr>
                      </w:pPr>
                      <w:r w:rsidRPr="001A6EB8">
                        <w:rPr>
                          <w:rFonts w:ascii="Times New Roman" w:eastAsia="Times New Roman" w:hAnsi="Times New Roman" w:cs="Times New Roman"/>
                          <w:sz w:val="20"/>
                          <w:szCs w:val="20"/>
                          <w:lang w:eastAsia="id-ID"/>
                        </w:rPr>
                        <w:t>Ketepatan dalan menjelaskan Paham tradisional mengenai keadilan, Keadilan individual dan struktural, Teori keadilan Adam Smith, Teori keadilan John Rowls</w:t>
                      </w:r>
                    </w:p>
                  </w:txbxContent>
                </v:textbox>
              </v:rect>
            </w:pict>
          </mc:Fallback>
        </mc:AlternateContent>
      </w:r>
      <w:r>
        <w:rPr>
          <w:noProof/>
          <w:lang w:eastAsia="id-ID"/>
        </w:rPr>
        <mc:AlternateContent>
          <mc:Choice Requires="wps">
            <w:drawing>
              <wp:anchor distT="0" distB="0" distL="114300" distR="114300" simplePos="0" relativeHeight="251719680" behindDoc="0" locked="0" layoutInCell="1" allowOverlap="1" wp14:anchorId="62B7EBD9" wp14:editId="44DFD6B2">
                <wp:simplePos x="0" y="0"/>
                <wp:positionH relativeFrom="column">
                  <wp:posOffset>2908935</wp:posOffset>
                </wp:positionH>
                <wp:positionV relativeFrom="paragraph">
                  <wp:posOffset>3141230</wp:posOffset>
                </wp:positionV>
                <wp:extent cx="45085" cy="250825"/>
                <wp:effectExtent l="38100" t="38100" r="50165" b="15875"/>
                <wp:wrapNone/>
                <wp:docPr id="123" name="Straight Arrow Connector 39"/>
                <wp:cNvGraphicFramePr/>
                <a:graphic xmlns:a="http://schemas.openxmlformats.org/drawingml/2006/main">
                  <a:graphicData uri="http://schemas.microsoft.com/office/word/2010/wordprocessingShape">
                    <wps:wsp>
                      <wps:cNvCnPr/>
                      <wps:spPr>
                        <a:xfrm flipV="1">
                          <a:off x="0" y="0"/>
                          <a:ext cx="45085" cy="250825"/>
                        </a:xfrm>
                        <a:prstGeom prst="straightConnector1">
                          <a:avLst/>
                        </a:prstGeom>
                        <a:ln>
                          <a:solidFill>
                            <a:sysClr val="windowText" lastClr="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9905F8" id="Straight Arrow Connector 39" o:spid="_x0000_s1026" type="#_x0000_t32" style="position:absolute;margin-left:229.05pt;margin-top:247.35pt;width:3.55pt;height:19.7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" strokecolor="windowText">
                <v:stroke endarrow="block"/>
              </v:shape>
            </w:pict>
          </mc:Fallback>
        </mc:AlternateContent>
      </w:r>
      <w:r w:rsidRPr="001A6EB8">
        <w:rPr>
          <w:rFonts w:ascii="Times New Roman" w:hAnsi="Times New Roman" w:cs="Times New Roman"/>
          <w:noProof/>
          <w:sz w:val="20"/>
          <w:szCs w:val="20"/>
          <w:lang w:eastAsia="id-ID"/>
        </w:rPr>
        <mc:AlternateContent>
          <mc:Choice Requires="wps">
            <w:drawing>
              <wp:anchor distT="0" distB="0" distL="114300" distR="114300" simplePos="0" relativeHeight="251672576" behindDoc="0" locked="0" layoutInCell="1" allowOverlap="1" wp14:anchorId="5A3C55F6" wp14:editId="57BA9C67">
                <wp:simplePos x="0" y="0"/>
                <wp:positionH relativeFrom="column">
                  <wp:posOffset>744855</wp:posOffset>
                </wp:positionH>
                <wp:positionV relativeFrom="paragraph">
                  <wp:posOffset>3388880</wp:posOffset>
                </wp:positionV>
                <wp:extent cx="4514850" cy="553085"/>
                <wp:effectExtent l="0" t="0" r="19050" b="18415"/>
                <wp:wrapNone/>
                <wp:docPr id="101" name="Rectangle 101"/>
                <wp:cNvGraphicFramePr/>
                <a:graphic xmlns:a="http://schemas.openxmlformats.org/drawingml/2006/main">
                  <a:graphicData uri="http://schemas.microsoft.com/office/word/2010/wordprocessingShape">
                    <wps:wsp>
                      <wps:cNvSpPr/>
                      <wps:spPr>
                        <a:xfrm>
                          <a:off x="0" y="0"/>
                          <a:ext cx="4514850" cy="553085"/>
                        </a:xfrm>
                        <a:prstGeom prst="rect">
                          <a:avLst/>
                        </a:prstGeom>
                      </wps:spPr>
                      <wps:style>
                        <a:lnRef idx="2">
                          <a:schemeClr val="dk1"/>
                        </a:lnRef>
                        <a:fillRef idx="1">
                          <a:schemeClr val="lt1"/>
                        </a:fillRef>
                        <a:effectRef idx="0">
                          <a:schemeClr val="dk1"/>
                        </a:effectRef>
                        <a:fontRef idx="minor">
                          <a:schemeClr val="dk1"/>
                        </a:fontRef>
                      </wps:style>
                      <wps:txbx>
                        <w:txbxContent>
                          <w:p w:rsidR="001A6EB8" w:rsidRPr="001A6EB8" w:rsidRDefault="001A6EB8" w:rsidP="001A6EB8">
                            <w:pPr>
                              <w:spacing w:after="0" w:line="240" w:lineRule="auto"/>
                              <w:jc w:val="center"/>
                              <w:rPr>
                                <w:rFonts w:ascii="Times New Roman" w:eastAsia="Times New Roman" w:hAnsi="Times New Roman" w:cs="Times New Roman"/>
                                <w:sz w:val="20"/>
                                <w:szCs w:val="20"/>
                                <w:lang w:eastAsia="id-ID"/>
                              </w:rPr>
                            </w:pPr>
                            <w:r w:rsidRPr="001A6EB8">
                              <w:rPr>
                                <w:rFonts w:ascii="Times New Roman" w:eastAsia="Times New Roman" w:hAnsi="Times New Roman" w:cs="Times New Roman"/>
                                <w:sz w:val="20"/>
                                <w:szCs w:val="20"/>
                                <w:lang w:eastAsia="id-ID"/>
                              </w:rPr>
                              <w:t>Ketepatan dalan menjelaskan tentang Syarat bagi tanggung jawab moral, status perusahaan, Lingkup tanggung jawab sosial, serta argumen yang menentukan perlunya keterlibatan sosial perusahaan, serta implementasinya tanggung jawab</w:t>
                            </w:r>
                          </w:p>
                          <w:p w:rsidR="001A6EB8" w:rsidRPr="001A6EB8" w:rsidRDefault="001A6EB8" w:rsidP="001A6EB8">
                            <w:pPr>
                              <w:spacing w:after="0" w:line="240" w:lineRule="auto"/>
                              <w:jc w:val="center"/>
                              <w:rPr>
                                <w:rFonts w:ascii="Times New Roman" w:eastAsia="Times New Roman" w:hAnsi="Times New Roman" w:cs="Times New Roman"/>
                                <w:sz w:val="20"/>
                                <w:szCs w:val="20"/>
                                <w:lang w:eastAsia="id-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C55F6" id="Rectangle 101" o:spid="_x0000_s1047" style="position:absolute;margin-left:58.65pt;margin-top:266.85pt;width:355.5pt;height:43.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" fillcolor="white [3201]" strokecolor="black [3200]" strokeweight="2pt">
                <v:textbox>
                  <w:txbxContent>
                    <w:p w:rsidR="001A6EB8" w:rsidRPr="001A6EB8" w:rsidRDefault="001A6EB8" w:rsidP="001A6EB8">
                      <w:pPr>
                        <w:spacing w:after="0" w:line="240" w:lineRule="auto"/>
                        <w:jc w:val="center"/>
                        <w:rPr>
                          <w:rFonts w:ascii="Times New Roman" w:eastAsia="Times New Roman" w:hAnsi="Times New Roman" w:cs="Times New Roman"/>
                          <w:sz w:val="20"/>
                          <w:szCs w:val="20"/>
                          <w:lang w:eastAsia="id-ID"/>
                        </w:rPr>
                      </w:pPr>
                      <w:r w:rsidRPr="001A6EB8">
                        <w:rPr>
                          <w:rFonts w:ascii="Times New Roman" w:eastAsia="Times New Roman" w:hAnsi="Times New Roman" w:cs="Times New Roman"/>
                          <w:sz w:val="20"/>
                          <w:szCs w:val="20"/>
                          <w:lang w:eastAsia="id-ID"/>
                        </w:rPr>
                        <w:t>Ketepatan dalan menjelaskan tentang Syarat bagi tanggung jawab moral, status perusahaan, Lingkup tanggung jawab sosial, serta argumen yang menentukan perlunya keterlibatan sosial perusahaan, serta implementasinya tanggung jawab</w:t>
                      </w:r>
                    </w:p>
                    <w:p w:rsidR="001A6EB8" w:rsidRPr="001A6EB8" w:rsidRDefault="001A6EB8" w:rsidP="001A6EB8">
                      <w:pPr>
                        <w:spacing w:after="0" w:line="240" w:lineRule="auto"/>
                        <w:jc w:val="center"/>
                        <w:rPr>
                          <w:rFonts w:ascii="Times New Roman" w:eastAsia="Times New Roman" w:hAnsi="Times New Roman" w:cs="Times New Roman"/>
                          <w:sz w:val="20"/>
                          <w:szCs w:val="20"/>
                          <w:lang w:eastAsia="id-ID"/>
                        </w:rPr>
                      </w:pPr>
                    </w:p>
                  </w:txbxContent>
                </v:textbox>
              </v:rect>
            </w:pict>
          </mc:Fallback>
        </mc:AlternateContent>
      </w:r>
      <w:r>
        <w:rPr>
          <w:noProof/>
          <w:lang w:eastAsia="id-ID"/>
        </w:rPr>
        <mc:AlternateContent>
          <mc:Choice Requires="wps">
            <w:drawing>
              <wp:anchor distT="0" distB="0" distL="114300" distR="114300" simplePos="0" relativeHeight="251717632" behindDoc="0" locked="0" layoutInCell="1" allowOverlap="1" wp14:anchorId="2D0EF3AF" wp14:editId="31A7595E">
                <wp:simplePos x="0" y="0"/>
                <wp:positionH relativeFrom="column">
                  <wp:posOffset>2964180</wp:posOffset>
                </wp:positionH>
                <wp:positionV relativeFrom="paragraph">
                  <wp:posOffset>3947045</wp:posOffset>
                </wp:positionV>
                <wp:extent cx="45085" cy="250825"/>
                <wp:effectExtent l="38100" t="38100" r="50165" b="15875"/>
                <wp:wrapNone/>
                <wp:docPr id="122" name="Straight Arrow Connector 39"/>
                <wp:cNvGraphicFramePr/>
                <a:graphic xmlns:a="http://schemas.openxmlformats.org/drawingml/2006/main">
                  <a:graphicData uri="http://schemas.microsoft.com/office/word/2010/wordprocessingShape">
                    <wps:wsp>
                      <wps:cNvCnPr/>
                      <wps:spPr>
                        <a:xfrm flipV="1">
                          <a:off x="0" y="0"/>
                          <a:ext cx="45085" cy="250825"/>
                        </a:xfrm>
                        <a:prstGeom prst="straightConnector1">
                          <a:avLst/>
                        </a:prstGeom>
                        <a:ln>
                          <a:solidFill>
                            <a:sysClr val="windowText" lastClr="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E35E7" id="Straight Arrow Connector 39" o:spid="_x0000_s1026" type="#_x0000_t32" style="position:absolute;margin-left:233.4pt;margin-top:310.8pt;width:3.55pt;height:19.7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" strokecolor="windowText">
                <v:stroke endarrow="block"/>
              </v:shape>
            </w:pict>
          </mc:Fallback>
        </mc:AlternateContent>
      </w:r>
      <w:r w:rsidRPr="001A6EB8">
        <w:rPr>
          <w:rFonts w:ascii="Times New Roman" w:hAnsi="Times New Roman" w:cs="Times New Roman"/>
          <w:noProof/>
          <w:sz w:val="20"/>
          <w:szCs w:val="20"/>
          <w:lang w:eastAsia="id-ID"/>
        </w:rPr>
        <mc:AlternateContent>
          <mc:Choice Requires="wps">
            <w:drawing>
              <wp:anchor distT="0" distB="0" distL="114300" distR="114300" simplePos="0" relativeHeight="251674624" behindDoc="0" locked="0" layoutInCell="1" allowOverlap="1" wp14:anchorId="7C1C27FD" wp14:editId="5F3701A1">
                <wp:simplePos x="0" y="0"/>
                <wp:positionH relativeFrom="column">
                  <wp:posOffset>760730</wp:posOffset>
                </wp:positionH>
                <wp:positionV relativeFrom="paragraph">
                  <wp:posOffset>4205490</wp:posOffset>
                </wp:positionV>
                <wp:extent cx="4514850" cy="553085"/>
                <wp:effectExtent l="0" t="0" r="19050" b="18415"/>
                <wp:wrapNone/>
                <wp:docPr id="102" name="Rectangle 102"/>
                <wp:cNvGraphicFramePr/>
                <a:graphic xmlns:a="http://schemas.openxmlformats.org/drawingml/2006/main">
                  <a:graphicData uri="http://schemas.microsoft.com/office/word/2010/wordprocessingShape">
                    <wps:wsp>
                      <wps:cNvSpPr/>
                      <wps:spPr>
                        <a:xfrm>
                          <a:off x="0" y="0"/>
                          <a:ext cx="4514850" cy="553085"/>
                        </a:xfrm>
                        <a:prstGeom prst="rect">
                          <a:avLst/>
                        </a:prstGeom>
                      </wps:spPr>
                      <wps:style>
                        <a:lnRef idx="2">
                          <a:schemeClr val="dk1"/>
                        </a:lnRef>
                        <a:fillRef idx="1">
                          <a:schemeClr val="lt1"/>
                        </a:fillRef>
                        <a:effectRef idx="0">
                          <a:schemeClr val="dk1"/>
                        </a:effectRef>
                        <a:fontRef idx="minor">
                          <a:schemeClr val="dk1"/>
                        </a:fontRef>
                      </wps:style>
                      <wps:txbx>
                        <w:txbxContent>
                          <w:p w:rsidR="001A6EB8" w:rsidRPr="001A6EB8" w:rsidRDefault="001A6EB8" w:rsidP="001A6EB8">
                            <w:pPr>
                              <w:spacing w:after="0" w:line="240" w:lineRule="auto"/>
                              <w:jc w:val="center"/>
                              <w:rPr>
                                <w:rFonts w:ascii="Times New Roman" w:eastAsia="Times New Roman" w:hAnsi="Times New Roman" w:cs="Times New Roman"/>
                                <w:sz w:val="20"/>
                                <w:szCs w:val="20"/>
                                <w:lang w:eastAsia="id-ID"/>
                              </w:rPr>
                            </w:pPr>
                            <w:r w:rsidRPr="001A6EB8">
                              <w:rPr>
                                <w:rFonts w:ascii="Times New Roman" w:eastAsia="Times New Roman" w:hAnsi="Times New Roman" w:cs="Times New Roman"/>
                                <w:sz w:val="20"/>
                                <w:szCs w:val="20"/>
                                <w:lang w:eastAsia="id-ID"/>
                              </w:rPr>
                              <w:t>Ketepatan dalan menjelaskan tentang Kriteria dan prinsip etika utilitarianisme, Nilai positif etika Utilitarianisme, Utilitarianisme sebagai proses standar penilaian, Analisa keuntungan dan kerugian serta Kel</w:t>
                            </w:r>
                            <w:r>
                              <w:rPr>
                                <w:rFonts w:ascii="Times New Roman" w:eastAsia="Times New Roman" w:hAnsi="Times New Roman" w:cs="Times New Roman"/>
                                <w:sz w:val="20"/>
                                <w:szCs w:val="20"/>
                                <w:lang w:eastAsia="id-ID"/>
                              </w:rPr>
                              <w:t>emahan etika Utilitarianisme.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C27FD" id="Rectangle 102" o:spid="_x0000_s1048" style="position:absolute;margin-left:59.9pt;margin-top:331.15pt;width:355.5pt;height:43.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" fillcolor="white [3201]" strokecolor="black [3200]" strokeweight="2pt">
                <v:textbox>
                  <w:txbxContent>
                    <w:p w:rsidR="001A6EB8" w:rsidRPr="001A6EB8" w:rsidRDefault="001A6EB8" w:rsidP="001A6EB8">
                      <w:pPr>
                        <w:spacing w:after="0" w:line="240" w:lineRule="auto"/>
                        <w:jc w:val="center"/>
                        <w:rPr>
                          <w:rFonts w:ascii="Times New Roman" w:eastAsia="Times New Roman" w:hAnsi="Times New Roman" w:cs="Times New Roman"/>
                          <w:sz w:val="20"/>
                          <w:szCs w:val="20"/>
                          <w:lang w:eastAsia="id-ID"/>
                        </w:rPr>
                      </w:pPr>
                      <w:r w:rsidRPr="001A6EB8">
                        <w:rPr>
                          <w:rFonts w:ascii="Times New Roman" w:eastAsia="Times New Roman" w:hAnsi="Times New Roman" w:cs="Times New Roman"/>
                          <w:sz w:val="20"/>
                          <w:szCs w:val="20"/>
                          <w:lang w:eastAsia="id-ID"/>
                        </w:rPr>
                        <w:t>Ketepatan dalan menjelaskan tentang Kriteria dan prinsip etika utilitarianisme, Nilai positif etika Utilitarianisme, Utilitarianisme sebagai proses standar penilaian, Analisa keuntungan dan kerugian serta Kel</w:t>
                      </w:r>
                      <w:r>
                        <w:rPr>
                          <w:rFonts w:ascii="Times New Roman" w:eastAsia="Times New Roman" w:hAnsi="Times New Roman" w:cs="Times New Roman"/>
                          <w:sz w:val="20"/>
                          <w:szCs w:val="20"/>
                          <w:lang w:eastAsia="id-ID"/>
                        </w:rPr>
                        <w:t>emahan etika Utilitarianisme.</w:t>
                      </w:r>
                    </w:p>
                  </w:txbxContent>
                </v:textbox>
              </v:rect>
            </w:pict>
          </mc:Fallback>
        </mc:AlternateContent>
      </w:r>
      <w:r>
        <w:rPr>
          <w:rFonts w:ascii="Arial" w:hAnsi="Arial" w:cs="Arial"/>
        </w:rPr>
        <w:br w:type="page"/>
      </w:r>
    </w:p>
    <w:p w:rsidR="00F54AD6" w:rsidRPr="00C3569F" w:rsidRDefault="000D4112" w:rsidP="00480876">
      <w:pPr>
        <w:numPr>
          <w:ilvl w:val="0"/>
          <w:numId w:val="12"/>
        </w:numPr>
        <w:spacing w:before="240" w:after="240" w:line="240" w:lineRule="auto"/>
        <w:ind w:left="360"/>
        <w:rPr>
          <w:rFonts w:ascii="Arial" w:hAnsi="Arial" w:cs="Arial"/>
          <w:lang w:val="sv-SE"/>
        </w:rPr>
      </w:pPr>
      <w:r w:rsidRPr="00C3569F">
        <w:rPr>
          <w:rFonts w:ascii="Arial" w:hAnsi="Arial" w:cs="Arial"/>
          <w:lang w:val="sv-SE"/>
        </w:rPr>
        <w:lastRenderedPageBreak/>
        <w:t>Strategi P</w:t>
      </w:r>
      <w:r w:rsidR="00F54AD6" w:rsidRPr="00C3569F">
        <w:rPr>
          <w:rFonts w:ascii="Arial" w:hAnsi="Arial" w:cs="Arial"/>
          <w:lang w:val="sv-SE"/>
        </w:rPr>
        <w:t>erkuliahan</w:t>
      </w:r>
    </w:p>
    <w:p w:rsidR="00DC47F7" w:rsidRPr="00C3569F" w:rsidRDefault="00DC47F7" w:rsidP="008D72A6">
      <w:pPr>
        <w:spacing w:before="240" w:after="240" w:line="240" w:lineRule="auto"/>
        <w:ind w:left="360"/>
        <w:jc w:val="both"/>
        <w:rPr>
          <w:rFonts w:ascii="Arial" w:hAnsi="Arial" w:cs="Arial"/>
        </w:rPr>
      </w:pPr>
      <w:r w:rsidRPr="00C3569F">
        <w:rPr>
          <w:rFonts w:ascii="Arial" w:hAnsi="Arial" w:cs="Arial"/>
        </w:rPr>
        <w:t>Perkuliahan dilakukan melalui</w:t>
      </w:r>
    </w:p>
    <w:p w:rsidR="00DC47F7" w:rsidRPr="00C3569F" w:rsidRDefault="00DC47F7" w:rsidP="00480876">
      <w:pPr>
        <w:pStyle w:val="ListParagraph"/>
        <w:numPr>
          <w:ilvl w:val="0"/>
          <w:numId w:val="5"/>
        </w:numPr>
        <w:spacing w:before="240" w:after="240" w:line="240" w:lineRule="auto"/>
        <w:jc w:val="both"/>
        <w:rPr>
          <w:rFonts w:ascii="Arial" w:hAnsi="Arial" w:cs="Arial"/>
        </w:rPr>
      </w:pPr>
      <w:r w:rsidRPr="00C3569F">
        <w:rPr>
          <w:rFonts w:ascii="Arial" w:hAnsi="Arial" w:cs="Arial"/>
        </w:rPr>
        <w:t xml:space="preserve">Pembelajaran kooperatif </w:t>
      </w:r>
    </w:p>
    <w:p w:rsidR="00DC47F7" w:rsidRPr="00C3569F" w:rsidRDefault="00DC47F7" w:rsidP="00480876">
      <w:pPr>
        <w:pStyle w:val="ListParagraph"/>
        <w:numPr>
          <w:ilvl w:val="0"/>
          <w:numId w:val="5"/>
        </w:numPr>
        <w:spacing w:before="240" w:after="240" w:line="240" w:lineRule="auto"/>
        <w:jc w:val="both"/>
        <w:rPr>
          <w:rFonts w:ascii="Arial" w:hAnsi="Arial" w:cs="Arial"/>
        </w:rPr>
      </w:pPr>
      <w:r w:rsidRPr="00C3569F">
        <w:rPr>
          <w:rFonts w:ascii="Arial" w:hAnsi="Arial" w:cs="Arial"/>
        </w:rPr>
        <w:t>Diskusi Kelompok</w:t>
      </w:r>
    </w:p>
    <w:p w:rsidR="00DC47F7" w:rsidRPr="00C3569F" w:rsidRDefault="00DC47F7" w:rsidP="00480876">
      <w:pPr>
        <w:pStyle w:val="ListParagraph"/>
        <w:numPr>
          <w:ilvl w:val="0"/>
          <w:numId w:val="5"/>
        </w:numPr>
        <w:spacing w:before="240" w:after="240" w:line="240" w:lineRule="auto"/>
        <w:jc w:val="both"/>
        <w:rPr>
          <w:rFonts w:ascii="Arial" w:hAnsi="Arial" w:cs="Arial"/>
        </w:rPr>
      </w:pPr>
      <w:r w:rsidRPr="00C3569F">
        <w:rPr>
          <w:rFonts w:ascii="Arial" w:hAnsi="Arial" w:cs="Arial"/>
        </w:rPr>
        <w:t>Simulasi</w:t>
      </w:r>
    </w:p>
    <w:p w:rsidR="008D72A6" w:rsidRPr="00C3569F" w:rsidRDefault="008D72A6" w:rsidP="008D72A6">
      <w:pPr>
        <w:spacing w:before="240" w:after="240" w:line="240" w:lineRule="auto"/>
        <w:ind w:left="360"/>
        <w:jc w:val="both"/>
        <w:rPr>
          <w:rFonts w:ascii="Arial" w:hAnsi="Arial" w:cs="Arial"/>
          <w:i/>
          <w:lang w:val="sv-SE"/>
        </w:rPr>
      </w:pPr>
    </w:p>
    <w:p w:rsidR="00F54AD6" w:rsidRPr="00C3569F" w:rsidRDefault="00F54AD6" w:rsidP="00480876">
      <w:pPr>
        <w:numPr>
          <w:ilvl w:val="0"/>
          <w:numId w:val="12"/>
        </w:numPr>
        <w:spacing w:before="240" w:after="240" w:line="240" w:lineRule="auto"/>
        <w:ind w:left="360"/>
        <w:rPr>
          <w:rFonts w:ascii="Arial" w:hAnsi="Arial" w:cs="Arial"/>
          <w:lang w:val="sv-SE"/>
        </w:rPr>
      </w:pPr>
      <w:r w:rsidRPr="00C3569F">
        <w:rPr>
          <w:rFonts w:ascii="Arial" w:hAnsi="Arial" w:cs="Arial"/>
          <w:lang w:val="sv-SE"/>
        </w:rPr>
        <w:t>Materi/BacaanPerkuliahan</w:t>
      </w:r>
    </w:p>
    <w:p w:rsidR="0024715A" w:rsidRPr="0024715A" w:rsidRDefault="0024715A" w:rsidP="0024715A">
      <w:pPr>
        <w:spacing w:before="240" w:after="240" w:line="240" w:lineRule="auto"/>
        <w:ind w:left="993" w:hanging="567"/>
        <w:rPr>
          <w:rFonts w:ascii="Arial" w:hAnsi="Arial" w:cs="Arial"/>
          <w:lang w:val="de-DE"/>
        </w:rPr>
      </w:pPr>
      <w:r w:rsidRPr="0024715A">
        <w:rPr>
          <w:rFonts w:ascii="Arial" w:hAnsi="Arial" w:cs="Arial"/>
          <w:lang w:val="de-DE"/>
        </w:rPr>
        <w:t>1</w:t>
      </w:r>
      <w:r w:rsidRPr="0024715A">
        <w:rPr>
          <w:rFonts w:ascii="Arial" w:hAnsi="Arial" w:cs="Arial"/>
          <w:lang w:val="de-DE"/>
        </w:rPr>
        <w:tab/>
        <w:t>Brooks, Leonard J, Bussines dan Profesional Ethics for Accountans, South westrn College Publishing, 2000 ( edisi terbaru )</w:t>
      </w:r>
    </w:p>
    <w:p w:rsidR="0024715A" w:rsidRPr="0024715A" w:rsidRDefault="0024715A" w:rsidP="0024715A">
      <w:pPr>
        <w:spacing w:before="240" w:after="240" w:line="240" w:lineRule="auto"/>
        <w:ind w:left="993" w:hanging="567"/>
        <w:rPr>
          <w:rFonts w:ascii="Arial" w:hAnsi="Arial" w:cs="Arial"/>
          <w:lang w:val="de-DE"/>
        </w:rPr>
      </w:pPr>
      <w:r w:rsidRPr="0024715A">
        <w:rPr>
          <w:rFonts w:ascii="Arial" w:hAnsi="Arial" w:cs="Arial"/>
          <w:lang w:val="de-DE"/>
        </w:rPr>
        <w:t>2</w:t>
      </w:r>
      <w:r w:rsidRPr="0024715A">
        <w:rPr>
          <w:rFonts w:ascii="Arial" w:hAnsi="Arial" w:cs="Arial"/>
          <w:lang w:val="de-DE"/>
        </w:rPr>
        <w:tab/>
        <w:t xml:space="preserve">Francis, Ronald D, Ethics and Corporate Governace, an Australian Handbook, UNSW Press,2000 </w:t>
      </w:r>
    </w:p>
    <w:p w:rsidR="0024715A" w:rsidRPr="0024715A" w:rsidRDefault="0024715A" w:rsidP="0024715A">
      <w:pPr>
        <w:spacing w:before="240" w:after="240" w:line="240" w:lineRule="auto"/>
        <w:ind w:left="993" w:hanging="567"/>
        <w:rPr>
          <w:rFonts w:ascii="Arial" w:hAnsi="Arial" w:cs="Arial"/>
          <w:lang w:val="de-DE"/>
        </w:rPr>
      </w:pPr>
      <w:r w:rsidRPr="0024715A">
        <w:rPr>
          <w:rFonts w:ascii="Arial" w:hAnsi="Arial" w:cs="Arial"/>
          <w:lang w:val="de-DE"/>
        </w:rPr>
        <w:t>3</w:t>
      </w:r>
      <w:r w:rsidRPr="0024715A">
        <w:rPr>
          <w:rFonts w:ascii="Arial" w:hAnsi="Arial" w:cs="Arial"/>
          <w:lang w:val="de-DE"/>
        </w:rPr>
        <w:tab/>
        <w:t>Ketut Rinjin, Etika bisnis dan Implementasinya, Gramedia Pustaka Utama, Jakarta, 2004</w:t>
      </w:r>
    </w:p>
    <w:p w:rsidR="0024715A" w:rsidRPr="0024715A" w:rsidRDefault="0024715A" w:rsidP="0024715A">
      <w:pPr>
        <w:spacing w:before="240" w:after="240" w:line="240" w:lineRule="auto"/>
        <w:ind w:left="993" w:hanging="567"/>
        <w:rPr>
          <w:rFonts w:ascii="Arial" w:hAnsi="Arial" w:cs="Arial"/>
          <w:lang w:val="de-DE"/>
        </w:rPr>
      </w:pPr>
      <w:r w:rsidRPr="0024715A">
        <w:rPr>
          <w:rFonts w:ascii="Arial" w:hAnsi="Arial" w:cs="Arial"/>
          <w:lang w:val="de-DE"/>
        </w:rPr>
        <w:t>4</w:t>
      </w:r>
      <w:r w:rsidRPr="0024715A">
        <w:rPr>
          <w:rFonts w:ascii="Arial" w:hAnsi="Arial" w:cs="Arial"/>
          <w:lang w:val="de-DE"/>
        </w:rPr>
        <w:tab/>
        <w:t xml:space="preserve">Sony Keraf, Etika Bisnis, Tututan dan relevansinya , Kanisius Jogjakarta, 1998 </w:t>
      </w:r>
    </w:p>
    <w:p w:rsidR="00F54AD6" w:rsidRPr="00C3569F" w:rsidRDefault="0024715A" w:rsidP="0024715A">
      <w:pPr>
        <w:spacing w:before="240" w:after="240" w:line="240" w:lineRule="auto"/>
        <w:ind w:left="993" w:hanging="567"/>
        <w:rPr>
          <w:rFonts w:ascii="Arial" w:hAnsi="Arial" w:cs="Arial"/>
        </w:rPr>
      </w:pPr>
      <w:r w:rsidRPr="0024715A">
        <w:rPr>
          <w:rFonts w:ascii="Arial" w:hAnsi="Arial" w:cs="Arial"/>
          <w:lang w:val="de-DE"/>
        </w:rPr>
        <w:t>5</w:t>
      </w:r>
      <w:r w:rsidRPr="0024715A">
        <w:rPr>
          <w:rFonts w:ascii="Arial" w:hAnsi="Arial" w:cs="Arial"/>
          <w:lang w:val="de-DE"/>
        </w:rPr>
        <w:tab/>
        <w:t xml:space="preserve">Valasque, Busines Ethics, Concepts and Cases, Prentice Hill, 2002 </w:t>
      </w:r>
      <w:r w:rsidR="00F54AD6" w:rsidRPr="00C3569F">
        <w:rPr>
          <w:rFonts w:ascii="Arial" w:hAnsi="Arial" w:cs="Arial"/>
        </w:rPr>
        <w:t>Tugas</w:t>
      </w:r>
    </w:p>
    <w:p w:rsidR="007625ED" w:rsidRPr="00C3569F" w:rsidRDefault="007625ED" w:rsidP="007625ED">
      <w:pPr>
        <w:spacing w:before="240" w:after="240" w:line="240" w:lineRule="auto"/>
        <w:ind w:left="360"/>
        <w:rPr>
          <w:rFonts w:ascii="Arial" w:hAnsi="Arial" w:cs="Arial"/>
        </w:rPr>
      </w:pPr>
      <w:r w:rsidRPr="00C3569F">
        <w:rPr>
          <w:rFonts w:ascii="Arial" w:hAnsi="Arial" w:cs="Arial"/>
        </w:rPr>
        <w:t>Tugas matakuliah ini terdiri dari:</w:t>
      </w:r>
    </w:p>
    <w:tbl>
      <w:tblPr>
        <w:tblStyle w:val="TableGrid"/>
        <w:tblW w:w="0" w:type="auto"/>
        <w:tblInd w:w="360" w:type="dxa"/>
        <w:tblLook w:val="04A0" w:firstRow="1" w:lastRow="0" w:firstColumn="1" w:lastColumn="0" w:noHBand="0" w:noVBand="1"/>
      </w:tblPr>
      <w:tblGrid>
        <w:gridCol w:w="599"/>
        <w:gridCol w:w="3402"/>
        <w:gridCol w:w="4394"/>
      </w:tblGrid>
      <w:tr w:rsidR="007625ED" w:rsidRPr="00C3569F" w:rsidTr="007D78A4">
        <w:tc>
          <w:tcPr>
            <w:tcW w:w="599" w:type="dxa"/>
          </w:tcPr>
          <w:p w:rsidR="007625ED" w:rsidRPr="00C3569F" w:rsidRDefault="007D78A4" w:rsidP="007625ED">
            <w:pPr>
              <w:spacing w:before="240" w:after="240"/>
              <w:rPr>
                <w:rFonts w:ascii="Arial" w:hAnsi="Arial" w:cs="Arial"/>
              </w:rPr>
            </w:pPr>
            <w:r w:rsidRPr="00C3569F">
              <w:rPr>
                <w:rFonts w:ascii="Arial" w:hAnsi="Arial" w:cs="Arial"/>
              </w:rPr>
              <w:t>No</w:t>
            </w:r>
          </w:p>
        </w:tc>
        <w:tc>
          <w:tcPr>
            <w:tcW w:w="3402" w:type="dxa"/>
          </w:tcPr>
          <w:p w:rsidR="007625ED" w:rsidRPr="00C3569F" w:rsidRDefault="007D78A4" w:rsidP="007625ED">
            <w:pPr>
              <w:spacing w:before="240" w:after="240"/>
              <w:rPr>
                <w:rFonts w:ascii="Arial" w:hAnsi="Arial" w:cs="Arial"/>
              </w:rPr>
            </w:pPr>
            <w:r w:rsidRPr="00C3569F">
              <w:rPr>
                <w:rFonts w:ascii="Arial" w:hAnsi="Arial" w:cs="Arial"/>
              </w:rPr>
              <w:t>Nama Tugas</w:t>
            </w:r>
          </w:p>
        </w:tc>
        <w:tc>
          <w:tcPr>
            <w:tcW w:w="4394" w:type="dxa"/>
          </w:tcPr>
          <w:p w:rsidR="007625ED" w:rsidRPr="00C3569F" w:rsidRDefault="007D78A4" w:rsidP="007625ED">
            <w:pPr>
              <w:spacing w:before="240" w:after="240"/>
              <w:rPr>
                <w:rFonts w:ascii="Arial" w:hAnsi="Arial" w:cs="Arial"/>
              </w:rPr>
            </w:pPr>
            <w:r w:rsidRPr="00C3569F">
              <w:rPr>
                <w:rFonts w:ascii="Arial" w:hAnsi="Arial" w:cs="Arial"/>
              </w:rPr>
              <w:t>Uraian dan Waktu</w:t>
            </w:r>
          </w:p>
        </w:tc>
      </w:tr>
      <w:tr w:rsidR="007625ED" w:rsidRPr="00C3569F" w:rsidTr="007D78A4">
        <w:tc>
          <w:tcPr>
            <w:tcW w:w="599" w:type="dxa"/>
          </w:tcPr>
          <w:p w:rsidR="007625ED" w:rsidRPr="00C3569F" w:rsidRDefault="007D78A4" w:rsidP="007625ED">
            <w:pPr>
              <w:spacing w:before="240" w:after="240"/>
              <w:rPr>
                <w:rFonts w:ascii="Arial" w:hAnsi="Arial" w:cs="Arial"/>
              </w:rPr>
            </w:pPr>
            <w:r w:rsidRPr="00C3569F">
              <w:rPr>
                <w:rFonts w:ascii="Arial" w:hAnsi="Arial" w:cs="Arial"/>
              </w:rPr>
              <w:t>1</w:t>
            </w:r>
          </w:p>
        </w:tc>
        <w:tc>
          <w:tcPr>
            <w:tcW w:w="3402" w:type="dxa"/>
          </w:tcPr>
          <w:p w:rsidR="007625ED" w:rsidRPr="00C3569F" w:rsidRDefault="007D78A4" w:rsidP="007625ED">
            <w:pPr>
              <w:spacing w:before="240" w:after="240"/>
              <w:rPr>
                <w:rFonts w:ascii="Arial" w:hAnsi="Arial" w:cs="Arial"/>
              </w:rPr>
            </w:pPr>
            <w:r w:rsidRPr="00C3569F">
              <w:rPr>
                <w:rFonts w:ascii="Arial" w:hAnsi="Arial" w:cs="Arial"/>
              </w:rPr>
              <w:t>Tugas Individu</w:t>
            </w:r>
          </w:p>
        </w:tc>
        <w:tc>
          <w:tcPr>
            <w:tcW w:w="4394" w:type="dxa"/>
          </w:tcPr>
          <w:p w:rsidR="007625ED" w:rsidRPr="00C3569F" w:rsidRDefault="007D78A4" w:rsidP="007625ED">
            <w:pPr>
              <w:spacing w:before="240" w:after="240"/>
              <w:rPr>
                <w:rFonts w:ascii="Arial" w:hAnsi="Arial" w:cs="Arial"/>
              </w:rPr>
            </w:pPr>
            <w:r w:rsidRPr="00C3569F">
              <w:rPr>
                <w:rFonts w:ascii="Arial" w:hAnsi="Arial" w:cs="Arial"/>
              </w:rPr>
              <w:t>Tugas diwajibkan untuk setiap mahasiswa, dilakukan sebanyak 2 kali sebelum UTS dan 2 Kali Setelah UTS</w:t>
            </w:r>
          </w:p>
        </w:tc>
      </w:tr>
      <w:tr w:rsidR="007625ED" w:rsidRPr="00C3569F" w:rsidTr="007D78A4">
        <w:tc>
          <w:tcPr>
            <w:tcW w:w="599" w:type="dxa"/>
          </w:tcPr>
          <w:p w:rsidR="007625ED" w:rsidRPr="00C3569F" w:rsidRDefault="007D78A4" w:rsidP="007625ED">
            <w:pPr>
              <w:spacing w:before="240" w:after="240"/>
              <w:rPr>
                <w:rFonts w:ascii="Arial" w:hAnsi="Arial" w:cs="Arial"/>
              </w:rPr>
            </w:pPr>
            <w:r w:rsidRPr="00C3569F">
              <w:rPr>
                <w:rFonts w:ascii="Arial" w:hAnsi="Arial" w:cs="Arial"/>
              </w:rPr>
              <w:t>2</w:t>
            </w:r>
          </w:p>
        </w:tc>
        <w:tc>
          <w:tcPr>
            <w:tcW w:w="3402" w:type="dxa"/>
          </w:tcPr>
          <w:p w:rsidR="007625ED" w:rsidRPr="00C3569F" w:rsidRDefault="007D78A4" w:rsidP="007625ED">
            <w:pPr>
              <w:spacing w:before="240" w:after="240"/>
              <w:rPr>
                <w:rFonts w:ascii="Arial" w:hAnsi="Arial" w:cs="Arial"/>
              </w:rPr>
            </w:pPr>
            <w:r w:rsidRPr="00C3569F">
              <w:rPr>
                <w:rFonts w:ascii="Arial" w:hAnsi="Arial" w:cs="Arial"/>
              </w:rPr>
              <w:t>Tugas Kelompok</w:t>
            </w:r>
          </w:p>
        </w:tc>
        <w:tc>
          <w:tcPr>
            <w:tcW w:w="4394" w:type="dxa"/>
          </w:tcPr>
          <w:p w:rsidR="007625ED" w:rsidRPr="00C3569F" w:rsidRDefault="007D78A4" w:rsidP="007625ED">
            <w:pPr>
              <w:spacing w:before="240" w:after="240"/>
              <w:rPr>
                <w:rFonts w:ascii="Arial" w:hAnsi="Arial" w:cs="Arial"/>
              </w:rPr>
            </w:pPr>
            <w:r w:rsidRPr="00C3569F">
              <w:rPr>
                <w:rFonts w:ascii="Arial" w:hAnsi="Arial" w:cs="Arial"/>
              </w:rPr>
              <w:t>Merupakan Tugas Besar, diberikan secara bertahap setelah setiap pertemuan, pengumpulan tugas seminggu sebelum UAS.</w:t>
            </w:r>
          </w:p>
          <w:p w:rsidR="007D78A4" w:rsidRPr="00C3569F" w:rsidRDefault="007D78A4" w:rsidP="007625ED">
            <w:pPr>
              <w:spacing w:before="240" w:after="240"/>
              <w:rPr>
                <w:rFonts w:ascii="Arial" w:hAnsi="Arial" w:cs="Arial"/>
              </w:rPr>
            </w:pPr>
            <w:r w:rsidRPr="00C3569F">
              <w:rPr>
                <w:rFonts w:ascii="Arial" w:hAnsi="Arial" w:cs="Arial"/>
              </w:rPr>
              <w:t>Jumlah Kelompok Maksimum 3 orang</w:t>
            </w:r>
          </w:p>
        </w:tc>
      </w:tr>
      <w:tr w:rsidR="007625ED" w:rsidRPr="00C3569F" w:rsidTr="007D78A4">
        <w:tc>
          <w:tcPr>
            <w:tcW w:w="599" w:type="dxa"/>
          </w:tcPr>
          <w:p w:rsidR="007625ED" w:rsidRPr="00C3569F" w:rsidRDefault="007D78A4" w:rsidP="007625ED">
            <w:pPr>
              <w:spacing w:before="240" w:after="240"/>
              <w:rPr>
                <w:rFonts w:ascii="Arial" w:hAnsi="Arial" w:cs="Arial"/>
              </w:rPr>
            </w:pPr>
            <w:r w:rsidRPr="00C3569F">
              <w:rPr>
                <w:rFonts w:ascii="Arial" w:hAnsi="Arial" w:cs="Arial"/>
              </w:rPr>
              <w:t>3</w:t>
            </w:r>
          </w:p>
        </w:tc>
        <w:tc>
          <w:tcPr>
            <w:tcW w:w="3402" w:type="dxa"/>
          </w:tcPr>
          <w:p w:rsidR="007625ED" w:rsidRPr="00C3569F" w:rsidRDefault="007D78A4" w:rsidP="007625ED">
            <w:pPr>
              <w:spacing w:before="240" w:after="240"/>
              <w:rPr>
                <w:rFonts w:ascii="Arial" w:hAnsi="Arial" w:cs="Arial"/>
              </w:rPr>
            </w:pPr>
            <w:r w:rsidRPr="00C3569F">
              <w:rPr>
                <w:rFonts w:ascii="Arial" w:hAnsi="Arial" w:cs="Arial"/>
              </w:rPr>
              <w:t>Kuis</w:t>
            </w:r>
          </w:p>
        </w:tc>
        <w:tc>
          <w:tcPr>
            <w:tcW w:w="4394" w:type="dxa"/>
          </w:tcPr>
          <w:p w:rsidR="007625ED" w:rsidRPr="00C3569F" w:rsidRDefault="007D78A4" w:rsidP="007625ED">
            <w:pPr>
              <w:spacing w:before="240" w:after="240"/>
              <w:rPr>
                <w:rFonts w:ascii="Arial" w:hAnsi="Arial" w:cs="Arial"/>
              </w:rPr>
            </w:pPr>
            <w:r w:rsidRPr="00C3569F">
              <w:rPr>
                <w:rFonts w:ascii="Arial" w:hAnsi="Arial" w:cs="Arial"/>
              </w:rPr>
              <w:t>Merupakan evaluasi ujian yang akan dilakukan secara mendadak (tanpa diinformasikan), dilakukan sebanyak 2 kali sebelum UTS dan UAS</w:t>
            </w:r>
          </w:p>
        </w:tc>
      </w:tr>
    </w:tbl>
    <w:p w:rsidR="00F54AD6" w:rsidRPr="00C3569F" w:rsidRDefault="00F54AD6" w:rsidP="00480876">
      <w:pPr>
        <w:numPr>
          <w:ilvl w:val="0"/>
          <w:numId w:val="12"/>
        </w:numPr>
        <w:spacing w:before="240" w:after="240" w:line="240" w:lineRule="auto"/>
        <w:ind w:left="360"/>
        <w:rPr>
          <w:rFonts w:ascii="Arial" w:hAnsi="Arial" w:cs="Arial"/>
        </w:rPr>
      </w:pPr>
      <w:r w:rsidRPr="00C3569F">
        <w:rPr>
          <w:rFonts w:ascii="Arial" w:hAnsi="Arial" w:cs="Arial"/>
        </w:rPr>
        <w:t>Kriteria Penilaian</w:t>
      </w:r>
    </w:p>
    <w:p w:rsidR="00524999" w:rsidRPr="00C3569F" w:rsidRDefault="00524999" w:rsidP="00524999">
      <w:pPr>
        <w:pStyle w:val="hangingindent2"/>
        <w:rPr>
          <w:sz w:val="22"/>
          <w:szCs w:val="22"/>
        </w:rPr>
      </w:pPr>
      <w:r w:rsidRPr="00C3569F">
        <w:rPr>
          <w:sz w:val="22"/>
          <w:szCs w:val="22"/>
        </w:rPr>
        <w:t>Nilai pada suatu mata kuliah dapat berupa gabungan dari komponen-komponen sebagai berikut :</w:t>
      </w:r>
    </w:p>
    <w:p w:rsidR="00524999" w:rsidRPr="00C3569F" w:rsidRDefault="00524999" w:rsidP="00524999">
      <w:pPr>
        <w:pStyle w:val="hangingindent3"/>
        <w:rPr>
          <w:sz w:val="22"/>
          <w:szCs w:val="22"/>
        </w:rPr>
      </w:pPr>
      <w:r w:rsidRPr="00C3569F">
        <w:rPr>
          <w:sz w:val="22"/>
          <w:szCs w:val="22"/>
        </w:rPr>
        <w:t>1)</w:t>
      </w:r>
      <w:r w:rsidRPr="00C3569F">
        <w:rPr>
          <w:sz w:val="22"/>
          <w:szCs w:val="22"/>
        </w:rPr>
        <w:tab/>
        <w:t>Untuk mata kuliah teori terdiri dari ujian formatif (tes terstruktur, ujian tengah semester, dan ujian akhir semester) dan tugas-tugas lainnya ;</w:t>
      </w:r>
    </w:p>
    <w:p w:rsidR="00524999" w:rsidRPr="00C3569F" w:rsidRDefault="00524999" w:rsidP="00524999">
      <w:pPr>
        <w:pStyle w:val="hangingindent3"/>
        <w:rPr>
          <w:sz w:val="22"/>
          <w:szCs w:val="22"/>
        </w:rPr>
      </w:pPr>
      <w:r w:rsidRPr="00C3569F">
        <w:rPr>
          <w:sz w:val="22"/>
          <w:szCs w:val="22"/>
        </w:rPr>
        <w:lastRenderedPageBreak/>
        <w:t>2)</w:t>
      </w:r>
      <w:r w:rsidRPr="00C3569F">
        <w:rPr>
          <w:sz w:val="22"/>
          <w:szCs w:val="22"/>
        </w:rPr>
        <w:tab/>
        <w:t>Untuk mata kuliah praktek terdiri dari tugas-tugas praktikum laboratorium/ ketrampilan praktek, laporan praktek, dan tes/ujian tertulis jika diperlukan.</w:t>
      </w:r>
    </w:p>
    <w:p w:rsidR="00524999" w:rsidRPr="00C3569F" w:rsidRDefault="00524999" w:rsidP="00524999">
      <w:pPr>
        <w:pStyle w:val="hangingindent3"/>
        <w:rPr>
          <w:sz w:val="22"/>
          <w:szCs w:val="22"/>
        </w:rPr>
      </w:pPr>
      <w:r w:rsidRPr="00C3569F">
        <w:rPr>
          <w:sz w:val="22"/>
          <w:szCs w:val="22"/>
        </w:rPr>
        <w:t>3)</w:t>
      </w:r>
      <w:r w:rsidRPr="00C3569F">
        <w:rPr>
          <w:sz w:val="22"/>
          <w:szCs w:val="22"/>
        </w:rPr>
        <w:tab/>
        <w:t xml:space="preserve">Untuk mata kuliah yang terdiri dari teori dan praktek; tes formatif, tugas-tugas praktikum lab/bengkel, keterampilan praktek, laporan praktek, dan  tes/ujian tertulis jika diperlukan. </w:t>
      </w:r>
    </w:p>
    <w:p w:rsidR="00524999" w:rsidRPr="00C3569F" w:rsidRDefault="00524999" w:rsidP="00524999">
      <w:pPr>
        <w:pStyle w:val="hangingindent2"/>
        <w:tabs>
          <w:tab w:val="clear" w:pos="1361"/>
        </w:tabs>
        <w:rPr>
          <w:sz w:val="22"/>
          <w:szCs w:val="22"/>
        </w:rPr>
      </w:pPr>
      <w:r w:rsidRPr="00C3569F">
        <w:rPr>
          <w:sz w:val="22"/>
          <w:szCs w:val="22"/>
        </w:rPr>
        <w:t>c.    Persentase penilaian untuk mata kuliah teori adalah sebagai berikut:</w:t>
      </w:r>
    </w:p>
    <w:p w:rsidR="00524999" w:rsidRPr="00C3569F" w:rsidRDefault="00524999" w:rsidP="00524999">
      <w:pPr>
        <w:pStyle w:val="hangingindent3"/>
        <w:rPr>
          <w:sz w:val="22"/>
          <w:szCs w:val="22"/>
        </w:rPr>
      </w:pPr>
      <w:r w:rsidRPr="00C3569F">
        <w:rPr>
          <w:sz w:val="22"/>
          <w:szCs w:val="22"/>
        </w:rPr>
        <w:t>1)</w:t>
      </w:r>
      <w:r w:rsidRPr="00C3569F">
        <w:rPr>
          <w:sz w:val="22"/>
          <w:szCs w:val="22"/>
        </w:rPr>
        <w:tab/>
        <w:t xml:space="preserve">Ujian tengah semester (UTS) </w:t>
      </w:r>
      <w:r w:rsidRPr="00C3569F">
        <w:rPr>
          <w:sz w:val="22"/>
          <w:szCs w:val="22"/>
        </w:rPr>
        <w:sym w:font="Symbol" w:char="F0B3"/>
      </w:r>
      <w:r w:rsidRPr="00C3569F">
        <w:rPr>
          <w:sz w:val="22"/>
          <w:szCs w:val="22"/>
        </w:rPr>
        <w:t xml:space="preserve"> 25 % </w:t>
      </w:r>
    </w:p>
    <w:p w:rsidR="00524999" w:rsidRPr="00C3569F" w:rsidRDefault="00524999" w:rsidP="00524999">
      <w:pPr>
        <w:pStyle w:val="hangingindent3"/>
        <w:rPr>
          <w:sz w:val="22"/>
          <w:szCs w:val="22"/>
        </w:rPr>
      </w:pPr>
      <w:r w:rsidRPr="00C3569F">
        <w:rPr>
          <w:sz w:val="22"/>
          <w:szCs w:val="22"/>
        </w:rPr>
        <w:t>2)</w:t>
      </w:r>
      <w:r w:rsidRPr="00C3569F">
        <w:rPr>
          <w:sz w:val="22"/>
          <w:szCs w:val="22"/>
        </w:rPr>
        <w:tab/>
        <w:t xml:space="preserve">Ujian akhir semester (UAS) </w:t>
      </w:r>
      <w:r w:rsidRPr="00C3569F">
        <w:rPr>
          <w:sz w:val="22"/>
          <w:szCs w:val="22"/>
        </w:rPr>
        <w:sym w:font="Symbol" w:char="F0B3"/>
      </w:r>
      <w:r w:rsidRPr="00C3569F">
        <w:rPr>
          <w:sz w:val="22"/>
          <w:szCs w:val="22"/>
        </w:rPr>
        <w:t xml:space="preserve"> 25 % </w:t>
      </w:r>
    </w:p>
    <w:p w:rsidR="00524999" w:rsidRPr="00C3569F" w:rsidRDefault="00524999" w:rsidP="00480876">
      <w:pPr>
        <w:pStyle w:val="hangingindent3"/>
        <w:numPr>
          <w:ilvl w:val="0"/>
          <w:numId w:val="6"/>
        </w:numPr>
        <w:rPr>
          <w:sz w:val="22"/>
          <w:szCs w:val="22"/>
        </w:rPr>
      </w:pPr>
      <w:r w:rsidRPr="00C3569F">
        <w:rPr>
          <w:sz w:val="22"/>
          <w:szCs w:val="22"/>
        </w:rPr>
        <w:t xml:space="preserve">Tugas terstruktur dan mandiri  </w:t>
      </w:r>
      <w:r w:rsidRPr="00C3569F">
        <w:rPr>
          <w:sz w:val="22"/>
          <w:szCs w:val="22"/>
        </w:rPr>
        <w:sym w:font="Symbol" w:char="F0A3"/>
      </w:r>
      <w:r w:rsidRPr="00C3569F">
        <w:rPr>
          <w:sz w:val="22"/>
          <w:szCs w:val="22"/>
        </w:rPr>
        <w:t xml:space="preserve"> 50 %</w:t>
      </w:r>
    </w:p>
    <w:p w:rsidR="00524999" w:rsidRPr="00C3569F" w:rsidRDefault="00524999" w:rsidP="00480876">
      <w:pPr>
        <w:pStyle w:val="hangingindent2"/>
        <w:numPr>
          <w:ilvl w:val="0"/>
          <w:numId w:val="7"/>
        </w:numPr>
        <w:rPr>
          <w:sz w:val="22"/>
          <w:szCs w:val="22"/>
        </w:rPr>
      </w:pPr>
      <w:r w:rsidRPr="00C3569F">
        <w:rPr>
          <w:sz w:val="22"/>
          <w:szCs w:val="22"/>
        </w:rPr>
        <w:t>Persentase penilaian untuk mata kuliah praktek adalah sebagai berikut :</w:t>
      </w:r>
    </w:p>
    <w:p w:rsidR="00524999" w:rsidRPr="00C3569F" w:rsidRDefault="00524999" w:rsidP="00524999">
      <w:pPr>
        <w:pStyle w:val="hangingindent3"/>
        <w:rPr>
          <w:sz w:val="22"/>
          <w:szCs w:val="22"/>
        </w:rPr>
      </w:pPr>
      <w:r w:rsidRPr="00C3569F">
        <w:rPr>
          <w:sz w:val="22"/>
          <w:szCs w:val="22"/>
        </w:rPr>
        <w:t>1)</w:t>
      </w:r>
      <w:r w:rsidRPr="00C3569F">
        <w:rPr>
          <w:sz w:val="22"/>
          <w:szCs w:val="22"/>
        </w:rPr>
        <w:tab/>
        <w:t xml:space="preserve">Ujian tengah semester (UTS)  </w:t>
      </w:r>
      <w:r w:rsidRPr="00C3569F">
        <w:rPr>
          <w:sz w:val="22"/>
          <w:szCs w:val="22"/>
        </w:rPr>
        <w:sym w:font="Symbol" w:char="F0A3"/>
      </w:r>
      <w:r w:rsidRPr="00C3569F">
        <w:rPr>
          <w:sz w:val="22"/>
          <w:szCs w:val="22"/>
        </w:rPr>
        <w:t xml:space="preserve">  25 % </w:t>
      </w:r>
    </w:p>
    <w:p w:rsidR="00524999" w:rsidRPr="00C3569F" w:rsidRDefault="00524999" w:rsidP="00524999">
      <w:pPr>
        <w:pStyle w:val="hangingindent3"/>
        <w:rPr>
          <w:sz w:val="22"/>
          <w:szCs w:val="22"/>
        </w:rPr>
      </w:pPr>
      <w:r w:rsidRPr="00C3569F">
        <w:rPr>
          <w:sz w:val="22"/>
          <w:szCs w:val="22"/>
        </w:rPr>
        <w:t>2)</w:t>
      </w:r>
      <w:r w:rsidRPr="00C3569F">
        <w:rPr>
          <w:sz w:val="22"/>
          <w:szCs w:val="22"/>
        </w:rPr>
        <w:tab/>
        <w:t xml:space="preserve">Ujian akhir semester (UAS) </w:t>
      </w:r>
      <w:r w:rsidRPr="00C3569F">
        <w:rPr>
          <w:sz w:val="22"/>
          <w:szCs w:val="22"/>
        </w:rPr>
        <w:sym w:font="Symbol" w:char="F0A3"/>
      </w:r>
      <w:r w:rsidRPr="00C3569F">
        <w:rPr>
          <w:sz w:val="22"/>
          <w:szCs w:val="22"/>
        </w:rPr>
        <w:t xml:space="preserve">  25 % </w:t>
      </w:r>
    </w:p>
    <w:p w:rsidR="00524999" w:rsidRPr="00C3569F" w:rsidRDefault="00524999" w:rsidP="00524999">
      <w:pPr>
        <w:pStyle w:val="hangingindent2"/>
        <w:ind w:left="1372" w:firstLine="0"/>
        <w:rPr>
          <w:sz w:val="22"/>
          <w:szCs w:val="22"/>
        </w:rPr>
      </w:pPr>
      <w:r w:rsidRPr="00C3569F">
        <w:rPr>
          <w:sz w:val="22"/>
          <w:szCs w:val="22"/>
        </w:rPr>
        <w:t xml:space="preserve">3)  Tugas terstruktur dan mandiri  </w:t>
      </w:r>
      <w:r w:rsidRPr="00C3569F">
        <w:rPr>
          <w:sz w:val="22"/>
          <w:szCs w:val="22"/>
        </w:rPr>
        <w:sym w:font="Symbol" w:char="F0B3"/>
      </w:r>
      <w:r w:rsidRPr="00C3569F">
        <w:rPr>
          <w:sz w:val="22"/>
          <w:szCs w:val="22"/>
        </w:rPr>
        <w:t xml:space="preserve"> 50 %</w:t>
      </w:r>
    </w:p>
    <w:p w:rsidR="00524999" w:rsidRPr="00C3569F" w:rsidRDefault="00524999" w:rsidP="00480876">
      <w:pPr>
        <w:pStyle w:val="hangingindent2"/>
        <w:numPr>
          <w:ilvl w:val="0"/>
          <w:numId w:val="8"/>
        </w:numPr>
        <w:rPr>
          <w:sz w:val="22"/>
          <w:szCs w:val="22"/>
        </w:rPr>
      </w:pPr>
      <w:r w:rsidRPr="00C3569F">
        <w:rPr>
          <w:sz w:val="22"/>
          <w:szCs w:val="22"/>
        </w:rPr>
        <w:t>Bagi suatu mata kuliah yang mempunyai kandungan teori dan praktek maka bobot penilaian Praktek 60 dan Teori 40.</w:t>
      </w:r>
    </w:p>
    <w:p w:rsidR="00524999" w:rsidRPr="00C3569F" w:rsidRDefault="00524999" w:rsidP="00480876">
      <w:pPr>
        <w:pStyle w:val="hangingindent2"/>
        <w:numPr>
          <w:ilvl w:val="0"/>
          <w:numId w:val="8"/>
        </w:numPr>
        <w:rPr>
          <w:sz w:val="22"/>
          <w:szCs w:val="22"/>
        </w:rPr>
      </w:pPr>
      <w:r w:rsidRPr="00C3569F">
        <w:rPr>
          <w:sz w:val="22"/>
          <w:szCs w:val="22"/>
        </w:rPr>
        <w:t>Nilai suatu mata kuliah dinyatakan dengan huruf mutu A, B, C, D dan E dengan sebutan mutu dan angka mutu sebagai berikut ;</w:t>
      </w:r>
    </w:p>
    <w:p w:rsidR="00524999" w:rsidRPr="00C3569F" w:rsidRDefault="00524999" w:rsidP="00524999">
      <w:pPr>
        <w:pStyle w:val="hangingindent2"/>
        <w:ind w:left="0" w:firstLine="0"/>
        <w:rPr>
          <w:sz w:val="22"/>
          <w:szCs w:val="22"/>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2520"/>
        <w:gridCol w:w="1800"/>
      </w:tblGrid>
      <w:tr w:rsidR="00524999" w:rsidRPr="00C3569F" w:rsidTr="00626977">
        <w:tc>
          <w:tcPr>
            <w:tcW w:w="1980" w:type="dxa"/>
          </w:tcPr>
          <w:p w:rsidR="00524999" w:rsidRPr="00C3569F" w:rsidRDefault="00524999" w:rsidP="00626977">
            <w:pPr>
              <w:jc w:val="center"/>
              <w:rPr>
                <w:rFonts w:ascii="Arial" w:hAnsi="Arial" w:cs="Arial"/>
                <w:bCs/>
              </w:rPr>
            </w:pPr>
            <w:r w:rsidRPr="00C3569F">
              <w:rPr>
                <w:rFonts w:ascii="Arial" w:hAnsi="Arial" w:cs="Arial"/>
                <w:bCs/>
              </w:rPr>
              <w:t>Huruf Mutu</w:t>
            </w:r>
          </w:p>
        </w:tc>
        <w:tc>
          <w:tcPr>
            <w:tcW w:w="2520" w:type="dxa"/>
          </w:tcPr>
          <w:p w:rsidR="00524999" w:rsidRPr="00C3569F" w:rsidRDefault="00524999" w:rsidP="00626977">
            <w:pPr>
              <w:jc w:val="center"/>
              <w:rPr>
                <w:rFonts w:ascii="Arial" w:hAnsi="Arial" w:cs="Arial"/>
                <w:bCs/>
              </w:rPr>
            </w:pPr>
            <w:r w:rsidRPr="00C3569F">
              <w:rPr>
                <w:rFonts w:ascii="Arial" w:hAnsi="Arial" w:cs="Arial"/>
                <w:bCs/>
              </w:rPr>
              <w:t>Sebutan Mutu</w:t>
            </w:r>
          </w:p>
        </w:tc>
        <w:tc>
          <w:tcPr>
            <w:tcW w:w="1800" w:type="dxa"/>
          </w:tcPr>
          <w:p w:rsidR="00524999" w:rsidRPr="00C3569F" w:rsidRDefault="00524999" w:rsidP="00626977">
            <w:pPr>
              <w:jc w:val="center"/>
              <w:rPr>
                <w:rFonts w:ascii="Arial" w:hAnsi="Arial" w:cs="Arial"/>
                <w:bCs/>
              </w:rPr>
            </w:pPr>
            <w:r w:rsidRPr="00C3569F">
              <w:rPr>
                <w:rFonts w:ascii="Arial" w:hAnsi="Arial" w:cs="Arial"/>
                <w:bCs/>
              </w:rPr>
              <w:t>Angka Mutu</w:t>
            </w:r>
          </w:p>
        </w:tc>
      </w:tr>
      <w:tr w:rsidR="00524999" w:rsidRPr="00C3569F" w:rsidTr="00626977">
        <w:tc>
          <w:tcPr>
            <w:tcW w:w="198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A</w:t>
            </w:r>
          </w:p>
        </w:tc>
        <w:tc>
          <w:tcPr>
            <w:tcW w:w="252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Sangat Baik</w:t>
            </w:r>
          </w:p>
        </w:tc>
        <w:tc>
          <w:tcPr>
            <w:tcW w:w="180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4</w:t>
            </w:r>
          </w:p>
        </w:tc>
      </w:tr>
      <w:tr w:rsidR="00524999" w:rsidRPr="00C3569F" w:rsidTr="00626977">
        <w:tc>
          <w:tcPr>
            <w:tcW w:w="198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B</w:t>
            </w:r>
          </w:p>
        </w:tc>
        <w:tc>
          <w:tcPr>
            <w:tcW w:w="252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Baik</w:t>
            </w:r>
          </w:p>
        </w:tc>
        <w:tc>
          <w:tcPr>
            <w:tcW w:w="180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3</w:t>
            </w:r>
          </w:p>
        </w:tc>
      </w:tr>
      <w:tr w:rsidR="00524999" w:rsidRPr="00C3569F" w:rsidTr="00626977">
        <w:tc>
          <w:tcPr>
            <w:tcW w:w="198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C</w:t>
            </w:r>
          </w:p>
        </w:tc>
        <w:tc>
          <w:tcPr>
            <w:tcW w:w="252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Cukup</w:t>
            </w:r>
          </w:p>
        </w:tc>
        <w:tc>
          <w:tcPr>
            <w:tcW w:w="180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2</w:t>
            </w:r>
          </w:p>
        </w:tc>
      </w:tr>
      <w:tr w:rsidR="00524999" w:rsidRPr="00C3569F" w:rsidTr="00626977">
        <w:tc>
          <w:tcPr>
            <w:tcW w:w="198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D</w:t>
            </w:r>
          </w:p>
        </w:tc>
        <w:tc>
          <w:tcPr>
            <w:tcW w:w="252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Kurang</w:t>
            </w:r>
          </w:p>
        </w:tc>
        <w:tc>
          <w:tcPr>
            <w:tcW w:w="180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1</w:t>
            </w:r>
          </w:p>
        </w:tc>
      </w:tr>
      <w:tr w:rsidR="00524999" w:rsidRPr="00C3569F" w:rsidTr="00626977">
        <w:tc>
          <w:tcPr>
            <w:tcW w:w="198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E</w:t>
            </w:r>
          </w:p>
        </w:tc>
        <w:tc>
          <w:tcPr>
            <w:tcW w:w="252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Gagal (tidak lulus)</w:t>
            </w:r>
          </w:p>
        </w:tc>
        <w:tc>
          <w:tcPr>
            <w:tcW w:w="1800" w:type="dxa"/>
          </w:tcPr>
          <w:p w:rsidR="00524999" w:rsidRPr="00C3569F" w:rsidRDefault="00524999" w:rsidP="00626977">
            <w:pPr>
              <w:autoSpaceDE w:val="0"/>
              <w:autoSpaceDN w:val="0"/>
              <w:adjustRightInd w:val="0"/>
              <w:jc w:val="center"/>
              <w:rPr>
                <w:rFonts w:ascii="Arial" w:hAnsi="Arial" w:cs="Arial"/>
              </w:rPr>
            </w:pPr>
            <w:r w:rsidRPr="00C3569F">
              <w:rPr>
                <w:rFonts w:ascii="Arial" w:hAnsi="Arial" w:cs="Arial"/>
              </w:rPr>
              <w:t>0</w:t>
            </w:r>
          </w:p>
        </w:tc>
      </w:tr>
    </w:tbl>
    <w:p w:rsidR="00524999" w:rsidRPr="00C3569F" w:rsidRDefault="00524999" w:rsidP="00524999">
      <w:pPr>
        <w:autoSpaceDE w:val="0"/>
        <w:autoSpaceDN w:val="0"/>
        <w:adjustRightInd w:val="0"/>
        <w:ind w:left="1440"/>
        <w:jc w:val="both"/>
        <w:rPr>
          <w:rFonts w:ascii="Arial" w:hAnsi="Arial" w:cs="Arial"/>
        </w:rPr>
      </w:pPr>
    </w:p>
    <w:p w:rsidR="00524999" w:rsidRPr="00C3569F" w:rsidRDefault="00524999" w:rsidP="00524999">
      <w:pPr>
        <w:pStyle w:val="hangingindent2"/>
        <w:rPr>
          <w:sz w:val="22"/>
          <w:szCs w:val="22"/>
        </w:rPr>
      </w:pPr>
      <w:r w:rsidRPr="00C3569F">
        <w:rPr>
          <w:sz w:val="22"/>
          <w:szCs w:val="22"/>
        </w:rPr>
        <w:t>g.</w:t>
      </w:r>
      <w:r w:rsidRPr="00C3569F">
        <w:rPr>
          <w:color w:val="0000FF"/>
          <w:sz w:val="22"/>
          <w:szCs w:val="22"/>
        </w:rPr>
        <w:t xml:space="preserve"> </w:t>
      </w:r>
      <w:r w:rsidRPr="00C3569F">
        <w:rPr>
          <w:color w:val="0000FF"/>
          <w:sz w:val="22"/>
          <w:szCs w:val="22"/>
        </w:rPr>
        <w:tab/>
      </w:r>
      <w:r w:rsidRPr="00C3569F">
        <w:rPr>
          <w:sz w:val="22"/>
          <w:szCs w:val="22"/>
        </w:rPr>
        <w:t>Konversi nilai dari skala skor 0 – 100 ke skala huruf A, B, C, D, dan E, dilakukan  dengan kriteria klasifikasi angka sbb ;</w:t>
      </w:r>
    </w:p>
    <w:p w:rsidR="00524999" w:rsidRPr="00C3569F" w:rsidRDefault="00524999" w:rsidP="00524999">
      <w:pPr>
        <w:tabs>
          <w:tab w:val="left" w:pos="2160"/>
        </w:tabs>
        <w:autoSpaceDE w:val="0"/>
        <w:autoSpaceDN w:val="0"/>
        <w:adjustRightInd w:val="0"/>
        <w:ind w:left="2160" w:hanging="540"/>
        <w:jc w:val="both"/>
        <w:rPr>
          <w:rFonts w:ascii="Arial" w:hAnsi="Arial" w:cs="Arial"/>
        </w:rPr>
      </w:pPr>
    </w:p>
    <w:p w:rsidR="00524999" w:rsidRPr="00C3569F" w:rsidRDefault="00524999" w:rsidP="00524999">
      <w:pPr>
        <w:pStyle w:val="hangingindent3"/>
        <w:rPr>
          <w:sz w:val="22"/>
          <w:szCs w:val="22"/>
        </w:rPr>
      </w:pPr>
      <w:r w:rsidRPr="00C3569F">
        <w:rPr>
          <w:sz w:val="22"/>
          <w:szCs w:val="22"/>
        </w:rPr>
        <w:t>1)</w:t>
      </w:r>
      <w:r w:rsidRPr="00C3569F">
        <w:rPr>
          <w:sz w:val="22"/>
          <w:szCs w:val="22"/>
        </w:rPr>
        <w:tab/>
        <w:t xml:space="preserve">85 </w:t>
      </w:r>
      <w:r w:rsidRPr="00C3569F">
        <w:rPr>
          <w:sz w:val="22"/>
          <w:szCs w:val="22"/>
        </w:rPr>
        <w:sym w:font="Symbol" w:char="F0A3"/>
      </w:r>
      <w:r w:rsidRPr="00C3569F">
        <w:rPr>
          <w:sz w:val="22"/>
          <w:szCs w:val="22"/>
        </w:rPr>
        <w:t xml:space="preserve"> Nilai  </w:t>
      </w:r>
      <w:r w:rsidRPr="00C3569F">
        <w:rPr>
          <w:sz w:val="22"/>
          <w:szCs w:val="22"/>
        </w:rPr>
        <w:sym w:font="Symbol" w:char="F0A3"/>
      </w:r>
      <w:r w:rsidRPr="00C3569F">
        <w:rPr>
          <w:sz w:val="22"/>
          <w:szCs w:val="22"/>
        </w:rPr>
        <w:t xml:space="preserve"> 100 dikonversi dengan huruf mutu A</w:t>
      </w:r>
    </w:p>
    <w:p w:rsidR="00524999" w:rsidRPr="00C3569F" w:rsidRDefault="00524999" w:rsidP="00524999">
      <w:pPr>
        <w:pStyle w:val="hangingindent3"/>
        <w:rPr>
          <w:sz w:val="22"/>
          <w:szCs w:val="22"/>
        </w:rPr>
      </w:pPr>
      <w:r w:rsidRPr="00C3569F">
        <w:rPr>
          <w:sz w:val="22"/>
          <w:szCs w:val="22"/>
        </w:rPr>
        <w:t>2)</w:t>
      </w:r>
      <w:r w:rsidRPr="00C3569F">
        <w:rPr>
          <w:sz w:val="22"/>
          <w:szCs w:val="22"/>
        </w:rPr>
        <w:tab/>
        <w:t xml:space="preserve">71 </w:t>
      </w:r>
      <w:r w:rsidRPr="00C3569F">
        <w:rPr>
          <w:sz w:val="22"/>
          <w:szCs w:val="22"/>
        </w:rPr>
        <w:sym w:font="Symbol" w:char="F0A3"/>
      </w:r>
      <w:r w:rsidRPr="00C3569F">
        <w:rPr>
          <w:sz w:val="22"/>
          <w:szCs w:val="22"/>
        </w:rPr>
        <w:t xml:space="preserve"> Nilai  </w:t>
      </w:r>
      <w:r w:rsidRPr="00C3569F">
        <w:rPr>
          <w:sz w:val="22"/>
          <w:szCs w:val="22"/>
        </w:rPr>
        <w:sym w:font="Symbol" w:char="F03C"/>
      </w:r>
      <w:r w:rsidRPr="00C3569F">
        <w:rPr>
          <w:sz w:val="22"/>
          <w:szCs w:val="22"/>
        </w:rPr>
        <w:t xml:space="preserve">  84 dikonversi dengan huruf mutu B</w:t>
      </w:r>
    </w:p>
    <w:p w:rsidR="00524999" w:rsidRPr="00C3569F" w:rsidRDefault="00524999" w:rsidP="00524999">
      <w:pPr>
        <w:pStyle w:val="hangingindent3"/>
        <w:rPr>
          <w:sz w:val="22"/>
          <w:szCs w:val="22"/>
        </w:rPr>
      </w:pPr>
      <w:r w:rsidRPr="00C3569F">
        <w:rPr>
          <w:sz w:val="22"/>
          <w:szCs w:val="22"/>
        </w:rPr>
        <w:t>3)</w:t>
      </w:r>
      <w:r w:rsidRPr="00C3569F">
        <w:rPr>
          <w:sz w:val="22"/>
          <w:szCs w:val="22"/>
        </w:rPr>
        <w:tab/>
        <w:t xml:space="preserve">56 </w:t>
      </w:r>
      <w:r w:rsidRPr="00C3569F">
        <w:rPr>
          <w:sz w:val="22"/>
          <w:szCs w:val="22"/>
        </w:rPr>
        <w:sym w:font="Symbol" w:char="F0A3"/>
      </w:r>
      <w:r w:rsidRPr="00C3569F">
        <w:rPr>
          <w:sz w:val="22"/>
          <w:szCs w:val="22"/>
        </w:rPr>
        <w:t xml:space="preserve"> Nilai  </w:t>
      </w:r>
      <w:r w:rsidRPr="00C3569F">
        <w:rPr>
          <w:sz w:val="22"/>
          <w:szCs w:val="22"/>
        </w:rPr>
        <w:sym w:font="Symbol" w:char="F03C"/>
      </w:r>
      <w:r w:rsidRPr="00C3569F">
        <w:rPr>
          <w:sz w:val="22"/>
          <w:szCs w:val="22"/>
        </w:rPr>
        <w:t xml:space="preserve">  70 dikonversi dengan huruf mutu C</w:t>
      </w:r>
    </w:p>
    <w:p w:rsidR="00524999" w:rsidRPr="00C3569F" w:rsidRDefault="00524999" w:rsidP="00524999">
      <w:pPr>
        <w:pStyle w:val="hangingindent3"/>
        <w:rPr>
          <w:sz w:val="22"/>
          <w:szCs w:val="22"/>
          <w:lang w:val="id-ID"/>
        </w:rPr>
      </w:pPr>
      <w:r w:rsidRPr="00C3569F">
        <w:rPr>
          <w:sz w:val="22"/>
          <w:szCs w:val="22"/>
        </w:rPr>
        <w:t>4)</w:t>
      </w:r>
      <w:r w:rsidRPr="00C3569F">
        <w:rPr>
          <w:sz w:val="22"/>
          <w:szCs w:val="22"/>
        </w:rPr>
        <w:tab/>
        <w:t xml:space="preserve">41 </w:t>
      </w:r>
      <w:r w:rsidRPr="00C3569F">
        <w:rPr>
          <w:sz w:val="22"/>
          <w:szCs w:val="22"/>
        </w:rPr>
        <w:sym w:font="Symbol" w:char="F0A3"/>
      </w:r>
      <w:r w:rsidRPr="00C3569F">
        <w:rPr>
          <w:sz w:val="22"/>
          <w:szCs w:val="22"/>
        </w:rPr>
        <w:t xml:space="preserve"> Nilai  </w:t>
      </w:r>
      <w:r w:rsidRPr="00C3569F">
        <w:rPr>
          <w:sz w:val="22"/>
          <w:szCs w:val="22"/>
        </w:rPr>
        <w:sym w:font="Symbol" w:char="F03C"/>
      </w:r>
      <w:r w:rsidRPr="00C3569F">
        <w:rPr>
          <w:sz w:val="22"/>
          <w:szCs w:val="22"/>
        </w:rPr>
        <w:t xml:space="preserve">  55 dikonversi dengan huruf mutu D</w:t>
      </w:r>
      <w:r w:rsidRPr="00C3569F">
        <w:rPr>
          <w:sz w:val="22"/>
          <w:szCs w:val="22"/>
          <w:lang w:val="id-ID"/>
        </w:rPr>
        <w:t xml:space="preserve"> </w:t>
      </w:r>
    </w:p>
    <w:p w:rsidR="00AE278F" w:rsidRPr="00C3569F" w:rsidRDefault="00524999" w:rsidP="00524999">
      <w:pPr>
        <w:pStyle w:val="hangingindent3"/>
        <w:rPr>
          <w:i/>
          <w:sz w:val="22"/>
          <w:szCs w:val="22"/>
        </w:rPr>
      </w:pPr>
      <w:r w:rsidRPr="00C3569F">
        <w:rPr>
          <w:sz w:val="22"/>
          <w:szCs w:val="22"/>
          <w:lang w:val="it-IT"/>
        </w:rPr>
        <w:t xml:space="preserve">5)   0  </w:t>
      </w:r>
      <w:r w:rsidRPr="00C3569F">
        <w:rPr>
          <w:sz w:val="22"/>
          <w:szCs w:val="22"/>
        </w:rPr>
        <w:sym w:font="Symbol" w:char="F0A3"/>
      </w:r>
      <w:r w:rsidRPr="00C3569F">
        <w:rPr>
          <w:sz w:val="22"/>
          <w:szCs w:val="22"/>
          <w:lang w:val="it-IT"/>
        </w:rPr>
        <w:t xml:space="preserve"> Nilai  </w:t>
      </w:r>
      <w:r w:rsidRPr="00C3569F">
        <w:rPr>
          <w:sz w:val="22"/>
          <w:szCs w:val="22"/>
        </w:rPr>
        <w:sym w:font="Symbol" w:char="F03C"/>
      </w:r>
      <w:r w:rsidRPr="00C3569F">
        <w:rPr>
          <w:sz w:val="22"/>
          <w:szCs w:val="22"/>
          <w:lang w:val="it-IT"/>
        </w:rPr>
        <w:t xml:space="preserve">  40 dikonversi dengan huruf mutu E</w:t>
      </w:r>
    </w:p>
    <w:p w:rsidR="00AE278F" w:rsidRPr="00C3569F" w:rsidRDefault="00AE278F" w:rsidP="00F54AD6">
      <w:pPr>
        <w:spacing w:after="0"/>
        <w:ind w:left="360"/>
        <w:rPr>
          <w:rFonts w:ascii="Arial" w:hAnsi="Arial" w:cs="Arial"/>
          <w:i/>
          <w:lang w:val="en-US"/>
        </w:rPr>
      </w:pPr>
    </w:p>
    <w:p w:rsidR="00F54AD6" w:rsidRDefault="00F54AD6" w:rsidP="00480876">
      <w:pPr>
        <w:numPr>
          <w:ilvl w:val="0"/>
          <w:numId w:val="12"/>
        </w:numPr>
        <w:spacing w:after="0" w:line="240" w:lineRule="auto"/>
        <w:ind w:left="360"/>
        <w:rPr>
          <w:rFonts w:ascii="Arial" w:hAnsi="Arial" w:cs="Arial"/>
        </w:rPr>
      </w:pPr>
      <w:r w:rsidRPr="00C3569F">
        <w:rPr>
          <w:rFonts w:ascii="Arial" w:hAnsi="Arial" w:cs="Arial"/>
        </w:rPr>
        <w:t>Jadwal perkuliahan:</w:t>
      </w:r>
    </w:p>
    <w:p w:rsidR="00045434" w:rsidRDefault="00045434" w:rsidP="00045434">
      <w:pPr>
        <w:spacing w:after="0" w:line="240" w:lineRule="auto"/>
        <w:ind w:left="360"/>
        <w:rPr>
          <w:rFonts w:ascii="Arial" w:hAnsi="Arial" w:cs="Arial"/>
        </w:rPr>
      </w:pPr>
    </w:p>
    <w:tbl>
      <w:tblPr>
        <w:tblW w:w="9258" w:type="dxa"/>
        <w:tblInd w:w="93" w:type="dxa"/>
        <w:tblLayout w:type="fixed"/>
        <w:tblLook w:val="04A0" w:firstRow="1" w:lastRow="0" w:firstColumn="1" w:lastColumn="0" w:noHBand="0" w:noVBand="1"/>
      </w:tblPr>
      <w:tblGrid>
        <w:gridCol w:w="1149"/>
        <w:gridCol w:w="3148"/>
        <w:gridCol w:w="4961"/>
      </w:tblGrid>
      <w:tr w:rsidR="00045434" w:rsidRPr="00C7656B" w:rsidTr="007A3D36">
        <w:trPr>
          <w:trHeight w:val="630"/>
        </w:trPr>
        <w:tc>
          <w:tcPr>
            <w:tcW w:w="1149" w:type="dxa"/>
            <w:tcBorders>
              <w:top w:val="dotted" w:sz="4" w:space="0" w:color="auto"/>
              <w:left w:val="dotted" w:sz="4" w:space="0" w:color="auto"/>
              <w:bottom w:val="dotted" w:sz="4" w:space="0" w:color="auto"/>
              <w:right w:val="dotted" w:sz="4" w:space="0" w:color="auto"/>
            </w:tcBorders>
            <w:shd w:val="clear" w:color="auto" w:fill="auto"/>
            <w:vAlign w:val="center"/>
            <w:hideMark/>
          </w:tcPr>
          <w:p w:rsidR="00045434" w:rsidRPr="00C7656B" w:rsidRDefault="00045434" w:rsidP="00FC4D24">
            <w:pPr>
              <w:spacing w:after="0" w:line="240" w:lineRule="auto"/>
              <w:jc w:val="center"/>
              <w:rPr>
                <w:rFonts w:ascii="Arial" w:eastAsia="Times New Roman" w:hAnsi="Arial" w:cs="Arial"/>
                <w:bCs/>
                <w:color w:val="000000"/>
                <w:lang w:eastAsia="id-ID"/>
              </w:rPr>
            </w:pPr>
            <w:r w:rsidRPr="00045434">
              <w:rPr>
                <w:rFonts w:ascii="Arial" w:eastAsia="Times New Roman" w:hAnsi="Arial" w:cs="Arial"/>
                <w:bCs/>
                <w:color w:val="000000"/>
                <w:lang w:eastAsia="id-ID"/>
              </w:rPr>
              <w:t>Pertemuan ke</w:t>
            </w:r>
          </w:p>
        </w:tc>
        <w:tc>
          <w:tcPr>
            <w:tcW w:w="3148" w:type="dxa"/>
            <w:tcBorders>
              <w:top w:val="dotted" w:sz="4" w:space="0" w:color="auto"/>
              <w:left w:val="nil"/>
              <w:bottom w:val="dotted" w:sz="4" w:space="0" w:color="auto"/>
              <w:right w:val="dotted" w:sz="4" w:space="0" w:color="auto"/>
            </w:tcBorders>
            <w:shd w:val="clear" w:color="auto" w:fill="auto"/>
            <w:hideMark/>
          </w:tcPr>
          <w:p w:rsidR="00045434" w:rsidRPr="00C7656B" w:rsidRDefault="00045434" w:rsidP="00045434">
            <w:pPr>
              <w:spacing w:after="0" w:line="240" w:lineRule="auto"/>
              <w:rPr>
                <w:rFonts w:ascii="Arial" w:eastAsia="Times New Roman" w:hAnsi="Arial" w:cs="Arial"/>
                <w:bCs/>
                <w:color w:val="000000"/>
                <w:lang w:eastAsia="id-ID"/>
              </w:rPr>
            </w:pPr>
            <w:r w:rsidRPr="00C7656B">
              <w:rPr>
                <w:rFonts w:ascii="Arial" w:eastAsia="Times New Roman" w:hAnsi="Arial" w:cs="Arial"/>
                <w:bCs/>
                <w:color w:val="000000"/>
                <w:lang w:eastAsia="id-ID"/>
              </w:rPr>
              <w:t>Bahan Kajian/Pokok Bahasan</w:t>
            </w:r>
          </w:p>
        </w:tc>
        <w:tc>
          <w:tcPr>
            <w:tcW w:w="4961" w:type="dxa"/>
            <w:tcBorders>
              <w:top w:val="dotted" w:sz="4" w:space="0" w:color="auto"/>
              <w:left w:val="nil"/>
              <w:bottom w:val="dotted" w:sz="4" w:space="0" w:color="auto"/>
              <w:right w:val="dotted" w:sz="4" w:space="0" w:color="auto"/>
            </w:tcBorders>
            <w:shd w:val="clear" w:color="auto" w:fill="auto"/>
            <w:hideMark/>
          </w:tcPr>
          <w:p w:rsidR="00045434" w:rsidRPr="00C7656B" w:rsidRDefault="00045434" w:rsidP="00045434">
            <w:pPr>
              <w:spacing w:after="0" w:line="240" w:lineRule="auto"/>
              <w:rPr>
                <w:rFonts w:ascii="Arial" w:eastAsia="Times New Roman" w:hAnsi="Arial" w:cs="Arial"/>
                <w:bCs/>
                <w:color w:val="000000"/>
                <w:lang w:eastAsia="id-ID"/>
              </w:rPr>
            </w:pPr>
            <w:r w:rsidRPr="00C7656B">
              <w:rPr>
                <w:rFonts w:ascii="Arial" w:eastAsia="Times New Roman" w:hAnsi="Arial" w:cs="Arial"/>
                <w:bCs/>
                <w:color w:val="000000"/>
                <w:lang w:eastAsia="id-ID"/>
              </w:rPr>
              <w:t>Bahan Kajian/Pokok Bahasan</w:t>
            </w:r>
          </w:p>
        </w:tc>
      </w:tr>
      <w:tr w:rsidR="00045434" w:rsidRPr="00C7656B" w:rsidTr="007A3D36">
        <w:trPr>
          <w:trHeight w:val="630"/>
        </w:trPr>
        <w:tc>
          <w:tcPr>
            <w:tcW w:w="1149" w:type="dxa"/>
            <w:tcBorders>
              <w:top w:val="dotted" w:sz="4" w:space="0" w:color="auto"/>
              <w:left w:val="dotted" w:sz="4" w:space="0" w:color="auto"/>
              <w:bottom w:val="dotted" w:sz="4" w:space="0" w:color="auto"/>
              <w:right w:val="dotted" w:sz="4" w:space="0" w:color="auto"/>
            </w:tcBorders>
            <w:shd w:val="clear" w:color="auto" w:fill="auto"/>
            <w:vAlign w:val="center"/>
            <w:hideMark/>
          </w:tcPr>
          <w:p w:rsidR="00045434" w:rsidRPr="00C7656B" w:rsidRDefault="00045434" w:rsidP="00FC4D24">
            <w:pPr>
              <w:spacing w:after="0" w:line="240" w:lineRule="auto"/>
              <w:jc w:val="center"/>
              <w:rPr>
                <w:rFonts w:ascii="Arial" w:eastAsia="Times New Roman" w:hAnsi="Arial" w:cs="Arial"/>
                <w:bCs/>
                <w:color w:val="000000"/>
                <w:lang w:eastAsia="id-ID"/>
              </w:rPr>
            </w:pPr>
            <w:r w:rsidRPr="00045434">
              <w:rPr>
                <w:rFonts w:ascii="Arial" w:eastAsia="Times New Roman" w:hAnsi="Arial" w:cs="Arial"/>
                <w:bCs/>
                <w:color w:val="000000"/>
                <w:lang w:eastAsia="id-ID"/>
              </w:rPr>
              <w:t>1</w:t>
            </w:r>
          </w:p>
        </w:tc>
        <w:tc>
          <w:tcPr>
            <w:tcW w:w="3148" w:type="dxa"/>
            <w:tcBorders>
              <w:top w:val="dotted" w:sz="4" w:space="0" w:color="auto"/>
              <w:left w:val="nil"/>
              <w:bottom w:val="dotted" w:sz="4" w:space="0" w:color="auto"/>
              <w:right w:val="dotted" w:sz="4" w:space="0" w:color="auto"/>
            </w:tcBorders>
            <w:shd w:val="clear" w:color="auto" w:fill="auto"/>
            <w:hideMark/>
          </w:tcPr>
          <w:p w:rsidR="00045434" w:rsidRPr="00C7656B" w:rsidRDefault="00045434" w:rsidP="00FC4D24">
            <w:pPr>
              <w:spacing w:after="0" w:line="240" w:lineRule="auto"/>
              <w:rPr>
                <w:rFonts w:ascii="Arial" w:eastAsia="Times New Roman" w:hAnsi="Arial" w:cs="Arial"/>
                <w:bCs/>
                <w:color w:val="000000"/>
                <w:lang w:eastAsia="id-ID"/>
              </w:rPr>
            </w:pPr>
            <w:r w:rsidRPr="00C7656B">
              <w:rPr>
                <w:rFonts w:ascii="Arial" w:eastAsia="Times New Roman" w:hAnsi="Arial" w:cs="Arial"/>
                <w:bCs/>
                <w:color w:val="000000"/>
                <w:lang w:eastAsia="id-ID"/>
              </w:rPr>
              <w:t xml:space="preserve">PENDAHULAN DAN TEORI ETIKA BISNIS   </w:t>
            </w:r>
          </w:p>
        </w:tc>
        <w:tc>
          <w:tcPr>
            <w:tcW w:w="4961" w:type="dxa"/>
            <w:tcBorders>
              <w:top w:val="dotted" w:sz="4" w:space="0" w:color="auto"/>
              <w:left w:val="nil"/>
              <w:bottom w:val="dotted" w:sz="4" w:space="0" w:color="auto"/>
              <w:right w:val="dotted" w:sz="4" w:space="0" w:color="auto"/>
            </w:tcBorders>
            <w:shd w:val="clear" w:color="auto" w:fill="auto"/>
            <w:hideMark/>
          </w:tcPr>
          <w:p w:rsidR="007A3D36" w:rsidRPr="007A3D36" w:rsidRDefault="007A3D36" w:rsidP="007A3D36">
            <w:pPr>
              <w:spacing w:after="0" w:line="240" w:lineRule="auto"/>
              <w:rPr>
                <w:rFonts w:ascii="Arial" w:eastAsia="Times New Roman" w:hAnsi="Arial" w:cs="Arial"/>
                <w:bCs/>
                <w:color w:val="000000"/>
                <w:lang w:eastAsia="id-ID"/>
              </w:rPr>
            </w:pPr>
            <w:r>
              <w:rPr>
                <w:rFonts w:ascii="Arial" w:eastAsia="Times New Roman" w:hAnsi="Arial" w:cs="Arial"/>
                <w:bCs/>
                <w:color w:val="000000"/>
                <w:lang w:eastAsia="id-ID"/>
              </w:rPr>
              <w:t xml:space="preserve">1. </w:t>
            </w:r>
            <w:r w:rsidRPr="007A3D36">
              <w:rPr>
                <w:rFonts w:ascii="Arial" w:eastAsia="Times New Roman" w:hAnsi="Arial" w:cs="Arial"/>
                <w:bCs/>
                <w:color w:val="000000"/>
                <w:lang w:eastAsia="id-ID"/>
              </w:rPr>
              <w:t>Brooks, Leonard J, Bussines dan Profesional Ethics for Accountans, South westrn College Publishing, 2000 ( edisi terbaru )</w:t>
            </w:r>
            <w:r w:rsidRPr="007A3D36">
              <w:rPr>
                <w:rFonts w:ascii="Arial" w:eastAsia="Times New Roman" w:hAnsi="Arial" w:cs="Arial"/>
                <w:bCs/>
                <w:color w:val="000000"/>
                <w:lang w:eastAsia="id-ID"/>
              </w:rPr>
              <w:tab/>
            </w:r>
          </w:p>
          <w:p w:rsidR="00045434" w:rsidRPr="00C7656B" w:rsidRDefault="007A3D36" w:rsidP="007A3D36">
            <w:pPr>
              <w:spacing w:after="0" w:line="240" w:lineRule="auto"/>
              <w:rPr>
                <w:rFonts w:ascii="Arial" w:eastAsia="Times New Roman" w:hAnsi="Arial" w:cs="Arial"/>
                <w:bCs/>
                <w:color w:val="000000"/>
                <w:lang w:eastAsia="id-ID"/>
              </w:rPr>
            </w:pPr>
            <w:r w:rsidRPr="007A3D36">
              <w:rPr>
                <w:rFonts w:ascii="Arial" w:eastAsia="Times New Roman" w:hAnsi="Arial" w:cs="Arial"/>
                <w:bCs/>
                <w:color w:val="000000"/>
                <w:lang w:eastAsia="id-ID"/>
              </w:rPr>
              <w:t>2</w:t>
            </w:r>
            <w:r>
              <w:rPr>
                <w:rFonts w:ascii="Arial" w:eastAsia="Times New Roman" w:hAnsi="Arial" w:cs="Arial"/>
                <w:bCs/>
                <w:color w:val="000000"/>
                <w:lang w:eastAsia="id-ID"/>
              </w:rPr>
              <w:t xml:space="preserve">. </w:t>
            </w:r>
            <w:r w:rsidRPr="007A3D36">
              <w:rPr>
                <w:rFonts w:ascii="Arial" w:eastAsia="Times New Roman" w:hAnsi="Arial" w:cs="Arial"/>
                <w:bCs/>
                <w:color w:val="000000"/>
                <w:lang w:eastAsia="id-ID"/>
              </w:rPr>
              <w:t>Francis, Ronald D, Ethics and Corporate Governace, an Austra</w:t>
            </w:r>
            <w:r>
              <w:rPr>
                <w:rFonts w:ascii="Arial" w:eastAsia="Times New Roman" w:hAnsi="Arial" w:cs="Arial"/>
                <w:bCs/>
                <w:color w:val="000000"/>
                <w:lang w:eastAsia="id-ID"/>
              </w:rPr>
              <w:t>lian Handbook, UNSW Press,200</w:t>
            </w:r>
          </w:p>
        </w:tc>
      </w:tr>
      <w:tr w:rsidR="00045434" w:rsidRPr="00C7656B" w:rsidTr="007A3D36">
        <w:trPr>
          <w:trHeight w:val="630"/>
        </w:trPr>
        <w:tc>
          <w:tcPr>
            <w:tcW w:w="1149" w:type="dxa"/>
            <w:tcBorders>
              <w:top w:val="dotted" w:sz="4" w:space="0" w:color="auto"/>
              <w:left w:val="dotted" w:sz="4" w:space="0" w:color="auto"/>
              <w:bottom w:val="dotted" w:sz="4" w:space="0" w:color="auto"/>
              <w:right w:val="dotted" w:sz="4" w:space="0" w:color="auto"/>
            </w:tcBorders>
            <w:shd w:val="clear" w:color="auto" w:fill="auto"/>
            <w:vAlign w:val="center"/>
            <w:hideMark/>
          </w:tcPr>
          <w:p w:rsidR="00045434" w:rsidRPr="00C7656B" w:rsidRDefault="00045434" w:rsidP="00FC4D24">
            <w:pPr>
              <w:spacing w:after="0" w:line="240" w:lineRule="auto"/>
              <w:jc w:val="center"/>
              <w:rPr>
                <w:rFonts w:ascii="Arial" w:eastAsia="Times New Roman" w:hAnsi="Arial" w:cs="Arial"/>
                <w:bCs/>
                <w:color w:val="000000"/>
                <w:lang w:eastAsia="id-ID"/>
              </w:rPr>
            </w:pPr>
            <w:r w:rsidRPr="00045434">
              <w:rPr>
                <w:rFonts w:ascii="Arial" w:eastAsia="Times New Roman" w:hAnsi="Arial" w:cs="Arial"/>
                <w:bCs/>
                <w:color w:val="000000"/>
                <w:lang w:eastAsia="id-ID"/>
              </w:rPr>
              <w:lastRenderedPageBreak/>
              <w:t>2</w:t>
            </w:r>
          </w:p>
        </w:tc>
        <w:tc>
          <w:tcPr>
            <w:tcW w:w="3148" w:type="dxa"/>
            <w:tcBorders>
              <w:top w:val="dotted" w:sz="4" w:space="0" w:color="auto"/>
              <w:left w:val="nil"/>
              <w:bottom w:val="dotted" w:sz="4" w:space="0" w:color="auto"/>
              <w:right w:val="dotted" w:sz="4" w:space="0" w:color="auto"/>
            </w:tcBorders>
            <w:shd w:val="clear" w:color="auto" w:fill="auto"/>
            <w:hideMark/>
          </w:tcPr>
          <w:p w:rsidR="00045434" w:rsidRPr="00C7656B" w:rsidRDefault="00045434" w:rsidP="00FC4D24">
            <w:pPr>
              <w:spacing w:after="0" w:line="240" w:lineRule="auto"/>
              <w:rPr>
                <w:rFonts w:ascii="Arial" w:eastAsia="Times New Roman" w:hAnsi="Arial" w:cs="Arial"/>
                <w:bCs/>
                <w:color w:val="000000"/>
                <w:lang w:eastAsia="id-ID"/>
              </w:rPr>
            </w:pPr>
            <w:r w:rsidRPr="00C7656B">
              <w:rPr>
                <w:rFonts w:ascii="Arial" w:eastAsia="Times New Roman" w:hAnsi="Arial" w:cs="Arial"/>
                <w:bCs/>
                <w:color w:val="000000"/>
                <w:lang w:eastAsia="id-ID"/>
              </w:rPr>
              <w:t xml:space="preserve">BISNIS DAN ETIKA                            </w:t>
            </w:r>
          </w:p>
        </w:tc>
        <w:tc>
          <w:tcPr>
            <w:tcW w:w="4961" w:type="dxa"/>
            <w:tcBorders>
              <w:top w:val="dotted" w:sz="4" w:space="0" w:color="auto"/>
              <w:left w:val="nil"/>
              <w:bottom w:val="dotted" w:sz="4" w:space="0" w:color="auto"/>
              <w:right w:val="dotted" w:sz="4" w:space="0" w:color="auto"/>
            </w:tcBorders>
            <w:shd w:val="clear" w:color="auto" w:fill="auto"/>
            <w:hideMark/>
          </w:tcPr>
          <w:p w:rsidR="007A3D36" w:rsidRPr="007A3D36" w:rsidRDefault="007A3D36" w:rsidP="007A3D36">
            <w:pPr>
              <w:spacing w:after="0" w:line="240" w:lineRule="auto"/>
              <w:rPr>
                <w:rFonts w:ascii="Arial" w:eastAsia="Times New Roman" w:hAnsi="Arial" w:cs="Arial"/>
                <w:bCs/>
                <w:color w:val="000000"/>
                <w:lang w:eastAsia="id-ID"/>
              </w:rPr>
            </w:pPr>
            <w:r>
              <w:rPr>
                <w:rFonts w:ascii="Arial" w:eastAsia="Times New Roman" w:hAnsi="Arial" w:cs="Arial"/>
                <w:bCs/>
                <w:color w:val="000000"/>
                <w:lang w:eastAsia="id-ID"/>
              </w:rPr>
              <w:t xml:space="preserve">1. </w:t>
            </w:r>
            <w:r w:rsidRPr="007A3D36">
              <w:rPr>
                <w:rFonts w:ascii="Arial" w:eastAsia="Times New Roman" w:hAnsi="Arial" w:cs="Arial"/>
                <w:bCs/>
                <w:color w:val="000000"/>
                <w:lang w:eastAsia="id-ID"/>
              </w:rPr>
              <w:t>Ketut Rinjin, Etika bisnis dan Implementasinya, Gramedia Pustaka Utama, Jakarta, 2004</w:t>
            </w:r>
            <w:r w:rsidRPr="007A3D36">
              <w:rPr>
                <w:rFonts w:ascii="Arial" w:eastAsia="Times New Roman" w:hAnsi="Arial" w:cs="Arial"/>
                <w:bCs/>
                <w:color w:val="000000"/>
                <w:lang w:eastAsia="id-ID"/>
              </w:rPr>
              <w:tab/>
            </w:r>
          </w:p>
          <w:p w:rsidR="007A3D36" w:rsidRPr="007A3D36" w:rsidRDefault="007A3D36" w:rsidP="007A3D36">
            <w:pPr>
              <w:spacing w:after="0" w:line="240" w:lineRule="auto"/>
              <w:rPr>
                <w:rFonts w:ascii="Arial" w:eastAsia="Times New Roman" w:hAnsi="Arial" w:cs="Arial"/>
                <w:bCs/>
                <w:color w:val="000000"/>
                <w:lang w:eastAsia="id-ID"/>
              </w:rPr>
            </w:pPr>
            <w:r>
              <w:rPr>
                <w:rFonts w:ascii="Arial" w:eastAsia="Times New Roman" w:hAnsi="Arial" w:cs="Arial"/>
                <w:bCs/>
                <w:color w:val="000000"/>
                <w:lang w:eastAsia="id-ID"/>
              </w:rPr>
              <w:t xml:space="preserve">2. </w:t>
            </w:r>
            <w:r w:rsidRPr="007A3D36">
              <w:rPr>
                <w:rFonts w:ascii="Arial" w:eastAsia="Times New Roman" w:hAnsi="Arial" w:cs="Arial"/>
                <w:bCs/>
                <w:color w:val="000000"/>
                <w:lang w:eastAsia="id-ID"/>
              </w:rPr>
              <w:t xml:space="preserve">Sony Keraf, Etika Bisnis, Tututan dan relevansinya , Kanisius Jogjakarta, 1998 </w:t>
            </w:r>
            <w:r w:rsidRPr="007A3D36">
              <w:rPr>
                <w:rFonts w:ascii="Arial" w:eastAsia="Times New Roman" w:hAnsi="Arial" w:cs="Arial"/>
                <w:bCs/>
                <w:color w:val="000000"/>
                <w:lang w:eastAsia="id-ID"/>
              </w:rPr>
              <w:tab/>
            </w:r>
          </w:p>
          <w:p w:rsidR="00045434" w:rsidRPr="00C7656B" w:rsidRDefault="007A3D36" w:rsidP="007A3D36">
            <w:pPr>
              <w:spacing w:after="0" w:line="240" w:lineRule="auto"/>
              <w:rPr>
                <w:rFonts w:ascii="Arial" w:eastAsia="Times New Roman" w:hAnsi="Arial" w:cs="Arial"/>
                <w:bCs/>
                <w:color w:val="000000"/>
                <w:lang w:eastAsia="id-ID"/>
              </w:rPr>
            </w:pPr>
            <w:r>
              <w:rPr>
                <w:rFonts w:ascii="Arial" w:eastAsia="Times New Roman" w:hAnsi="Arial" w:cs="Arial"/>
                <w:bCs/>
                <w:color w:val="000000"/>
                <w:lang w:eastAsia="id-ID"/>
              </w:rPr>
              <w:t xml:space="preserve">3. </w:t>
            </w:r>
            <w:r w:rsidRPr="007A3D36">
              <w:rPr>
                <w:rFonts w:ascii="Arial" w:eastAsia="Times New Roman" w:hAnsi="Arial" w:cs="Arial"/>
                <w:bCs/>
                <w:color w:val="000000"/>
                <w:lang w:eastAsia="id-ID"/>
              </w:rPr>
              <w:t xml:space="preserve">Valasque, Busines Ethics, Concepts and Cases, Prentice Hill, 2002 </w:t>
            </w:r>
            <w:r w:rsidRPr="007A3D36">
              <w:rPr>
                <w:rFonts w:ascii="Arial" w:eastAsia="Times New Roman" w:hAnsi="Arial" w:cs="Arial"/>
                <w:bCs/>
                <w:color w:val="000000"/>
                <w:lang w:eastAsia="id-ID"/>
              </w:rPr>
              <w:tab/>
            </w:r>
          </w:p>
        </w:tc>
      </w:tr>
      <w:tr w:rsidR="00045434" w:rsidRPr="00C7656B" w:rsidTr="007A3D36">
        <w:trPr>
          <w:trHeight w:val="630"/>
        </w:trPr>
        <w:tc>
          <w:tcPr>
            <w:tcW w:w="1149" w:type="dxa"/>
            <w:tcBorders>
              <w:top w:val="dotted" w:sz="4" w:space="0" w:color="auto"/>
              <w:left w:val="dotted" w:sz="4" w:space="0" w:color="auto"/>
              <w:bottom w:val="dotted" w:sz="4" w:space="0" w:color="auto"/>
              <w:right w:val="dotted" w:sz="4" w:space="0" w:color="auto"/>
            </w:tcBorders>
            <w:shd w:val="clear" w:color="auto" w:fill="auto"/>
            <w:vAlign w:val="center"/>
            <w:hideMark/>
          </w:tcPr>
          <w:p w:rsidR="00045434" w:rsidRPr="00C7656B" w:rsidRDefault="00045434" w:rsidP="00FC4D24">
            <w:pPr>
              <w:spacing w:after="0" w:line="240" w:lineRule="auto"/>
              <w:jc w:val="center"/>
              <w:rPr>
                <w:rFonts w:ascii="Arial" w:eastAsia="Times New Roman" w:hAnsi="Arial" w:cs="Arial"/>
                <w:bCs/>
                <w:color w:val="000000"/>
                <w:lang w:eastAsia="id-ID"/>
              </w:rPr>
            </w:pPr>
            <w:r w:rsidRPr="00045434">
              <w:rPr>
                <w:rFonts w:ascii="Arial" w:eastAsia="Times New Roman" w:hAnsi="Arial" w:cs="Arial"/>
                <w:bCs/>
                <w:color w:val="000000"/>
                <w:lang w:eastAsia="id-ID"/>
              </w:rPr>
              <w:t>3</w:t>
            </w:r>
          </w:p>
        </w:tc>
        <w:tc>
          <w:tcPr>
            <w:tcW w:w="3148" w:type="dxa"/>
            <w:tcBorders>
              <w:top w:val="dotted" w:sz="4" w:space="0" w:color="auto"/>
              <w:left w:val="nil"/>
              <w:bottom w:val="dotted" w:sz="4" w:space="0" w:color="auto"/>
              <w:right w:val="dotted" w:sz="4" w:space="0" w:color="auto"/>
            </w:tcBorders>
            <w:shd w:val="clear" w:color="auto" w:fill="auto"/>
            <w:hideMark/>
          </w:tcPr>
          <w:p w:rsidR="00045434" w:rsidRPr="00C7656B" w:rsidRDefault="00045434" w:rsidP="00FC4D24">
            <w:pPr>
              <w:spacing w:after="0" w:line="240" w:lineRule="auto"/>
              <w:rPr>
                <w:rFonts w:ascii="Arial" w:eastAsia="Times New Roman" w:hAnsi="Arial" w:cs="Arial"/>
                <w:bCs/>
                <w:color w:val="000000"/>
                <w:lang w:eastAsia="id-ID"/>
              </w:rPr>
            </w:pPr>
            <w:r w:rsidRPr="00C7656B">
              <w:rPr>
                <w:rFonts w:ascii="Arial" w:eastAsia="Times New Roman" w:hAnsi="Arial" w:cs="Arial"/>
                <w:bCs/>
                <w:color w:val="000000"/>
                <w:lang w:eastAsia="id-ID"/>
              </w:rPr>
              <w:t xml:space="preserve">BISNIS DAN ETIKA (Lanjutan)                            </w:t>
            </w:r>
          </w:p>
        </w:tc>
        <w:tc>
          <w:tcPr>
            <w:tcW w:w="4961" w:type="dxa"/>
            <w:tcBorders>
              <w:top w:val="dotted" w:sz="4" w:space="0" w:color="auto"/>
              <w:left w:val="nil"/>
              <w:bottom w:val="dotted" w:sz="4" w:space="0" w:color="auto"/>
              <w:right w:val="dotted" w:sz="4" w:space="0" w:color="auto"/>
            </w:tcBorders>
            <w:shd w:val="clear" w:color="auto" w:fill="auto"/>
            <w:hideMark/>
          </w:tcPr>
          <w:p w:rsidR="007A3D36" w:rsidRPr="007A3D36" w:rsidRDefault="007A3D36" w:rsidP="007A3D36">
            <w:pPr>
              <w:spacing w:after="0" w:line="240" w:lineRule="auto"/>
              <w:rPr>
                <w:rFonts w:ascii="Arial" w:eastAsia="Times New Roman" w:hAnsi="Arial" w:cs="Arial"/>
                <w:bCs/>
                <w:color w:val="000000"/>
                <w:lang w:eastAsia="id-ID"/>
              </w:rPr>
            </w:pPr>
            <w:r w:rsidRPr="007A3D36">
              <w:rPr>
                <w:rFonts w:ascii="Arial" w:eastAsia="Times New Roman" w:hAnsi="Arial" w:cs="Arial"/>
                <w:bCs/>
                <w:color w:val="000000"/>
                <w:lang w:eastAsia="id-ID"/>
              </w:rPr>
              <w:t>1</w:t>
            </w:r>
            <w:r>
              <w:rPr>
                <w:rFonts w:ascii="Arial" w:eastAsia="Times New Roman" w:hAnsi="Arial" w:cs="Arial"/>
                <w:bCs/>
                <w:color w:val="000000"/>
                <w:lang w:eastAsia="id-ID"/>
              </w:rPr>
              <w:t xml:space="preserve">. </w:t>
            </w:r>
            <w:r w:rsidRPr="007A3D36">
              <w:rPr>
                <w:rFonts w:ascii="Arial" w:eastAsia="Times New Roman" w:hAnsi="Arial" w:cs="Arial"/>
                <w:bCs/>
                <w:color w:val="000000"/>
                <w:lang w:eastAsia="id-ID"/>
              </w:rPr>
              <w:t>Brooks, Leonard J, Bussines dan Profesional Ethics for Accountans, South westrn College Publishing, 2000 ( edisi terbaru )</w:t>
            </w:r>
            <w:r w:rsidRPr="007A3D36">
              <w:rPr>
                <w:rFonts w:ascii="Arial" w:eastAsia="Times New Roman" w:hAnsi="Arial" w:cs="Arial"/>
                <w:bCs/>
                <w:color w:val="000000"/>
                <w:lang w:eastAsia="id-ID"/>
              </w:rPr>
              <w:tab/>
            </w:r>
          </w:p>
          <w:p w:rsidR="00045434" w:rsidRPr="00C7656B" w:rsidRDefault="007A3D36" w:rsidP="007A3D36">
            <w:pPr>
              <w:spacing w:after="0" w:line="240" w:lineRule="auto"/>
              <w:rPr>
                <w:rFonts w:ascii="Arial" w:eastAsia="Times New Roman" w:hAnsi="Arial" w:cs="Arial"/>
                <w:bCs/>
                <w:color w:val="000000"/>
                <w:lang w:eastAsia="id-ID"/>
              </w:rPr>
            </w:pPr>
            <w:r w:rsidRPr="007A3D36">
              <w:rPr>
                <w:rFonts w:ascii="Arial" w:eastAsia="Times New Roman" w:hAnsi="Arial" w:cs="Arial"/>
                <w:bCs/>
                <w:color w:val="000000"/>
                <w:lang w:eastAsia="id-ID"/>
              </w:rPr>
              <w:t>2</w:t>
            </w:r>
            <w:r>
              <w:rPr>
                <w:rFonts w:ascii="Arial" w:eastAsia="Times New Roman" w:hAnsi="Arial" w:cs="Arial"/>
                <w:bCs/>
                <w:color w:val="000000"/>
                <w:lang w:eastAsia="id-ID"/>
              </w:rPr>
              <w:t xml:space="preserve">. </w:t>
            </w:r>
            <w:r w:rsidRPr="007A3D36">
              <w:rPr>
                <w:rFonts w:ascii="Arial" w:eastAsia="Times New Roman" w:hAnsi="Arial" w:cs="Arial"/>
                <w:bCs/>
                <w:color w:val="000000"/>
                <w:lang w:eastAsia="id-ID"/>
              </w:rPr>
              <w:t>Francis, Ronald D, Ethics and Corporate Governace, an Austra</w:t>
            </w:r>
            <w:r>
              <w:rPr>
                <w:rFonts w:ascii="Arial" w:eastAsia="Times New Roman" w:hAnsi="Arial" w:cs="Arial"/>
                <w:bCs/>
                <w:color w:val="000000"/>
                <w:lang w:eastAsia="id-ID"/>
              </w:rPr>
              <w:t>lian Handbook, UNSW Press,200</w:t>
            </w:r>
          </w:p>
        </w:tc>
      </w:tr>
      <w:tr w:rsidR="00045434" w:rsidRPr="00C7656B" w:rsidTr="007A3D36">
        <w:trPr>
          <w:trHeight w:val="630"/>
        </w:trPr>
        <w:tc>
          <w:tcPr>
            <w:tcW w:w="1149" w:type="dxa"/>
            <w:tcBorders>
              <w:top w:val="dotted" w:sz="4" w:space="0" w:color="auto"/>
              <w:left w:val="dotted" w:sz="4" w:space="0" w:color="auto"/>
              <w:bottom w:val="dotted" w:sz="4" w:space="0" w:color="auto"/>
              <w:right w:val="dotted" w:sz="4" w:space="0" w:color="auto"/>
            </w:tcBorders>
            <w:shd w:val="clear" w:color="auto" w:fill="auto"/>
            <w:vAlign w:val="center"/>
            <w:hideMark/>
          </w:tcPr>
          <w:p w:rsidR="00045434" w:rsidRPr="00C7656B" w:rsidRDefault="00045434" w:rsidP="00FC4D24">
            <w:pPr>
              <w:spacing w:after="0" w:line="240" w:lineRule="auto"/>
              <w:jc w:val="center"/>
              <w:rPr>
                <w:rFonts w:ascii="Arial" w:eastAsia="Times New Roman" w:hAnsi="Arial" w:cs="Arial"/>
                <w:bCs/>
                <w:color w:val="000000"/>
                <w:lang w:eastAsia="id-ID"/>
              </w:rPr>
            </w:pPr>
            <w:r w:rsidRPr="00045434">
              <w:rPr>
                <w:rFonts w:ascii="Arial" w:eastAsia="Times New Roman" w:hAnsi="Arial" w:cs="Arial"/>
                <w:bCs/>
                <w:color w:val="000000"/>
                <w:lang w:eastAsia="id-ID"/>
              </w:rPr>
              <w:t>4</w:t>
            </w:r>
          </w:p>
        </w:tc>
        <w:tc>
          <w:tcPr>
            <w:tcW w:w="3148" w:type="dxa"/>
            <w:tcBorders>
              <w:top w:val="dotted" w:sz="4" w:space="0" w:color="auto"/>
              <w:left w:val="nil"/>
              <w:bottom w:val="dotted" w:sz="4" w:space="0" w:color="auto"/>
              <w:right w:val="dotted" w:sz="4" w:space="0" w:color="auto"/>
            </w:tcBorders>
            <w:shd w:val="clear" w:color="auto" w:fill="auto"/>
            <w:hideMark/>
          </w:tcPr>
          <w:p w:rsidR="00045434" w:rsidRPr="00C7656B" w:rsidRDefault="00045434" w:rsidP="00FC4D24">
            <w:pPr>
              <w:spacing w:after="0" w:line="240" w:lineRule="auto"/>
              <w:rPr>
                <w:rFonts w:ascii="Arial" w:eastAsia="Times New Roman" w:hAnsi="Arial" w:cs="Arial"/>
                <w:bCs/>
                <w:color w:val="000000"/>
                <w:lang w:eastAsia="id-ID"/>
              </w:rPr>
            </w:pPr>
            <w:r w:rsidRPr="00C7656B">
              <w:rPr>
                <w:rFonts w:ascii="Arial" w:eastAsia="Times New Roman" w:hAnsi="Arial" w:cs="Arial"/>
                <w:bCs/>
                <w:color w:val="000000"/>
                <w:lang w:eastAsia="id-ID"/>
              </w:rPr>
              <w:t xml:space="preserve">PENGAMBILAN KEPUTUSAN                       </w:t>
            </w:r>
          </w:p>
        </w:tc>
        <w:tc>
          <w:tcPr>
            <w:tcW w:w="4961" w:type="dxa"/>
            <w:tcBorders>
              <w:top w:val="dotted" w:sz="4" w:space="0" w:color="auto"/>
              <w:left w:val="nil"/>
              <w:bottom w:val="dotted" w:sz="4" w:space="0" w:color="auto"/>
              <w:right w:val="dotted" w:sz="4" w:space="0" w:color="auto"/>
            </w:tcBorders>
            <w:shd w:val="clear" w:color="auto" w:fill="auto"/>
            <w:hideMark/>
          </w:tcPr>
          <w:p w:rsidR="007A3D36" w:rsidRPr="007A3D36" w:rsidRDefault="007A3D36" w:rsidP="007A3D36">
            <w:pPr>
              <w:spacing w:after="0" w:line="240" w:lineRule="auto"/>
              <w:rPr>
                <w:rFonts w:ascii="Arial" w:eastAsia="Times New Roman" w:hAnsi="Arial" w:cs="Arial"/>
                <w:bCs/>
                <w:color w:val="000000"/>
                <w:lang w:eastAsia="id-ID"/>
              </w:rPr>
            </w:pPr>
            <w:r>
              <w:rPr>
                <w:rFonts w:ascii="Arial" w:eastAsia="Times New Roman" w:hAnsi="Arial" w:cs="Arial"/>
                <w:bCs/>
                <w:color w:val="000000"/>
                <w:lang w:eastAsia="id-ID"/>
              </w:rPr>
              <w:t>1.</w:t>
            </w:r>
            <w:r>
              <w:rPr>
                <w:rFonts w:ascii="Arial" w:eastAsia="Times New Roman" w:hAnsi="Arial" w:cs="Arial"/>
                <w:bCs/>
                <w:color w:val="000000"/>
                <w:lang w:eastAsia="id-ID"/>
              </w:rPr>
              <w:t xml:space="preserve"> </w:t>
            </w:r>
            <w:r w:rsidRPr="007A3D36">
              <w:rPr>
                <w:rFonts w:ascii="Arial" w:eastAsia="Times New Roman" w:hAnsi="Arial" w:cs="Arial"/>
                <w:bCs/>
                <w:color w:val="000000"/>
                <w:lang w:eastAsia="id-ID"/>
              </w:rPr>
              <w:t>Ketut Rinjin, Etika bisnis dan Implementasinya, Gramedia Pustaka Utama, Jakarta, 2004</w:t>
            </w:r>
            <w:r w:rsidRPr="007A3D36">
              <w:rPr>
                <w:rFonts w:ascii="Arial" w:eastAsia="Times New Roman" w:hAnsi="Arial" w:cs="Arial"/>
                <w:bCs/>
                <w:color w:val="000000"/>
                <w:lang w:eastAsia="id-ID"/>
              </w:rPr>
              <w:tab/>
            </w:r>
          </w:p>
          <w:p w:rsidR="007A3D36" w:rsidRPr="007A3D36" w:rsidRDefault="007A3D36" w:rsidP="007A3D36">
            <w:pPr>
              <w:spacing w:after="0" w:line="240" w:lineRule="auto"/>
              <w:rPr>
                <w:rFonts w:ascii="Arial" w:eastAsia="Times New Roman" w:hAnsi="Arial" w:cs="Arial"/>
                <w:bCs/>
                <w:color w:val="000000"/>
                <w:lang w:eastAsia="id-ID"/>
              </w:rPr>
            </w:pPr>
            <w:r>
              <w:rPr>
                <w:rFonts w:ascii="Arial" w:eastAsia="Times New Roman" w:hAnsi="Arial" w:cs="Arial"/>
                <w:bCs/>
                <w:color w:val="000000"/>
                <w:lang w:eastAsia="id-ID"/>
              </w:rPr>
              <w:t>2.</w:t>
            </w:r>
            <w:r>
              <w:rPr>
                <w:rFonts w:ascii="Arial" w:eastAsia="Times New Roman" w:hAnsi="Arial" w:cs="Arial"/>
                <w:bCs/>
                <w:color w:val="000000"/>
                <w:lang w:eastAsia="id-ID"/>
              </w:rPr>
              <w:t xml:space="preserve"> </w:t>
            </w:r>
            <w:r w:rsidRPr="007A3D36">
              <w:rPr>
                <w:rFonts w:ascii="Arial" w:eastAsia="Times New Roman" w:hAnsi="Arial" w:cs="Arial"/>
                <w:bCs/>
                <w:color w:val="000000"/>
                <w:lang w:eastAsia="id-ID"/>
              </w:rPr>
              <w:t xml:space="preserve">Sony Keraf, Etika Bisnis, Tututan dan relevansinya , Kanisius Jogjakarta, 1998 </w:t>
            </w:r>
            <w:r w:rsidRPr="007A3D36">
              <w:rPr>
                <w:rFonts w:ascii="Arial" w:eastAsia="Times New Roman" w:hAnsi="Arial" w:cs="Arial"/>
                <w:bCs/>
                <w:color w:val="000000"/>
                <w:lang w:eastAsia="id-ID"/>
              </w:rPr>
              <w:tab/>
            </w:r>
          </w:p>
          <w:p w:rsidR="00045434" w:rsidRPr="00C7656B" w:rsidRDefault="007A3D36" w:rsidP="007A3D36">
            <w:pPr>
              <w:spacing w:after="0" w:line="240" w:lineRule="auto"/>
              <w:rPr>
                <w:rFonts w:ascii="Arial" w:eastAsia="Times New Roman" w:hAnsi="Arial" w:cs="Arial"/>
                <w:bCs/>
                <w:color w:val="000000"/>
                <w:lang w:eastAsia="id-ID"/>
              </w:rPr>
            </w:pPr>
            <w:r>
              <w:rPr>
                <w:rFonts w:ascii="Arial" w:eastAsia="Times New Roman" w:hAnsi="Arial" w:cs="Arial"/>
                <w:bCs/>
                <w:color w:val="000000"/>
                <w:lang w:eastAsia="id-ID"/>
              </w:rPr>
              <w:t>3.</w:t>
            </w:r>
            <w:r>
              <w:rPr>
                <w:rFonts w:ascii="Arial" w:eastAsia="Times New Roman" w:hAnsi="Arial" w:cs="Arial"/>
                <w:bCs/>
                <w:color w:val="000000"/>
                <w:lang w:eastAsia="id-ID"/>
              </w:rPr>
              <w:t xml:space="preserve"> </w:t>
            </w:r>
            <w:r w:rsidRPr="007A3D36">
              <w:rPr>
                <w:rFonts w:ascii="Arial" w:eastAsia="Times New Roman" w:hAnsi="Arial" w:cs="Arial"/>
                <w:bCs/>
                <w:color w:val="000000"/>
                <w:lang w:eastAsia="id-ID"/>
              </w:rPr>
              <w:t>Valasque, Busines Ethics, Concepts and Cases, Prentice Hill, 2002</w:t>
            </w:r>
          </w:p>
        </w:tc>
      </w:tr>
      <w:tr w:rsidR="00045434" w:rsidRPr="00C7656B" w:rsidTr="007A3D36">
        <w:trPr>
          <w:trHeight w:val="630"/>
        </w:trPr>
        <w:tc>
          <w:tcPr>
            <w:tcW w:w="1149" w:type="dxa"/>
            <w:tcBorders>
              <w:top w:val="dotted" w:sz="4" w:space="0" w:color="auto"/>
              <w:left w:val="dotted" w:sz="4" w:space="0" w:color="auto"/>
              <w:bottom w:val="dotted" w:sz="4" w:space="0" w:color="auto"/>
              <w:right w:val="dotted" w:sz="4" w:space="0" w:color="auto"/>
            </w:tcBorders>
            <w:shd w:val="clear" w:color="auto" w:fill="auto"/>
            <w:vAlign w:val="center"/>
            <w:hideMark/>
          </w:tcPr>
          <w:p w:rsidR="00045434" w:rsidRPr="00C7656B" w:rsidRDefault="007A3D36" w:rsidP="00FC4D24">
            <w:pPr>
              <w:spacing w:after="0" w:line="240" w:lineRule="auto"/>
              <w:jc w:val="center"/>
              <w:rPr>
                <w:rFonts w:ascii="Arial" w:eastAsia="Times New Roman" w:hAnsi="Arial" w:cs="Arial"/>
                <w:bCs/>
                <w:color w:val="000000"/>
                <w:lang w:eastAsia="id-ID"/>
              </w:rPr>
            </w:pPr>
            <w:r>
              <w:rPr>
                <w:rFonts w:ascii="Arial" w:eastAsia="Times New Roman" w:hAnsi="Arial" w:cs="Arial"/>
                <w:bCs/>
                <w:color w:val="000000"/>
                <w:lang w:eastAsia="id-ID"/>
              </w:rPr>
              <w:t>5</w:t>
            </w:r>
          </w:p>
        </w:tc>
        <w:tc>
          <w:tcPr>
            <w:tcW w:w="3148" w:type="dxa"/>
            <w:tcBorders>
              <w:top w:val="dotted" w:sz="4" w:space="0" w:color="auto"/>
              <w:left w:val="nil"/>
              <w:bottom w:val="dotted" w:sz="4" w:space="0" w:color="auto"/>
              <w:right w:val="dotted" w:sz="4" w:space="0" w:color="auto"/>
            </w:tcBorders>
            <w:shd w:val="clear" w:color="auto" w:fill="auto"/>
            <w:hideMark/>
          </w:tcPr>
          <w:p w:rsidR="00045434" w:rsidRPr="00C7656B" w:rsidRDefault="00045434" w:rsidP="00FC4D24">
            <w:pPr>
              <w:spacing w:after="0" w:line="240" w:lineRule="auto"/>
              <w:rPr>
                <w:rFonts w:ascii="Arial" w:eastAsia="Times New Roman" w:hAnsi="Arial" w:cs="Arial"/>
                <w:bCs/>
                <w:color w:val="000000"/>
                <w:lang w:eastAsia="id-ID"/>
              </w:rPr>
            </w:pPr>
            <w:r w:rsidRPr="00C7656B">
              <w:rPr>
                <w:rFonts w:ascii="Arial" w:eastAsia="Times New Roman" w:hAnsi="Arial" w:cs="Arial"/>
                <w:bCs/>
                <w:color w:val="000000"/>
                <w:lang w:eastAsia="id-ID"/>
              </w:rPr>
              <w:t xml:space="preserve">PENGAMBILAN KEPUTUSAN (Lanjutan)                       </w:t>
            </w:r>
          </w:p>
        </w:tc>
        <w:tc>
          <w:tcPr>
            <w:tcW w:w="4961" w:type="dxa"/>
            <w:tcBorders>
              <w:top w:val="dotted" w:sz="4" w:space="0" w:color="auto"/>
              <w:left w:val="nil"/>
              <w:bottom w:val="dotted" w:sz="4" w:space="0" w:color="auto"/>
              <w:right w:val="dotted" w:sz="4" w:space="0" w:color="auto"/>
            </w:tcBorders>
            <w:shd w:val="clear" w:color="auto" w:fill="auto"/>
            <w:hideMark/>
          </w:tcPr>
          <w:p w:rsidR="007A3D36" w:rsidRPr="007A3D36" w:rsidRDefault="007A3D36" w:rsidP="007A3D36">
            <w:pPr>
              <w:spacing w:after="0" w:line="240" w:lineRule="auto"/>
              <w:rPr>
                <w:rFonts w:ascii="Arial" w:eastAsia="Times New Roman" w:hAnsi="Arial" w:cs="Arial"/>
                <w:bCs/>
                <w:color w:val="000000"/>
                <w:lang w:eastAsia="id-ID"/>
              </w:rPr>
            </w:pPr>
            <w:r w:rsidRPr="007A3D36">
              <w:rPr>
                <w:rFonts w:ascii="Arial" w:eastAsia="Times New Roman" w:hAnsi="Arial" w:cs="Arial"/>
                <w:bCs/>
                <w:color w:val="000000"/>
                <w:lang w:eastAsia="id-ID"/>
              </w:rPr>
              <w:t>1</w:t>
            </w:r>
            <w:r>
              <w:rPr>
                <w:rFonts w:ascii="Arial" w:eastAsia="Times New Roman" w:hAnsi="Arial" w:cs="Arial"/>
                <w:bCs/>
                <w:color w:val="000000"/>
                <w:lang w:eastAsia="id-ID"/>
              </w:rPr>
              <w:t xml:space="preserve">. </w:t>
            </w:r>
            <w:r w:rsidRPr="007A3D36">
              <w:rPr>
                <w:rFonts w:ascii="Arial" w:eastAsia="Times New Roman" w:hAnsi="Arial" w:cs="Arial"/>
                <w:bCs/>
                <w:color w:val="000000"/>
                <w:lang w:eastAsia="id-ID"/>
              </w:rPr>
              <w:t>Brooks, Leonard J, Bussines dan Profesional Ethics for Accountans, South westrn College Publishing, 2000 ( edisi terbaru )</w:t>
            </w:r>
            <w:r w:rsidRPr="007A3D36">
              <w:rPr>
                <w:rFonts w:ascii="Arial" w:eastAsia="Times New Roman" w:hAnsi="Arial" w:cs="Arial"/>
                <w:bCs/>
                <w:color w:val="000000"/>
                <w:lang w:eastAsia="id-ID"/>
              </w:rPr>
              <w:tab/>
            </w:r>
          </w:p>
          <w:p w:rsidR="00045434" w:rsidRPr="00C7656B" w:rsidRDefault="007A3D36" w:rsidP="007A3D36">
            <w:pPr>
              <w:spacing w:after="0" w:line="240" w:lineRule="auto"/>
              <w:rPr>
                <w:rFonts w:ascii="Arial" w:eastAsia="Times New Roman" w:hAnsi="Arial" w:cs="Arial"/>
                <w:bCs/>
                <w:color w:val="000000"/>
                <w:lang w:eastAsia="id-ID"/>
              </w:rPr>
            </w:pPr>
            <w:r w:rsidRPr="007A3D36">
              <w:rPr>
                <w:rFonts w:ascii="Arial" w:eastAsia="Times New Roman" w:hAnsi="Arial" w:cs="Arial"/>
                <w:bCs/>
                <w:color w:val="000000"/>
                <w:lang w:eastAsia="id-ID"/>
              </w:rPr>
              <w:t>2</w:t>
            </w:r>
            <w:r>
              <w:rPr>
                <w:rFonts w:ascii="Arial" w:eastAsia="Times New Roman" w:hAnsi="Arial" w:cs="Arial"/>
                <w:bCs/>
                <w:color w:val="000000"/>
                <w:lang w:eastAsia="id-ID"/>
              </w:rPr>
              <w:t xml:space="preserve">. </w:t>
            </w:r>
            <w:r w:rsidRPr="007A3D36">
              <w:rPr>
                <w:rFonts w:ascii="Arial" w:eastAsia="Times New Roman" w:hAnsi="Arial" w:cs="Arial"/>
                <w:bCs/>
                <w:color w:val="000000"/>
                <w:lang w:eastAsia="id-ID"/>
              </w:rPr>
              <w:t>Francis, Ronald D, Ethics and Corporate Governace, an Austra</w:t>
            </w:r>
            <w:r>
              <w:rPr>
                <w:rFonts w:ascii="Arial" w:eastAsia="Times New Roman" w:hAnsi="Arial" w:cs="Arial"/>
                <w:bCs/>
                <w:color w:val="000000"/>
                <w:lang w:eastAsia="id-ID"/>
              </w:rPr>
              <w:t>lian Handbook, UNSW Press,200</w:t>
            </w:r>
          </w:p>
        </w:tc>
      </w:tr>
      <w:tr w:rsidR="00045434" w:rsidRPr="00C7656B" w:rsidTr="007A3D36">
        <w:trPr>
          <w:trHeight w:val="630"/>
        </w:trPr>
        <w:tc>
          <w:tcPr>
            <w:tcW w:w="1149" w:type="dxa"/>
            <w:tcBorders>
              <w:top w:val="dotted" w:sz="4" w:space="0" w:color="auto"/>
              <w:left w:val="dotted" w:sz="4" w:space="0" w:color="auto"/>
              <w:bottom w:val="dotted" w:sz="4" w:space="0" w:color="auto"/>
              <w:right w:val="dotted" w:sz="4" w:space="0" w:color="auto"/>
            </w:tcBorders>
            <w:shd w:val="clear" w:color="auto" w:fill="auto"/>
            <w:vAlign w:val="center"/>
            <w:hideMark/>
          </w:tcPr>
          <w:p w:rsidR="00045434" w:rsidRPr="00C7656B" w:rsidRDefault="007A3D36" w:rsidP="00FC4D24">
            <w:pPr>
              <w:spacing w:after="0" w:line="240" w:lineRule="auto"/>
              <w:jc w:val="center"/>
              <w:rPr>
                <w:rFonts w:ascii="Arial" w:eastAsia="Times New Roman" w:hAnsi="Arial" w:cs="Arial"/>
                <w:bCs/>
                <w:color w:val="000000"/>
                <w:lang w:eastAsia="id-ID"/>
              </w:rPr>
            </w:pPr>
            <w:r>
              <w:rPr>
                <w:rFonts w:ascii="Arial" w:eastAsia="Times New Roman" w:hAnsi="Arial" w:cs="Arial"/>
                <w:bCs/>
                <w:color w:val="000000"/>
                <w:lang w:eastAsia="id-ID"/>
              </w:rPr>
              <w:t>6</w:t>
            </w:r>
          </w:p>
        </w:tc>
        <w:tc>
          <w:tcPr>
            <w:tcW w:w="3148" w:type="dxa"/>
            <w:tcBorders>
              <w:top w:val="dotted" w:sz="4" w:space="0" w:color="auto"/>
              <w:left w:val="nil"/>
              <w:bottom w:val="dotted" w:sz="4" w:space="0" w:color="auto"/>
              <w:right w:val="dotted" w:sz="4" w:space="0" w:color="auto"/>
            </w:tcBorders>
            <w:shd w:val="clear" w:color="auto" w:fill="auto"/>
            <w:hideMark/>
          </w:tcPr>
          <w:p w:rsidR="00045434" w:rsidRPr="00C7656B" w:rsidRDefault="00045434" w:rsidP="00FC4D24">
            <w:pPr>
              <w:spacing w:after="0" w:line="240" w:lineRule="auto"/>
              <w:rPr>
                <w:rFonts w:ascii="Arial" w:eastAsia="Times New Roman" w:hAnsi="Arial" w:cs="Arial"/>
                <w:bCs/>
                <w:color w:val="000000"/>
                <w:lang w:eastAsia="id-ID"/>
              </w:rPr>
            </w:pPr>
            <w:r w:rsidRPr="00C7656B">
              <w:rPr>
                <w:rFonts w:ascii="Arial" w:eastAsia="Times New Roman" w:hAnsi="Arial" w:cs="Arial"/>
                <w:bCs/>
                <w:color w:val="000000"/>
                <w:lang w:eastAsia="id-ID"/>
              </w:rPr>
              <w:t xml:space="preserve">ETIKA UTILATARIANISME DALAM BISNIS     </w:t>
            </w:r>
          </w:p>
        </w:tc>
        <w:tc>
          <w:tcPr>
            <w:tcW w:w="4961" w:type="dxa"/>
            <w:tcBorders>
              <w:top w:val="dotted" w:sz="4" w:space="0" w:color="auto"/>
              <w:left w:val="nil"/>
              <w:bottom w:val="dotted" w:sz="4" w:space="0" w:color="auto"/>
              <w:right w:val="dotted" w:sz="4" w:space="0" w:color="auto"/>
            </w:tcBorders>
            <w:shd w:val="clear" w:color="auto" w:fill="auto"/>
            <w:hideMark/>
          </w:tcPr>
          <w:p w:rsidR="007A3D36" w:rsidRPr="007A3D36" w:rsidRDefault="007A3D36" w:rsidP="007A3D36">
            <w:pPr>
              <w:spacing w:after="0" w:line="240" w:lineRule="auto"/>
              <w:rPr>
                <w:rFonts w:ascii="Arial" w:eastAsia="Times New Roman" w:hAnsi="Arial" w:cs="Arial"/>
                <w:bCs/>
                <w:color w:val="000000"/>
                <w:lang w:eastAsia="id-ID"/>
              </w:rPr>
            </w:pPr>
            <w:r>
              <w:rPr>
                <w:rFonts w:ascii="Arial" w:eastAsia="Times New Roman" w:hAnsi="Arial" w:cs="Arial"/>
                <w:bCs/>
                <w:color w:val="000000"/>
                <w:lang w:eastAsia="id-ID"/>
              </w:rPr>
              <w:t>1.</w:t>
            </w:r>
            <w:r>
              <w:rPr>
                <w:rFonts w:ascii="Arial" w:eastAsia="Times New Roman" w:hAnsi="Arial" w:cs="Arial"/>
                <w:bCs/>
                <w:color w:val="000000"/>
                <w:lang w:eastAsia="id-ID"/>
              </w:rPr>
              <w:t xml:space="preserve"> </w:t>
            </w:r>
            <w:r w:rsidRPr="007A3D36">
              <w:rPr>
                <w:rFonts w:ascii="Arial" w:eastAsia="Times New Roman" w:hAnsi="Arial" w:cs="Arial"/>
                <w:bCs/>
                <w:color w:val="000000"/>
                <w:lang w:eastAsia="id-ID"/>
              </w:rPr>
              <w:t>Ketut Rinjin, Etika bisnis dan Implementasinya, Gramedia Pustaka Utama, Jakarta, 2004</w:t>
            </w:r>
            <w:r w:rsidRPr="007A3D36">
              <w:rPr>
                <w:rFonts w:ascii="Arial" w:eastAsia="Times New Roman" w:hAnsi="Arial" w:cs="Arial"/>
                <w:bCs/>
                <w:color w:val="000000"/>
                <w:lang w:eastAsia="id-ID"/>
              </w:rPr>
              <w:tab/>
            </w:r>
          </w:p>
          <w:p w:rsidR="007A3D36" w:rsidRPr="007A3D36" w:rsidRDefault="007A3D36" w:rsidP="007A3D36">
            <w:pPr>
              <w:spacing w:after="0" w:line="240" w:lineRule="auto"/>
              <w:rPr>
                <w:rFonts w:ascii="Arial" w:eastAsia="Times New Roman" w:hAnsi="Arial" w:cs="Arial"/>
                <w:bCs/>
                <w:color w:val="000000"/>
                <w:lang w:eastAsia="id-ID"/>
              </w:rPr>
            </w:pPr>
            <w:r>
              <w:rPr>
                <w:rFonts w:ascii="Arial" w:eastAsia="Times New Roman" w:hAnsi="Arial" w:cs="Arial"/>
                <w:bCs/>
                <w:color w:val="000000"/>
                <w:lang w:eastAsia="id-ID"/>
              </w:rPr>
              <w:t>2.</w:t>
            </w:r>
            <w:r>
              <w:rPr>
                <w:rFonts w:ascii="Arial" w:eastAsia="Times New Roman" w:hAnsi="Arial" w:cs="Arial"/>
                <w:bCs/>
                <w:color w:val="000000"/>
                <w:lang w:eastAsia="id-ID"/>
              </w:rPr>
              <w:t xml:space="preserve"> </w:t>
            </w:r>
            <w:r w:rsidRPr="007A3D36">
              <w:rPr>
                <w:rFonts w:ascii="Arial" w:eastAsia="Times New Roman" w:hAnsi="Arial" w:cs="Arial"/>
                <w:bCs/>
                <w:color w:val="000000"/>
                <w:lang w:eastAsia="id-ID"/>
              </w:rPr>
              <w:t xml:space="preserve">Sony Keraf, Etika Bisnis, Tututan dan relevansinya , Kanisius Jogjakarta, 1998 </w:t>
            </w:r>
            <w:r w:rsidRPr="007A3D36">
              <w:rPr>
                <w:rFonts w:ascii="Arial" w:eastAsia="Times New Roman" w:hAnsi="Arial" w:cs="Arial"/>
                <w:bCs/>
                <w:color w:val="000000"/>
                <w:lang w:eastAsia="id-ID"/>
              </w:rPr>
              <w:tab/>
            </w:r>
          </w:p>
          <w:p w:rsidR="00045434" w:rsidRPr="00C7656B" w:rsidRDefault="007A3D36" w:rsidP="007A3D36">
            <w:pPr>
              <w:spacing w:after="0" w:line="240" w:lineRule="auto"/>
              <w:rPr>
                <w:rFonts w:ascii="Arial" w:eastAsia="Times New Roman" w:hAnsi="Arial" w:cs="Arial"/>
                <w:bCs/>
                <w:color w:val="000000"/>
                <w:lang w:eastAsia="id-ID"/>
              </w:rPr>
            </w:pPr>
            <w:r>
              <w:rPr>
                <w:rFonts w:ascii="Arial" w:eastAsia="Times New Roman" w:hAnsi="Arial" w:cs="Arial"/>
                <w:bCs/>
                <w:color w:val="000000"/>
                <w:lang w:eastAsia="id-ID"/>
              </w:rPr>
              <w:t>3.</w:t>
            </w:r>
            <w:r>
              <w:rPr>
                <w:rFonts w:ascii="Arial" w:eastAsia="Times New Roman" w:hAnsi="Arial" w:cs="Arial"/>
                <w:bCs/>
                <w:color w:val="000000"/>
                <w:lang w:eastAsia="id-ID"/>
              </w:rPr>
              <w:t xml:space="preserve"> </w:t>
            </w:r>
            <w:r w:rsidRPr="007A3D36">
              <w:rPr>
                <w:rFonts w:ascii="Arial" w:eastAsia="Times New Roman" w:hAnsi="Arial" w:cs="Arial"/>
                <w:bCs/>
                <w:color w:val="000000"/>
                <w:lang w:eastAsia="id-ID"/>
              </w:rPr>
              <w:t>Valasque, Busines Ethics, Concepts and Cases, Prentice Hill, 2002</w:t>
            </w:r>
          </w:p>
        </w:tc>
      </w:tr>
      <w:tr w:rsidR="00045434" w:rsidRPr="00C7656B" w:rsidTr="007A3D36">
        <w:trPr>
          <w:trHeight w:val="630"/>
        </w:trPr>
        <w:tc>
          <w:tcPr>
            <w:tcW w:w="1149" w:type="dxa"/>
            <w:tcBorders>
              <w:top w:val="dotted" w:sz="4" w:space="0" w:color="auto"/>
              <w:left w:val="dotted" w:sz="4" w:space="0" w:color="auto"/>
              <w:bottom w:val="dotted" w:sz="4" w:space="0" w:color="auto"/>
              <w:right w:val="dotted" w:sz="4" w:space="0" w:color="auto"/>
            </w:tcBorders>
            <w:shd w:val="clear" w:color="auto" w:fill="auto"/>
            <w:vAlign w:val="center"/>
            <w:hideMark/>
          </w:tcPr>
          <w:p w:rsidR="00045434" w:rsidRPr="00C7656B" w:rsidRDefault="007A3D36" w:rsidP="00FC4D24">
            <w:pPr>
              <w:spacing w:after="0" w:line="240" w:lineRule="auto"/>
              <w:jc w:val="center"/>
              <w:rPr>
                <w:rFonts w:ascii="Arial" w:eastAsia="Times New Roman" w:hAnsi="Arial" w:cs="Arial"/>
                <w:bCs/>
                <w:color w:val="000000"/>
                <w:lang w:eastAsia="id-ID"/>
              </w:rPr>
            </w:pPr>
            <w:r>
              <w:rPr>
                <w:rFonts w:ascii="Arial" w:eastAsia="Times New Roman" w:hAnsi="Arial" w:cs="Arial"/>
                <w:bCs/>
                <w:color w:val="000000"/>
                <w:lang w:eastAsia="id-ID"/>
              </w:rPr>
              <w:t>7</w:t>
            </w:r>
          </w:p>
        </w:tc>
        <w:tc>
          <w:tcPr>
            <w:tcW w:w="3148" w:type="dxa"/>
            <w:tcBorders>
              <w:top w:val="dotted" w:sz="4" w:space="0" w:color="auto"/>
              <w:left w:val="nil"/>
              <w:bottom w:val="dotted" w:sz="4" w:space="0" w:color="auto"/>
              <w:right w:val="dotted" w:sz="4" w:space="0" w:color="auto"/>
            </w:tcBorders>
            <w:shd w:val="clear" w:color="auto" w:fill="auto"/>
            <w:hideMark/>
          </w:tcPr>
          <w:p w:rsidR="00045434" w:rsidRPr="00C7656B" w:rsidRDefault="00045434" w:rsidP="00FC4D24">
            <w:pPr>
              <w:spacing w:after="0" w:line="240" w:lineRule="auto"/>
              <w:rPr>
                <w:rFonts w:ascii="Arial" w:eastAsia="Times New Roman" w:hAnsi="Arial" w:cs="Arial"/>
                <w:bCs/>
                <w:color w:val="000000"/>
                <w:lang w:eastAsia="id-ID"/>
              </w:rPr>
            </w:pPr>
            <w:r w:rsidRPr="00C7656B">
              <w:rPr>
                <w:rFonts w:ascii="Arial" w:eastAsia="Times New Roman" w:hAnsi="Arial" w:cs="Arial"/>
                <w:bCs/>
                <w:color w:val="000000"/>
                <w:lang w:eastAsia="id-ID"/>
              </w:rPr>
              <w:t xml:space="preserve">TANGGUNG JAWAB SOSIAL PERUSAHAAN </w:t>
            </w:r>
          </w:p>
        </w:tc>
        <w:tc>
          <w:tcPr>
            <w:tcW w:w="4961" w:type="dxa"/>
            <w:tcBorders>
              <w:top w:val="dotted" w:sz="4" w:space="0" w:color="auto"/>
              <w:left w:val="nil"/>
              <w:bottom w:val="dotted" w:sz="4" w:space="0" w:color="auto"/>
              <w:right w:val="dotted" w:sz="4" w:space="0" w:color="auto"/>
            </w:tcBorders>
            <w:shd w:val="clear" w:color="auto" w:fill="auto"/>
            <w:hideMark/>
          </w:tcPr>
          <w:p w:rsidR="007A3D36" w:rsidRPr="007A3D36" w:rsidRDefault="007A3D36" w:rsidP="007A3D36">
            <w:pPr>
              <w:spacing w:after="0" w:line="240" w:lineRule="auto"/>
              <w:rPr>
                <w:rFonts w:ascii="Arial" w:eastAsia="Times New Roman" w:hAnsi="Arial" w:cs="Arial"/>
                <w:bCs/>
                <w:color w:val="000000"/>
                <w:lang w:eastAsia="id-ID"/>
              </w:rPr>
            </w:pPr>
            <w:r>
              <w:rPr>
                <w:rFonts w:ascii="Arial" w:eastAsia="Times New Roman" w:hAnsi="Arial" w:cs="Arial"/>
                <w:bCs/>
                <w:color w:val="000000"/>
                <w:lang w:eastAsia="id-ID"/>
              </w:rPr>
              <w:t>1.</w:t>
            </w:r>
            <w:r>
              <w:rPr>
                <w:rFonts w:ascii="Arial" w:eastAsia="Times New Roman" w:hAnsi="Arial" w:cs="Arial"/>
                <w:bCs/>
                <w:color w:val="000000"/>
                <w:lang w:eastAsia="id-ID"/>
              </w:rPr>
              <w:t xml:space="preserve"> </w:t>
            </w:r>
            <w:r w:rsidRPr="007A3D36">
              <w:rPr>
                <w:rFonts w:ascii="Arial" w:eastAsia="Times New Roman" w:hAnsi="Arial" w:cs="Arial"/>
                <w:bCs/>
                <w:color w:val="000000"/>
                <w:lang w:eastAsia="id-ID"/>
              </w:rPr>
              <w:t>Ketut Rinjin, Etika bisnis dan Implementasinya, Gramedia Pustaka Utama, Jakarta, 2004</w:t>
            </w:r>
            <w:r w:rsidRPr="007A3D36">
              <w:rPr>
                <w:rFonts w:ascii="Arial" w:eastAsia="Times New Roman" w:hAnsi="Arial" w:cs="Arial"/>
                <w:bCs/>
                <w:color w:val="000000"/>
                <w:lang w:eastAsia="id-ID"/>
              </w:rPr>
              <w:tab/>
            </w:r>
          </w:p>
          <w:p w:rsidR="007A3D36" w:rsidRPr="007A3D36" w:rsidRDefault="007A3D36" w:rsidP="007A3D36">
            <w:pPr>
              <w:spacing w:after="0" w:line="240" w:lineRule="auto"/>
              <w:rPr>
                <w:rFonts w:ascii="Arial" w:eastAsia="Times New Roman" w:hAnsi="Arial" w:cs="Arial"/>
                <w:bCs/>
                <w:color w:val="000000"/>
                <w:lang w:eastAsia="id-ID"/>
              </w:rPr>
            </w:pPr>
            <w:r>
              <w:rPr>
                <w:rFonts w:ascii="Arial" w:eastAsia="Times New Roman" w:hAnsi="Arial" w:cs="Arial"/>
                <w:bCs/>
                <w:color w:val="000000"/>
                <w:lang w:eastAsia="id-ID"/>
              </w:rPr>
              <w:t>2.</w:t>
            </w:r>
            <w:r>
              <w:rPr>
                <w:rFonts w:ascii="Arial" w:eastAsia="Times New Roman" w:hAnsi="Arial" w:cs="Arial"/>
                <w:bCs/>
                <w:color w:val="000000"/>
                <w:lang w:eastAsia="id-ID"/>
              </w:rPr>
              <w:t xml:space="preserve"> </w:t>
            </w:r>
            <w:r w:rsidRPr="007A3D36">
              <w:rPr>
                <w:rFonts w:ascii="Arial" w:eastAsia="Times New Roman" w:hAnsi="Arial" w:cs="Arial"/>
                <w:bCs/>
                <w:color w:val="000000"/>
                <w:lang w:eastAsia="id-ID"/>
              </w:rPr>
              <w:t xml:space="preserve">Sony Keraf, Etika Bisnis, Tututan dan relevansinya , Kanisius Jogjakarta, 1998 </w:t>
            </w:r>
            <w:r w:rsidRPr="007A3D36">
              <w:rPr>
                <w:rFonts w:ascii="Arial" w:eastAsia="Times New Roman" w:hAnsi="Arial" w:cs="Arial"/>
                <w:bCs/>
                <w:color w:val="000000"/>
                <w:lang w:eastAsia="id-ID"/>
              </w:rPr>
              <w:tab/>
            </w:r>
          </w:p>
          <w:p w:rsidR="00045434" w:rsidRPr="00C7656B" w:rsidRDefault="007A3D36" w:rsidP="007A3D36">
            <w:pPr>
              <w:spacing w:after="0" w:line="240" w:lineRule="auto"/>
              <w:rPr>
                <w:rFonts w:ascii="Arial" w:eastAsia="Times New Roman" w:hAnsi="Arial" w:cs="Arial"/>
                <w:bCs/>
                <w:color w:val="000000"/>
                <w:lang w:eastAsia="id-ID"/>
              </w:rPr>
            </w:pPr>
            <w:r>
              <w:rPr>
                <w:rFonts w:ascii="Arial" w:eastAsia="Times New Roman" w:hAnsi="Arial" w:cs="Arial"/>
                <w:bCs/>
                <w:color w:val="000000"/>
                <w:lang w:eastAsia="id-ID"/>
              </w:rPr>
              <w:t>3.</w:t>
            </w:r>
            <w:r>
              <w:rPr>
                <w:rFonts w:ascii="Arial" w:eastAsia="Times New Roman" w:hAnsi="Arial" w:cs="Arial"/>
                <w:bCs/>
                <w:color w:val="000000"/>
                <w:lang w:eastAsia="id-ID"/>
              </w:rPr>
              <w:t xml:space="preserve"> </w:t>
            </w:r>
            <w:r w:rsidRPr="007A3D36">
              <w:rPr>
                <w:rFonts w:ascii="Arial" w:eastAsia="Times New Roman" w:hAnsi="Arial" w:cs="Arial"/>
                <w:bCs/>
                <w:color w:val="000000"/>
                <w:lang w:eastAsia="id-ID"/>
              </w:rPr>
              <w:t>Valasque, Busines Ethics, Concepts and Cases, Prentice Hill, 2002</w:t>
            </w:r>
          </w:p>
        </w:tc>
      </w:tr>
      <w:tr w:rsidR="00045434" w:rsidRPr="00C7656B" w:rsidTr="007A3D36">
        <w:trPr>
          <w:trHeight w:val="630"/>
        </w:trPr>
        <w:tc>
          <w:tcPr>
            <w:tcW w:w="1149" w:type="dxa"/>
            <w:tcBorders>
              <w:top w:val="dotted" w:sz="4" w:space="0" w:color="auto"/>
              <w:left w:val="dotted" w:sz="4" w:space="0" w:color="auto"/>
              <w:bottom w:val="dotted" w:sz="4" w:space="0" w:color="auto"/>
              <w:right w:val="dotted" w:sz="4" w:space="0" w:color="auto"/>
            </w:tcBorders>
            <w:shd w:val="clear" w:color="auto" w:fill="auto"/>
            <w:vAlign w:val="center"/>
            <w:hideMark/>
          </w:tcPr>
          <w:p w:rsidR="00045434" w:rsidRPr="00C7656B" w:rsidRDefault="007A3D36" w:rsidP="00FC4D24">
            <w:pPr>
              <w:spacing w:after="0" w:line="240" w:lineRule="auto"/>
              <w:jc w:val="center"/>
              <w:rPr>
                <w:rFonts w:ascii="Arial" w:eastAsia="Times New Roman" w:hAnsi="Arial" w:cs="Arial"/>
                <w:bCs/>
                <w:color w:val="000000"/>
                <w:lang w:eastAsia="id-ID"/>
              </w:rPr>
            </w:pPr>
            <w:r>
              <w:rPr>
                <w:rFonts w:ascii="Arial" w:eastAsia="Times New Roman" w:hAnsi="Arial" w:cs="Arial"/>
                <w:bCs/>
                <w:color w:val="000000"/>
                <w:lang w:eastAsia="id-ID"/>
              </w:rPr>
              <w:t>8</w:t>
            </w:r>
          </w:p>
        </w:tc>
        <w:tc>
          <w:tcPr>
            <w:tcW w:w="3148" w:type="dxa"/>
            <w:tcBorders>
              <w:top w:val="dotted" w:sz="4" w:space="0" w:color="auto"/>
              <w:left w:val="nil"/>
              <w:bottom w:val="dotted" w:sz="4" w:space="0" w:color="auto"/>
              <w:right w:val="dotted" w:sz="4" w:space="0" w:color="auto"/>
            </w:tcBorders>
            <w:shd w:val="clear" w:color="auto" w:fill="auto"/>
            <w:hideMark/>
          </w:tcPr>
          <w:p w:rsidR="00045434" w:rsidRPr="00C7656B" w:rsidRDefault="00045434" w:rsidP="00FC4D24">
            <w:pPr>
              <w:spacing w:after="0" w:line="240" w:lineRule="auto"/>
              <w:rPr>
                <w:rFonts w:ascii="Arial" w:eastAsia="Times New Roman" w:hAnsi="Arial" w:cs="Arial"/>
                <w:bCs/>
                <w:color w:val="000000"/>
                <w:lang w:eastAsia="id-ID"/>
              </w:rPr>
            </w:pPr>
            <w:r w:rsidRPr="00C7656B">
              <w:rPr>
                <w:rFonts w:ascii="Arial" w:eastAsia="Times New Roman" w:hAnsi="Arial" w:cs="Arial"/>
                <w:bCs/>
                <w:color w:val="000000"/>
                <w:lang w:eastAsia="id-ID"/>
              </w:rPr>
              <w:t xml:space="preserve">KEADILAN DALAM BISNIS                           </w:t>
            </w:r>
          </w:p>
        </w:tc>
        <w:tc>
          <w:tcPr>
            <w:tcW w:w="4961" w:type="dxa"/>
            <w:tcBorders>
              <w:top w:val="dotted" w:sz="4" w:space="0" w:color="auto"/>
              <w:left w:val="nil"/>
              <w:bottom w:val="dotted" w:sz="4" w:space="0" w:color="auto"/>
              <w:right w:val="dotted" w:sz="4" w:space="0" w:color="auto"/>
            </w:tcBorders>
            <w:shd w:val="clear" w:color="auto" w:fill="auto"/>
            <w:hideMark/>
          </w:tcPr>
          <w:p w:rsidR="007A3D36" w:rsidRPr="007A3D36" w:rsidRDefault="007A3D36" w:rsidP="007A3D36">
            <w:pPr>
              <w:spacing w:after="0" w:line="240" w:lineRule="auto"/>
              <w:rPr>
                <w:rFonts w:ascii="Arial" w:eastAsia="Times New Roman" w:hAnsi="Arial" w:cs="Arial"/>
                <w:bCs/>
                <w:color w:val="000000"/>
                <w:lang w:eastAsia="id-ID"/>
              </w:rPr>
            </w:pPr>
            <w:r w:rsidRPr="007A3D36">
              <w:rPr>
                <w:rFonts w:ascii="Arial" w:eastAsia="Times New Roman" w:hAnsi="Arial" w:cs="Arial"/>
                <w:bCs/>
                <w:color w:val="000000"/>
                <w:lang w:eastAsia="id-ID"/>
              </w:rPr>
              <w:t>1</w:t>
            </w:r>
            <w:r>
              <w:rPr>
                <w:rFonts w:ascii="Arial" w:eastAsia="Times New Roman" w:hAnsi="Arial" w:cs="Arial"/>
                <w:bCs/>
                <w:color w:val="000000"/>
                <w:lang w:eastAsia="id-ID"/>
              </w:rPr>
              <w:t xml:space="preserve">. </w:t>
            </w:r>
            <w:r w:rsidRPr="007A3D36">
              <w:rPr>
                <w:rFonts w:ascii="Arial" w:eastAsia="Times New Roman" w:hAnsi="Arial" w:cs="Arial"/>
                <w:bCs/>
                <w:color w:val="000000"/>
                <w:lang w:eastAsia="id-ID"/>
              </w:rPr>
              <w:t>Brooks, Leonard J, Bussines dan Profesional Ethics for Accountans, South westrn College Publishing, 2000 ( edisi terbaru )</w:t>
            </w:r>
            <w:r w:rsidRPr="007A3D36">
              <w:rPr>
                <w:rFonts w:ascii="Arial" w:eastAsia="Times New Roman" w:hAnsi="Arial" w:cs="Arial"/>
                <w:bCs/>
                <w:color w:val="000000"/>
                <w:lang w:eastAsia="id-ID"/>
              </w:rPr>
              <w:tab/>
            </w:r>
          </w:p>
          <w:p w:rsidR="00045434" w:rsidRPr="00C7656B" w:rsidRDefault="007A3D36" w:rsidP="007A3D36">
            <w:pPr>
              <w:spacing w:after="0" w:line="240" w:lineRule="auto"/>
              <w:rPr>
                <w:rFonts w:ascii="Arial" w:eastAsia="Times New Roman" w:hAnsi="Arial" w:cs="Arial"/>
                <w:bCs/>
                <w:color w:val="000000"/>
                <w:lang w:eastAsia="id-ID"/>
              </w:rPr>
            </w:pPr>
            <w:r w:rsidRPr="007A3D36">
              <w:rPr>
                <w:rFonts w:ascii="Arial" w:eastAsia="Times New Roman" w:hAnsi="Arial" w:cs="Arial"/>
                <w:bCs/>
                <w:color w:val="000000"/>
                <w:lang w:eastAsia="id-ID"/>
              </w:rPr>
              <w:t>2</w:t>
            </w:r>
            <w:r>
              <w:rPr>
                <w:rFonts w:ascii="Arial" w:eastAsia="Times New Roman" w:hAnsi="Arial" w:cs="Arial"/>
                <w:bCs/>
                <w:color w:val="000000"/>
                <w:lang w:eastAsia="id-ID"/>
              </w:rPr>
              <w:t xml:space="preserve">. </w:t>
            </w:r>
            <w:r w:rsidRPr="007A3D36">
              <w:rPr>
                <w:rFonts w:ascii="Arial" w:eastAsia="Times New Roman" w:hAnsi="Arial" w:cs="Arial"/>
                <w:bCs/>
                <w:color w:val="000000"/>
                <w:lang w:eastAsia="id-ID"/>
              </w:rPr>
              <w:t>Francis, Ronald D, Ethics and Corporate Governace, an Austra</w:t>
            </w:r>
            <w:r>
              <w:rPr>
                <w:rFonts w:ascii="Arial" w:eastAsia="Times New Roman" w:hAnsi="Arial" w:cs="Arial"/>
                <w:bCs/>
                <w:color w:val="000000"/>
                <w:lang w:eastAsia="id-ID"/>
              </w:rPr>
              <w:t>lian Handbook, UNSW Press,200</w:t>
            </w:r>
          </w:p>
        </w:tc>
      </w:tr>
      <w:tr w:rsidR="00045434" w:rsidRPr="00C7656B" w:rsidTr="007A3D36">
        <w:trPr>
          <w:trHeight w:val="630"/>
        </w:trPr>
        <w:tc>
          <w:tcPr>
            <w:tcW w:w="1149" w:type="dxa"/>
            <w:tcBorders>
              <w:top w:val="dotted" w:sz="4" w:space="0" w:color="auto"/>
              <w:left w:val="dotted" w:sz="4" w:space="0" w:color="auto"/>
              <w:bottom w:val="dotted" w:sz="4" w:space="0" w:color="auto"/>
              <w:right w:val="dotted" w:sz="4" w:space="0" w:color="auto"/>
            </w:tcBorders>
            <w:shd w:val="clear" w:color="auto" w:fill="auto"/>
            <w:vAlign w:val="center"/>
            <w:hideMark/>
          </w:tcPr>
          <w:p w:rsidR="00045434" w:rsidRPr="00C7656B" w:rsidRDefault="007A3D36" w:rsidP="00FC4D24">
            <w:pPr>
              <w:spacing w:after="0" w:line="240" w:lineRule="auto"/>
              <w:jc w:val="center"/>
              <w:rPr>
                <w:rFonts w:ascii="Arial" w:eastAsia="Times New Roman" w:hAnsi="Arial" w:cs="Arial"/>
                <w:bCs/>
                <w:color w:val="000000"/>
                <w:lang w:eastAsia="id-ID"/>
              </w:rPr>
            </w:pPr>
            <w:r>
              <w:rPr>
                <w:rFonts w:ascii="Arial" w:eastAsia="Times New Roman" w:hAnsi="Arial" w:cs="Arial"/>
                <w:bCs/>
                <w:color w:val="000000"/>
                <w:lang w:eastAsia="id-ID"/>
              </w:rPr>
              <w:t>9</w:t>
            </w:r>
          </w:p>
        </w:tc>
        <w:tc>
          <w:tcPr>
            <w:tcW w:w="3148" w:type="dxa"/>
            <w:tcBorders>
              <w:top w:val="dotted" w:sz="4" w:space="0" w:color="auto"/>
              <w:left w:val="nil"/>
              <w:bottom w:val="dotted" w:sz="4" w:space="0" w:color="auto"/>
              <w:right w:val="dotted" w:sz="4" w:space="0" w:color="auto"/>
            </w:tcBorders>
            <w:shd w:val="clear" w:color="auto" w:fill="auto"/>
            <w:hideMark/>
          </w:tcPr>
          <w:p w:rsidR="00045434" w:rsidRPr="00C7656B" w:rsidRDefault="00045434" w:rsidP="00FC4D24">
            <w:pPr>
              <w:spacing w:after="0" w:line="240" w:lineRule="auto"/>
              <w:rPr>
                <w:rFonts w:ascii="Arial" w:eastAsia="Times New Roman" w:hAnsi="Arial" w:cs="Arial"/>
                <w:bCs/>
                <w:color w:val="000000"/>
                <w:lang w:eastAsia="id-ID"/>
              </w:rPr>
            </w:pPr>
            <w:r w:rsidRPr="00C7656B">
              <w:rPr>
                <w:rFonts w:ascii="Arial" w:eastAsia="Times New Roman" w:hAnsi="Arial" w:cs="Arial"/>
                <w:bCs/>
                <w:color w:val="000000"/>
                <w:lang w:eastAsia="id-ID"/>
              </w:rPr>
              <w:t xml:space="preserve">HAK PEKERJA                                  </w:t>
            </w:r>
          </w:p>
        </w:tc>
        <w:tc>
          <w:tcPr>
            <w:tcW w:w="4961" w:type="dxa"/>
            <w:tcBorders>
              <w:top w:val="dotted" w:sz="4" w:space="0" w:color="auto"/>
              <w:left w:val="nil"/>
              <w:bottom w:val="dotted" w:sz="4" w:space="0" w:color="auto"/>
              <w:right w:val="dotted" w:sz="4" w:space="0" w:color="auto"/>
            </w:tcBorders>
            <w:shd w:val="clear" w:color="auto" w:fill="auto"/>
            <w:hideMark/>
          </w:tcPr>
          <w:p w:rsidR="007A3D36" w:rsidRPr="007A3D36" w:rsidRDefault="007A3D36" w:rsidP="007A3D36">
            <w:pPr>
              <w:spacing w:after="0" w:line="240" w:lineRule="auto"/>
              <w:rPr>
                <w:rFonts w:ascii="Arial" w:eastAsia="Times New Roman" w:hAnsi="Arial" w:cs="Arial"/>
                <w:bCs/>
                <w:color w:val="000000"/>
                <w:lang w:eastAsia="id-ID"/>
              </w:rPr>
            </w:pPr>
            <w:r>
              <w:rPr>
                <w:rFonts w:ascii="Arial" w:eastAsia="Times New Roman" w:hAnsi="Arial" w:cs="Arial"/>
                <w:bCs/>
                <w:color w:val="000000"/>
                <w:lang w:eastAsia="id-ID"/>
              </w:rPr>
              <w:t>1.</w:t>
            </w:r>
            <w:r>
              <w:rPr>
                <w:rFonts w:ascii="Arial" w:eastAsia="Times New Roman" w:hAnsi="Arial" w:cs="Arial"/>
                <w:bCs/>
                <w:color w:val="000000"/>
                <w:lang w:eastAsia="id-ID"/>
              </w:rPr>
              <w:t xml:space="preserve"> </w:t>
            </w:r>
            <w:r w:rsidRPr="007A3D36">
              <w:rPr>
                <w:rFonts w:ascii="Arial" w:eastAsia="Times New Roman" w:hAnsi="Arial" w:cs="Arial"/>
                <w:bCs/>
                <w:color w:val="000000"/>
                <w:lang w:eastAsia="id-ID"/>
              </w:rPr>
              <w:t>Ketut Rinjin, Etika bisnis dan Implementasinya, Gramedia Pustaka Utama, Jakarta, 2004</w:t>
            </w:r>
            <w:r w:rsidRPr="007A3D36">
              <w:rPr>
                <w:rFonts w:ascii="Arial" w:eastAsia="Times New Roman" w:hAnsi="Arial" w:cs="Arial"/>
                <w:bCs/>
                <w:color w:val="000000"/>
                <w:lang w:eastAsia="id-ID"/>
              </w:rPr>
              <w:tab/>
            </w:r>
          </w:p>
          <w:p w:rsidR="007A3D36" w:rsidRPr="007A3D36" w:rsidRDefault="007A3D36" w:rsidP="007A3D36">
            <w:pPr>
              <w:spacing w:after="0" w:line="240" w:lineRule="auto"/>
              <w:rPr>
                <w:rFonts w:ascii="Arial" w:eastAsia="Times New Roman" w:hAnsi="Arial" w:cs="Arial"/>
                <w:bCs/>
                <w:color w:val="000000"/>
                <w:lang w:eastAsia="id-ID"/>
              </w:rPr>
            </w:pPr>
            <w:r>
              <w:rPr>
                <w:rFonts w:ascii="Arial" w:eastAsia="Times New Roman" w:hAnsi="Arial" w:cs="Arial"/>
                <w:bCs/>
                <w:color w:val="000000"/>
                <w:lang w:eastAsia="id-ID"/>
              </w:rPr>
              <w:t>2.</w:t>
            </w:r>
            <w:r>
              <w:rPr>
                <w:rFonts w:ascii="Arial" w:eastAsia="Times New Roman" w:hAnsi="Arial" w:cs="Arial"/>
                <w:bCs/>
                <w:color w:val="000000"/>
                <w:lang w:eastAsia="id-ID"/>
              </w:rPr>
              <w:t xml:space="preserve"> </w:t>
            </w:r>
            <w:r w:rsidRPr="007A3D36">
              <w:rPr>
                <w:rFonts w:ascii="Arial" w:eastAsia="Times New Roman" w:hAnsi="Arial" w:cs="Arial"/>
                <w:bCs/>
                <w:color w:val="000000"/>
                <w:lang w:eastAsia="id-ID"/>
              </w:rPr>
              <w:t xml:space="preserve">Sony Keraf, Etika Bisnis, Tututan dan relevansinya , Kanisius Jogjakarta, 1998 </w:t>
            </w:r>
            <w:r w:rsidRPr="007A3D36">
              <w:rPr>
                <w:rFonts w:ascii="Arial" w:eastAsia="Times New Roman" w:hAnsi="Arial" w:cs="Arial"/>
                <w:bCs/>
                <w:color w:val="000000"/>
                <w:lang w:eastAsia="id-ID"/>
              </w:rPr>
              <w:tab/>
            </w:r>
          </w:p>
          <w:p w:rsidR="00045434" w:rsidRPr="00C7656B" w:rsidRDefault="007A3D36" w:rsidP="007A3D36">
            <w:pPr>
              <w:spacing w:after="0" w:line="240" w:lineRule="auto"/>
              <w:rPr>
                <w:rFonts w:ascii="Arial" w:eastAsia="Times New Roman" w:hAnsi="Arial" w:cs="Arial"/>
                <w:bCs/>
                <w:color w:val="000000"/>
                <w:lang w:eastAsia="id-ID"/>
              </w:rPr>
            </w:pPr>
            <w:r>
              <w:rPr>
                <w:rFonts w:ascii="Arial" w:eastAsia="Times New Roman" w:hAnsi="Arial" w:cs="Arial"/>
                <w:bCs/>
                <w:color w:val="000000"/>
                <w:lang w:eastAsia="id-ID"/>
              </w:rPr>
              <w:t>3.</w:t>
            </w:r>
            <w:r>
              <w:rPr>
                <w:rFonts w:ascii="Arial" w:eastAsia="Times New Roman" w:hAnsi="Arial" w:cs="Arial"/>
                <w:bCs/>
                <w:color w:val="000000"/>
                <w:lang w:eastAsia="id-ID"/>
              </w:rPr>
              <w:t xml:space="preserve"> </w:t>
            </w:r>
            <w:r w:rsidRPr="007A3D36">
              <w:rPr>
                <w:rFonts w:ascii="Arial" w:eastAsia="Times New Roman" w:hAnsi="Arial" w:cs="Arial"/>
                <w:bCs/>
                <w:color w:val="000000"/>
                <w:lang w:eastAsia="id-ID"/>
              </w:rPr>
              <w:t>Valasque, Busines Ethics, Concepts and Cases, Prentice Hill, 2002</w:t>
            </w:r>
          </w:p>
        </w:tc>
      </w:tr>
      <w:tr w:rsidR="00045434" w:rsidRPr="00C7656B" w:rsidTr="007A3D36">
        <w:trPr>
          <w:trHeight w:val="630"/>
        </w:trPr>
        <w:tc>
          <w:tcPr>
            <w:tcW w:w="1149" w:type="dxa"/>
            <w:tcBorders>
              <w:top w:val="dotted" w:sz="4" w:space="0" w:color="auto"/>
              <w:left w:val="dotted" w:sz="4" w:space="0" w:color="auto"/>
              <w:bottom w:val="dotted" w:sz="4" w:space="0" w:color="auto"/>
              <w:right w:val="dotted" w:sz="4" w:space="0" w:color="auto"/>
            </w:tcBorders>
            <w:shd w:val="clear" w:color="auto" w:fill="auto"/>
            <w:vAlign w:val="center"/>
            <w:hideMark/>
          </w:tcPr>
          <w:p w:rsidR="00045434" w:rsidRPr="00C7656B" w:rsidRDefault="007A3D36" w:rsidP="00FC4D24">
            <w:pPr>
              <w:spacing w:after="0" w:line="240" w:lineRule="auto"/>
              <w:jc w:val="center"/>
              <w:rPr>
                <w:rFonts w:ascii="Arial" w:eastAsia="Times New Roman" w:hAnsi="Arial" w:cs="Arial"/>
                <w:bCs/>
                <w:color w:val="000000"/>
                <w:lang w:eastAsia="id-ID"/>
              </w:rPr>
            </w:pPr>
            <w:r>
              <w:rPr>
                <w:rFonts w:ascii="Arial" w:eastAsia="Times New Roman" w:hAnsi="Arial" w:cs="Arial"/>
                <w:bCs/>
                <w:color w:val="000000"/>
                <w:lang w:eastAsia="id-ID"/>
              </w:rPr>
              <w:lastRenderedPageBreak/>
              <w:t>10</w:t>
            </w:r>
          </w:p>
        </w:tc>
        <w:tc>
          <w:tcPr>
            <w:tcW w:w="3148" w:type="dxa"/>
            <w:tcBorders>
              <w:top w:val="dotted" w:sz="4" w:space="0" w:color="auto"/>
              <w:left w:val="nil"/>
              <w:bottom w:val="dotted" w:sz="4" w:space="0" w:color="auto"/>
              <w:right w:val="dotted" w:sz="4" w:space="0" w:color="auto"/>
            </w:tcBorders>
            <w:shd w:val="clear" w:color="auto" w:fill="auto"/>
            <w:hideMark/>
          </w:tcPr>
          <w:p w:rsidR="00045434" w:rsidRPr="00C7656B" w:rsidRDefault="00045434" w:rsidP="00FC4D24">
            <w:pPr>
              <w:spacing w:after="0" w:line="240" w:lineRule="auto"/>
              <w:rPr>
                <w:rFonts w:ascii="Arial" w:eastAsia="Times New Roman" w:hAnsi="Arial" w:cs="Arial"/>
                <w:bCs/>
                <w:color w:val="000000"/>
                <w:lang w:eastAsia="id-ID"/>
              </w:rPr>
            </w:pPr>
            <w:r w:rsidRPr="00C7656B">
              <w:rPr>
                <w:rFonts w:ascii="Arial" w:eastAsia="Times New Roman" w:hAnsi="Arial" w:cs="Arial"/>
                <w:bCs/>
                <w:color w:val="000000"/>
                <w:lang w:eastAsia="id-ID"/>
              </w:rPr>
              <w:t xml:space="preserve">BISNIS DAN PERLINDUNGAN KONSUMEN                       </w:t>
            </w:r>
          </w:p>
        </w:tc>
        <w:tc>
          <w:tcPr>
            <w:tcW w:w="4961" w:type="dxa"/>
            <w:tcBorders>
              <w:top w:val="dotted" w:sz="4" w:space="0" w:color="auto"/>
              <w:left w:val="nil"/>
              <w:bottom w:val="dotted" w:sz="4" w:space="0" w:color="auto"/>
              <w:right w:val="dotted" w:sz="4" w:space="0" w:color="auto"/>
            </w:tcBorders>
            <w:shd w:val="clear" w:color="auto" w:fill="auto"/>
            <w:hideMark/>
          </w:tcPr>
          <w:p w:rsidR="007A3D36" w:rsidRPr="007A3D36" w:rsidRDefault="007A3D36" w:rsidP="007A3D36">
            <w:pPr>
              <w:spacing w:after="0" w:line="240" w:lineRule="auto"/>
              <w:rPr>
                <w:rFonts w:ascii="Arial" w:eastAsia="Times New Roman" w:hAnsi="Arial" w:cs="Arial"/>
                <w:bCs/>
                <w:color w:val="000000"/>
                <w:lang w:eastAsia="id-ID"/>
              </w:rPr>
            </w:pPr>
            <w:r w:rsidRPr="007A3D36">
              <w:rPr>
                <w:rFonts w:ascii="Arial" w:eastAsia="Times New Roman" w:hAnsi="Arial" w:cs="Arial"/>
                <w:bCs/>
                <w:color w:val="000000"/>
                <w:lang w:eastAsia="id-ID"/>
              </w:rPr>
              <w:t>1</w:t>
            </w:r>
            <w:r>
              <w:rPr>
                <w:rFonts w:ascii="Arial" w:eastAsia="Times New Roman" w:hAnsi="Arial" w:cs="Arial"/>
                <w:bCs/>
                <w:color w:val="000000"/>
                <w:lang w:eastAsia="id-ID"/>
              </w:rPr>
              <w:t xml:space="preserve">. </w:t>
            </w:r>
            <w:r w:rsidRPr="007A3D36">
              <w:rPr>
                <w:rFonts w:ascii="Arial" w:eastAsia="Times New Roman" w:hAnsi="Arial" w:cs="Arial"/>
                <w:bCs/>
                <w:color w:val="000000"/>
                <w:lang w:eastAsia="id-ID"/>
              </w:rPr>
              <w:t>Brooks, Leonard J, Bussines dan Profesional Ethics for Accountans, South westrn College Publishing, 2000 ( edisi terbaru )</w:t>
            </w:r>
            <w:r w:rsidRPr="007A3D36">
              <w:rPr>
                <w:rFonts w:ascii="Arial" w:eastAsia="Times New Roman" w:hAnsi="Arial" w:cs="Arial"/>
                <w:bCs/>
                <w:color w:val="000000"/>
                <w:lang w:eastAsia="id-ID"/>
              </w:rPr>
              <w:tab/>
            </w:r>
          </w:p>
          <w:p w:rsidR="00045434" w:rsidRPr="00C7656B" w:rsidRDefault="007A3D36" w:rsidP="007A3D36">
            <w:pPr>
              <w:tabs>
                <w:tab w:val="left" w:pos="3011"/>
              </w:tabs>
              <w:spacing w:after="0" w:line="240" w:lineRule="auto"/>
              <w:rPr>
                <w:rFonts w:ascii="Arial" w:eastAsia="Times New Roman" w:hAnsi="Arial" w:cs="Arial"/>
                <w:bCs/>
                <w:color w:val="000000"/>
                <w:lang w:eastAsia="id-ID"/>
              </w:rPr>
            </w:pPr>
            <w:r w:rsidRPr="007A3D36">
              <w:rPr>
                <w:rFonts w:ascii="Arial" w:eastAsia="Times New Roman" w:hAnsi="Arial" w:cs="Arial"/>
                <w:bCs/>
                <w:color w:val="000000"/>
                <w:lang w:eastAsia="id-ID"/>
              </w:rPr>
              <w:t>2</w:t>
            </w:r>
            <w:r>
              <w:rPr>
                <w:rFonts w:ascii="Arial" w:eastAsia="Times New Roman" w:hAnsi="Arial" w:cs="Arial"/>
                <w:bCs/>
                <w:color w:val="000000"/>
                <w:lang w:eastAsia="id-ID"/>
              </w:rPr>
              <w:t xml:space="preserve">. </w:t>
            </w:r>
            <w:r w:rsidRPr="007A3D36">
              <w:rPr>
                <w:rFonts w:ascii="Arial" w:eastAsia="Times New Roman" w:hAnsi="Arial" w:cs="Arial"/>
                <w:bCs/>
                <w:color w:val="000000"/>
                <w:lang w:eastAsia="id-ID"/>
              </w:rPr>
              <w:t>Francis, Ronald D, Ethics and Corporate Governace, an Austra</w:t>
            </w:r>
            <w:r>
              <w:rPr>
                <w:rFonts w:ascii="Arial" w:eastAsia="Times New Roman" w:hAnsi="Arial" w:cs="Arial"/>
                <w:bCs/>
                <w:color w:val="000000"/>
                <w:lang w:eastAsia="id-ID"/>
              </w:rPr>
              <w:t>lian Handbook, UNSW Press,200</w:t>
            </w:r>
          </w:p>
        </w:tc>
      </w:tr>
      <w:tr w:rsidR="00045434" w:rsidRPr="00C7656B" w:rsidTr="007A3D36">
        <w:trPr>
          <w:trHeight w:val="630"/>
        </w:trPr>
        <w:tc>
          <w:tcPr>
            <w:tcW w:w="1149" w:type="dxa"/>
            <w:tcBorders>
              <w:top w:val="dotted" w:sz="4" w:space="0" w:color="auto"/>
              <w:left w:val="dotted" w:sz="4" w:space="0" w:color="auto"/>
              <w:bottom w:val="dotted" w:sz="4" w:space="0" w:color="auto"/>
              <w:right w:val="dotted" w:sz="4" w:space="0" w:color="auto"/>
            </w:tcBorders>
            <w:shd w:val="clear" w:color="auto" w:fill="auto"/>
            <w:vAlign w:val="center"/>
            <w:hideMark/>
          </w:tcPr>
          <w:p w:rsidR="00045434" w:rsidRPr="00C7656B" w:rsidRDefault="007A3D36" w:rsidP="00FC4D24">
            <w:pPr>
              <w:spacing w:after="0" w:line="240" w:lineRule="auto"/>
              <w:jc w:val="center"/>
              <w:rPr>
                <w:rFonts w:ascii="Arial" w:eastAsia="Times New Roman" w:hAnsi="Arial" w:cs="Arial"/>
                <w:bCs/>
                <w:color w:val="000000"/>
                <w:lang w:eastAsia="id-ID"/>
              </w:rPr>
            </w:pPr>
            <w:r>
              <w:rPr>
                <w:rFonts w:ascii="Arial" w:eastAsia="Times New Roman" w:hAnsi="Arial" w:cs="Arial"/>
                <w:bCs/>
                <w:color w:val="000000"/>
                <w:lang w:eastAsia="id-ID"/>
              </w:rPr>
              <w:t>11</w:t>
            </w:r>
          </w:p>
        </w:tc>
        <w:tc>
          <w:tcPr>
            <w:tcW w:w="3148" w:type="dxa"/>
            <w:tcBorders>
              <w:top w:val="dotted" w:sz="4" w:space="0" w:color="auto"/>
              <w:left w:val="nil"/>
              <w:bottom w:val="dotted" w:sz="4" w:space="0" w:color="auto"/>
              <w:right w:val="dotted" w:sz="4" w:space="0" w:color="auto"/>
            </w:tcBorders>
            <w:shd w:val="clear" w:color="auto" w:fill="auto"/>
            <w:hideMark/>
          </w:tcPr>
          <w:p w:rsidR="00045434" w:rsidRPr="00C7656B" w:rsidRDefault="00045434" w:rsidP="00FC4D24">
            <w:pPr>
              <w:spacing w:after="0" w:line="240" w:lineRule="auto"/>
              <w:rPr>
                <w:rFonts w:ascii="Arial" w:eastAsia="Times New Roman" w:hAnsi="Arial" w:cs="Arial"/>
                <w:bCs/>
                <w:color w:val="000000"/>
                <w:lang w:eastAsia="id-ID"/>
              </w:rPr>
            </w:pPr>
            <w:r w:rsidRPr="00C7656B">
              <w:rPr>
                <w:rFonts w:ascii="Arial" w:eastAsia="Times New Roman" w:hAnsi="Arial" w:cs="Arial"/>
                <w:bCs/>
                <w:color w:val="000000"/>
                <w:lang w:eastAsia="id-ID"/>
              </w:rPr>
              <w:t xml:space="preserve">IKLAN DAN DIMENSI ETISNYA                    </w:t>
            </w:r>
          </w:p>
        </w:tc>
        <w:tc>
          <w:tcPr>
            <w:tcW w:w="4961" w:type="dxa"/>
            <w:tcBorders>
              <w:top w:val="dotted" w:sz="4" w:space="0" w:color="auto"/>
              <w:left w:val="nil"/>
              <w:bottom w:val="dotted" w:sz="4" w:space="0" w:color="auto"/>
              <w:right w:val="dotted" w:sz="4" w:space="0" w:color="auto"/>
            </w:tcBorders>
            <w:shd w:val="clear" w:color="auto" w:fill="auto"/>
            <w:hideMark/>
          </w:tcPr>
          <w:p w:rsidR="007A3D36" w:rsidRPr="007A3D36" w:rsidRDefault="007A3D36" w:rsidP="007A3D36">
            <w:pPr>
              <w:spacing w:after="0" w:line="240" w:lineRule="auto"/>
              <w:rPr>
                <w:rFonts w:ascii="Arial" w:eastAsia="Times New Roman" w:hAnsi="Arial" w:cs="Arial"/>
                <w:bCs/>
                <w:color w:val="000000"/>
                <w:lang w:eastAsia="id-ID"/>
              </w:rPr>
            </w:pPr>
            <w:r>
              <w:rPr>
                <w:rFonts w:ascii="Arial" w:eastAsia="Times New Roman" w:hAnsi="Arial" w:cs="Arial"/>
                <w:bCs/>
                <w:color w:val="000000"/>
                <w:lang w:eastAsia="id-ID"/>
              </w:rPr>
              <w:t>1.</w:t>
            </w:r>
            <w:r>
              <w:rPr>
                <w:rFonts w:ascii="Arial" w:eastAsia="Times New Roman" w:hAnsi="Arial" w:cs="Arial"/>
                <w:bCs/>
                <w:color w:val="000000"/>
                <w:lang w:eastAsia="id-ID"/>
              </w:rPr>
              <w:t xml:space="preserve"> </w:t>
            </w:r>
            <w:r w:rsidRPr="007A3D36">
              <w:rPr>
                <w:rFonts w:ascii="Arial" w:eastAsia="Times New Roman" w:hAnsi="Arial" w:cs="Arial"/>
                <w:bCs/>
                <w:color w:val="000000"/>
                <w:lang w:eastAsia="id-ID"/>
              </w:rPr>
              <w:t>Ketut Rinjin, Etika bisnis dan Implementasinya, Gramedia Pustaka Utama, Jakarta, 2004</w:t>
            </w:r>
            <w:r w:rsidRPr="007A3D36">
              <w:rPr>
                <w:rFonts w:ascii="Arial" w:eastAsia="Times New Roman" w:hAnsi="Arial" w:cs="Arial"/>
                <w:bCs/>
                <w:color w:val="000000"/>
                <w:lang w:eastAsia="id-ID"/>
              </w:rPr>
              <w:tab/>
            </w:r>
          </w:p>
          <w:p w:rsidR="007A3D36" w:rsidRPr="007A3D36" w:rsidRDefault="007A3D36" w:rsidP="007A3D36">
            <w:pPr>
              <w:spacing w:after="0" w:line="240" w:lineRule="auto"/>
              <w:rPr>
                <w:rFonts w:ascii="Arial" w:eastAsia="Times New Roman" w:hAnsi="Arial" w:cs="Arial"/>
                <w:bCs/>
                <w:color w:val="000000"/>
                <w:lang w:eastAsia="id-ID"/>
              </w:rPr>
            </w:pPr>
            <w:r>
              <w:rPr>
                <w:rFonts w:ascii="Arial" w:eastAsia="Times New Roman" w:hAnsi="Arial" w:cs="Arial"/>
                <w:bCs/>
                <w:color w:val="000000"/>
                <w:lang w:eastAsia="id-ID"/>
              </w:rPr>
              <w:t>2.</w:t>
            </w:r>
            <w:r>
              <w:rPr>
                <w:rFonts w:ascii="Arial" w:eastAsia="Times New Roman" w:hAnsi="Arial" w:cs="Arial"/>
                <w:bCs/>
                <w:color w:val="000000"/>
                <w:lang w:eastAsia="id-ID"/>
              </w:rPr>
              <w:t xml:space="preserve"> </w:t>
            </w:r>
            <w:r w:rsidRPr="007A3D36">
              <w:rPr>
                <w:rFonts w:ascii="Arial" w:eastAsia="Times New Roman" w:hAnsi="Arial" w:cs="Arial"/>
                <w:bCs/>
                <w:color w:val="000000"/>
                <w:lang w:eastAsia="id-ID"/>
              </w:rPr>
              <w:t xml:space="preserve">Sony Keraf, Etika Bisnis, Tututan dan relevansinya , Kanisius Jogjakarta, 1998 </w:t>
            </w:r>
            <w:r w:rsidRPr="007A3D36">
              <w:rPr>
                <w:rFonts w:ascii="Arial" w:eastAsia="Times New Roman" w:hAnsi="Arial" w:cs="Arial"/>
                <w:bCs/>
                <w:color w:val="000000"/>
                <w:lang w:eastAsia="id-ID"/>
              </w:rPr>
              <w:tab/>
            </w:r>
          </w:p>
          <w:p w:rsidR="00045434" w:rsidRPr="00C7656B" w:rsidRDefault="007A3D36" w:rsidP="007A3D36">
            <w:pPr>
              <w:spacing w:after="0" w:line="240" w:lineRule="auto"/>
              <w:rPr>
                <w:rFonts w:ascii="Arial" w:eastAsia="Times New Roman" w:hAnsi="Arial" w:cs="Arial"/>
                <w:bCs/>
                <w:color w:val="000000"/>
                <w:lang w:eastAsia="id-ID"/>
              </w:rPr>
            </w:pPr>
            <w:r>
              <w:rPr>
                <w:rFonts w:ascii="Arial" w:eastAsia="Times New Roman" w:hAnsi="Arial" w:cs="Arial"/>
                <w:bCs/>
                <w:color w:val="000000"/>
                <w:lang w:eastAsia="id-ID"/>
              </w:rPr>
              <w:t>3.</w:t>
            </w:r>
            <w:r>
              <w:rPr>
                <w:rFonts w:ascii="Arial" w:eastAsia="Times New Roman" w:hAnsi="Arial" w:cs="Arial"/>
                <w:bCs/>
                <w:color w:val="000000"/>
                <w:lang w:eastAsia="id-ID"/>
              </w:rPr>
              <w:t xml:space="preserve"> </w:t>
            </w:r>
            <w:r w:rsidRPr="007A3D36">
              <w:rPr>
                <w:rFonts w:ascii="Arial" w:eastAsia="Times New Roman" w:hAnsi="Arial" w:cs="Arial"/>
                <w:bCs/>
                <w:color w:val="000000"/>
                <w:lang w:eastAsia="id-ID"/>
              </w:rPr>
              <w:t>Valasque, Busines Ethics, Concepts and Cases, Prentice Hill, 2002</w:t>
            </w:r>
          </w:p>
        </w:tc>
      </w:tr>
      <w:tr w:rsidR="00045434" w:rsidRPr="00C7656B" w:rsidTr="007A3D36">
        <w:trPr>
          <w:trHeight w:val="630"/>
        </w:trPr>
        <w:tc>
          <w:tcPr>
            <w:tcW w:w="1149" w:type="dxa"/>
            <w:tcBorders>
              <w:top w:val="dotted" w:sz="4" w:space="0" w:color="auto"/>
              <w:left w:val="dotted" w:sz="4" w:space="0" w:color="auto"/>
              <w:bottom w:val="dotted" w:sz="4" w:space="0" w:color="auto"/>
              <w:right w:val="dotted" w:sz="4" w:space="0" w:color="auto"/>
            </w:tcBorders>
            <w:shd w:val="clear" w:color="auto" w:fill="auto"/>
            <w:vAlign w:val="center"/>
            <w:hideMark/>
          </w:tcPr>
          <w:p w:rsidR="00045434" w:rsidRPr="00C7656B" w:rsidRDefault="007A3D36" w:rsidP="00FC4D24">
            <w:pPr>
              <w:spacing w:after="0" w:line="240" w:lineRule="auto"/>
              <w:jc w:val="center"/>
              <w:rPr>
                <w:rFonts w:ascii="Arial" w:eastAsia="Times New Roman" w:hAnsi="Arial" w:cs="Arial"/>
                <w:bCs/>
                <w:color w:val="000000"/>
                <w:lang w:eastAsia="id-ID"/>
              </w:rPr>
            </w:pPr>
            <w:r>
              <w:rPr>
                <w:rFonts w:ascii="Arial" w:eastAsia="Times New Roman" w:hAnsi="Arial" w:cs="Arial"/>
                <w:bCs/>
                <w:color w:val="000000"/>
                <w:lang w:eastAsia="id-ID"/>
              </w:rPr>
              <w:t>12</w:t>
            </w:r>
          </w:p>
        </w:tc>
        <w:tc>
          <w:tcPr>
            <w:tcW w:w="3148" w:type="dxa"/>
            <w:tcBorders>
              <w:top w:val="dotted" w:sz="4" w:space="0" w:color="auto"/>
              <w:left w:val="nil"/>
              <w:bottom w:val="dotted" w:sz="4" w:space="0" w:color="auto"/>
              <w:right w:val="dotted" w:sz="4" w:space="0" w:color="auto"/>
            </w:tcBorders>
            <w:shd w:val="clear" w:color="auto" w:fill="auto"/>
            <w:hideMark/>
          </w:tcPr>
          <w:p w:rsidR="00045434" w:rsidRPr="00C7656B" w:rsidRDefault="00045434" w:rsidP="00FC4D24">
            <w:pPr>
              <w:spacing w:after="0" w:line="240" w:lineRule="auto"/>
              <w:rPr>
                <w:rFonts w:ascii="Arial" w:eastAsia="Times New Roman" w:hAnsi="Arial" w:cs="Arial"/>
                <w:bCs/>
                <w:color w:val="000000"/>
                <w:lang w:eastAsia="id-ID"/>
              </w:rPr>
            </w:pPr>
            <w:r w:rsidRPr="00C7656B">
              <w:rPr>
                <w:rFonts w:ascii="Arial" w:eastAsia="Times New Roman" w:hAnsi="Arial" w:cs="Arial"/>
                <w:bCs/>
                <w:color w:val="000000"/>
                <w:lang w:eastAsia="id-ID"/>
              </w:rPr>
              <w:t xml:space="preserve">ETIKA PASAR BEBAS                                                           </w:t>
            </w:r>
          </w:p>
        </w:tc>
        <w:tc>
          <w:tcPr>
            <w:tcW w:w="4961" w:type="dxa"/>
            <w:tcBorders>
              <w:top w:val="dotted" w:sz="4" w:space="0" w:color="auto"/>
              <w:left w:val="nil"/>
              <w:bottom w:val="dotted" w:sz="4" w:space="0" w:color="auto"/>
              <w:right w:val="dotted" w:sz="4" w:space="0" w:color="auto"/>
            </w:tcBorders>
            <w:shd w:val="clear" w:color="auto" w:fill="auto"/>
            <w:hideMark/>
          </w:tcPr>
          <w:p w:rsidR="007A3D36" w:rsidRPr="007A3D36" w:rsidRDefault="007A3D36" w:rsidP="007A3D36">
            <w:pPr>
              <w:spacing w:after="0" w:line="240" w:lineRule="auto"/>
              <w:rPr>
                <w:rFonts w:ascii="Arial" w:eastAsia="Times New Roman" w:hAnsi="Arial" w:cs="Arial"/>
                <w:bCs/>
                <w:color w:val="000000"/>
                <w:lang w:eastAsia="id-ID"/>
              </w:rPr>
            </w:pPr>
            <w:r>
              <w:rPr>
                <w:rFonts w:ascii="Arial" w:eastAsia="Times New Roman" w:hAnsi="Arial" w:cs="Arial"/>
                <w:bCs/>
                <w:color w:val="000000"/>
                <w:lang w:eastAsia="id-ID"/>
              </w:rPr>
              <w:t>1.</w:t>
            </w:r>
            <w:r>
              <w:rPr>
                <w:rFonts w:ascii="Arial" w:eastAsia="Times New Roman" w:hAnsi="Arial" w:cs="Arial"/>
                <w:bCs/>
                <w:color w:val="000000"/>
                <w:lang w:eastAsia="id-ID"/>
              </w:rPr>
              <w:t xml:space="preserve"> </w:t>
            </w:r>
            <w:r w:rsidRPr="007A3D36">
              <w:rPr>
                <w:rFonts w:ascii="Arial" w:eastAsia="Times New Roman" w:hAnsi="Arial" w:cs="Arial"/>
                <w:bCs/>
                <w:color w:val="000000"/>
                <w:lang w:eastAsia="id-ID"/>
              </w:rPr>
              <w:t>Ketut Rinjin, Etika bisnis dan Implementasinya, Gramedia Pustaka Utama, Jakarta, 2004</w:t>
            </w:r>
            <w:r w:rsidRPr="007A3D36">
              <w:rPr>
                <w:rFonts w:ascii="Arial" w:eastAsia="Times New Roman" w:hAnsi="Arial" w:cs="Arial"/>
                <w:bCs/>
                <w:color w:val="000000"/>
                <w:lang w:eastAsia="id-ID"/>
              </w:rPr>
              <w:tab/>
            </w:r>
          </w:p>
          <w:p w:rsidR="007A3D36" w:rsidRPr="007A3D36" w:rsidRDefault="007A3D36" w:rsidP="007A3D36">
            <w:pPr>
              <w:spacing w:after="0" w:line="240" w:lineRule="auto"/>
              <w:rPr>
                <w:rFonts w:ascii="Arial" w:eastAsia="Times New Roman" w:hAnsi="Arial" w:cs="Arial"/>
                <w:bCs/>
                <w:color w:val="000000"/>
                <w:lang w:eastAsia="id-ID"/>
              </w:rPr>
            </w:pPr>
            <w:r>
              <w:rPr>
                <w:rFonts w:ascii="Arial" w:eastAsia="Times New Roman" w:hAnsi="Arial" w:cs="Arial"/>
                <w:bCs/>
                <w:color w:val="000000"/>
                <w:lang w:eastAsia="id-ID"/>
              </w:rPr>
              <w:t>2.</w:t>
            </w:r>
            <w:r>
              <w:rPr>
                <w:rFonts w:ascii="Arial" w:eastAsia="Times New Roman" w:hAnsi="Arial" w:cs="Arial"/>
                <w:bCs/>
                <w:color w:val="000000"/>
                <w:lang w:eastAsia="id-ID"/>
              </w:rPr>
              <w:t xml:space="preserve"> </w:t>
            </w:r>
            <w:r w:rsidRPr="007A3D36">
              <w:rPr>
                <w:rFonts w:ascii="Arial" w:eastAsia="Times New Roman" w:hAnsi="Arial" w:cs="Arial"/>
                <w:bCs/>
                <w:color w:val="000000"/>
                <w:lang w:eastAsia="id-ID"/>
              </w:rPr>
              <w:t xml:space="preserve">Sony Keraf, Etika Bisnis, Tututan dan relevansinya , Kanisius Jogjakarta, 1998 </w:t>
            </w:r>
            <w:r w:rsidRPr="007A3D36">
              <w:rPr>
                <w:rFonts w:ascii="Arial" w:eastAsia="Times New Roman" w:hAnsi="Arial" w:cs="Arial"/>
                <w:bCs/>
                <w:color w:val="000000"/>
                <w:lang w:eastAsia="id-ID"/>
              </w:rPr>
              <w:tab/>
            </w:r>
          </w:p>
          <w:p w:rsidR="00045434" w:rsidRPr="00C7656B" w:rsidRDefault="007A3D36" w:rsidP="007A3D36">
            <w:pPr>
              <w:spacing w:after="0" w:line="240" w:lineRule="auto"/>
              <w:rPr>
                <w:rFonts w:ascii="Arial" w:eastAsia="Times New Roman" w:hAnsi="Arial" w:cs="Arial"/>
                <w:bCs/>
                <w:color w:val="000000"/>
                <w:lang w:eastAsia="id-ID"/>
              </w:rPr>
            </w:pPr>
            <w:r>
              <w:rPr>
                <w:rFonts w:ascii="Arial" w:eastAsia="Times New Roman" w:hAnsi="Arial" w:cs="Arial"/>
                <w:bCs/>
                <w:color w:val="000000"/>
                <w:lang w:eastAsia="id-ID"/>
              </w:rPr>
              <w:t>3.</w:t>
            </w:r>
            <w:r>
              <w:rPr>
                <w:rFonts w:ascii="Arial" w:eastAsia="Times New Roman" w:hAnsi="Arial" w:cs="Arial"/>
                <w:bCs/>
                <w:color w:val="000000"/>
                <w:lang w:eastAsia="id-ID"/>
              </w:rPr>
              <w:t xml:space="preserve"> </w:t>
            </w:r>
            <w:r w:rsidRPr="007A3D36">
              <w:rPr>
                <w:rFonts w:ascii="Arial" w:eastAsia="Times New Roman" w:hAnsi="Arial" w:cs="Arial"/>
                <w:bCs/>
                <w:color w:val="000000"/>
                <w:lang w:eastAsia="id-ID"/>
              </w:rPr>
              <w:t>Valasque, Busines Ethics, Concepts and Cases, Prentice Hill, 2002</w:t>
            </w:r>
          </w:p>
        </w:tc>
      </w:tr>
      <w:tr w:rsidR="00045434" w:rsidRPr="00C7656B" w:rsidTr="007A3D36">
        <w:trPr>
          <w:trHeight w:val="630"/>
        </w:trPr>
        <w:tc>
          <w:tcPr>
            <w:tcW w:w="1149" w:type="dxa"/>
            <w:tcBorders>
              <w:top w:val="dotted" w:sz="4" w:space="0" w:color="auto"/>
              <w:left w:val="dotted" w:sz="4" w:space="0" w:color="auto"/>
              <w:bottom w:val="dotted" w:sz="4" w:space="0" w:color="auto"/>
              <w:right w:val="dotted" w:sz="4" w:space="0" w:color="auto"/>
            </w:tcBorders>
            <w:shd w:val="clear" w:color="auto" w:fill="auto"/>
            <w:vAlign w:val="center"/>
            <w:hideMark/>
          </w:tcPr>
          <w:p w:rsidR="00045434" w:rsidRPr="00C7656B" w:rsidRDefault="007A3D36" w:rsidP="00FC4D24">
            <w:pPr>
              <w:spacing w:after="0" w:line="240" w:lineRule="auto"/>
              <w:jc w:val="center"/>
              <w:rPr>
                <w:rFonts w:ascii="Arial" w:eastAsia="Times New Roman" w:hAnsi="Arial" w:cs="Arial"/>
                <w:bCs/>
                <w:color w:val="000000"/>
                <w:lang w:eastAsia="id-ID"/>
              </w:rPr>
            </w:pPr>
            <w:r>
              <w:rPr>
                <w:rFonts w:ascii="Arial" w:eastAsia="Times New Roman" w:hAnsi="Arial" w:cs="Arial"/>
                <w:bCs/>
                <w:color w:val="000000"/>
                <w:lang w:eastAsia="id-ID"/>
              </w:rPr>
              <w:t>13</w:t>
            </w:r>
          </w:p>
        </w:tc>
        <w:tc>
          <w:tcPr>
            <w:tcW w:w="3148" w:type="dxa"/>
            <w:tcBorders>
              <w:top w:val="dotted" w:sz="4" w:space="0" w:color="auto"/>
              <w:left w:val="nil"/>
              <w:bottom w:val="dotted" w:sz="4" w:space="0" w:color="auto"/>
              <w:right w:val="dotted" w:sz="4" w:space="0" w:color="auto"/>
            </w:tcBorders>
            <w:shd w:val="clear" w:color="auto" w:fill="auto"/>
            <w:hideMark/>
          </w:tcPr>
          <w:p w:rsidR="00045434" w:rsidRPr="00C7656B" w:rsidRDefault="00045434" w:rsidP="00FC4D24">
            <w:pPr>
              <w:spacing w:after="0" w:line="240" w:lineRule="auto"/>
              <w:rPr>
                <w:rFonts w:ascii="Arial" w:eastAsia="Times New Roman" w:hAnsi="Arial" w:cs="Arial"/>
                <w:bCs/>
                <w:color w:val="000000"/>
                <w:lang w:eastAsia="id-ID"/>
              </w:rPr>
            </w:pPr>
            <w:r w:rsidRPr="00C7656B">
              <w:rPr>
                <w:rFonts w:ascii="Arial" w:eastAsia="Times New Roman" w:hAnsi="Arial" w:cs="Arial"/>
                <w:bCs/>
                <w:color w:val="000000"/>
                <w:lang w:eastAsia="id-ID"/>
              </w:rPr>
              <w:t xml:space="preserve">MONOPOLI                                       </w:t>
            </w:r>
          </w:p>
        </w:tc>
        <w:tc>
          <w:tcPr>
            <w:tcW w:w="4961" w:type="dxa"/>
            <w:tcBorders>
              <w:top w:val="dotted" w:sz="4" w:space="0" w:color="auto"/>
              <w:left w:val="nil"/>
              <w:bottom w:val="dotted" w:sz="4" w:space="0" w:color="auto"/>
              <w:right w:val="dotted" w:sz="4" w:space="0" w:color="auto"/>
            </w:tcBorders>
            <w:shd w:val="clear" w:color="auto" w:fill="auto"/>
            <w:hideMark/>
          </w:tcPr>
          <w:p w:rsidR="007A3D36" w:rsidRPr="007A3D36" w:rsidRDefault="007A3D36" w:rsidP="007A3D36">
            <w:pPr>
              <w:spacing w:after="0" w:line="240" w:lineRule="auto"/>
              <w:rPr>
                <w:rFonts w:ascii="Arial" w:eastAsia="Times New Roman" w:hAnsi="Arial" w:cs="Arial"/>
                <w:bCs/>
                <w:color w:val="000000"/>
                <w:lang w:eastAsia="id-ID"/>
              </w:rPr>
            </w:pPr>
            <w:r>
              <w:rPr>
                <w:rFonts w:ascii="Arial" w:eastAsia="Times New Roman" w:hAnsi="Arial" w:cs="Arial"/>
                <w:bCs/>
                <w:color w:val="000000"/>
                <w:lang w:eastAsia="id-ID"/>
              </w:rPr>
              <w:t xml:space="preserve">1. </w:t>
            </w:r>
            <w:r w:rsidRPr="007A3D36">
              <w:rPr>
                <w:rFonts w:ascii="Arial" w:eastAsia="Times New Roman" w:hAnsi="Arial" w:cs="Arial"/>
                <w:bCs/>
                <w:color w:val="000000"/>
                <w:lang w:eastAsia="id-ID"/>
              </w:rPr>
              <w:t>Brooks, Leonard J, Bussines dan Profesional Ethics for Accountans, South westrn College Publishing, 2000 ( edisi terbaru )</w:t>
            </w:r>
            <w:r w:rsidRPr="007A3D36">
              <w:rPr>
                <w:rFonts w:ascii="Arial" w:eastAsia="Times New Roman" w:hAnsi="Arial" w:cs="Arial"/>
                <w:bCs/>
                <w:color w:val="000000"/>
                <w:lang w:eastAsia="id-ID"/>
              </w:rPr>
              <w:tab/>
            </w:r>
          </w:p>
          <w:p w:rsidR="00045434" w:rsidRPr="00C7656B" w:rsidRDefault="007A3D36" w:rsidP="007A3D36">
            <w:pPr>
              <w:spacing w:after="0" w:line="240" w:lineRule="auto"/>
              <w:rPr>
                <w:rFonts w:ascii="Arial" w:eastAsia="Times New Roman" w:hAnsi="Arial" w:cs="Arial"/>
                <w:bCs/>
                <w:color w:val="000000"/>
                <w:lang w:eastAsia="id-ID"/>
              </w:rPr>
            </w:pPr>
            <w:r w:rsidRPr="007A3D36">
              <w:rPr>
                <w:rFonts w:ascii="Arial" w:eastAsia="Times New Roman" w:hAnsi="Arial" w:cs="Arial"/>
                <w:bCs/>
                <w:color w:val="000000"/>
                <w:lang w:eastAsia="id-ID"/>
              </w:rPr>
              <w:t>2</w:t>
            </w:r>
            <w:r>
              <w:rPr>
                <w:rFonts w:ascii="Arial" w:eastAsia="Times New Roman" w:hAnsi="Arial" w:cs="Arial"/>
                <w:bCs/>
                <w:color w:val="000000"/>
                <w:lang w:eastAsia="id-ID"/>
              </w:rPr>
              <w:t xml:space="preserve">. </w:t>
            </w:r>
            <w:r w:rsidRPr="007A3D36">
              <w:rPr>
                <w:rFonts w:ascii="Arial" w:eastAsia="Times New Roman" w:hAnsi="Arial" w:cs="Arial"/>
                <w:bCs/>
                <w:color w:val="000000"/>
                <w:lang w:eastAsia="id-ID"/>
              </w:rPr>
              <w:t>Francis, Ronald D, Ethics and Corporate Governace, an Austra</w:t>
            </w:r>
            <w:r>
              <w:rPr>
                <w:rFonts w:ascii="Arial" w:eastAsia="Times New Roman" w:hAnsi="Arial" w:cs="Arial"/>
                <w:bCs/>
                <w:color w:val="000000"/>
                <w:lang w:eastAsia="id-ID"/>
              </w:rPr>
              <w:t>lian Handbook, UNSW Press,200</w:t>
            </w:r>
          </w:p>
        </w:tc>
      </w:tr>
    </w:tbl>
    <w:p w:rsidR="00524999" w:rsidRPr="00C3569F" w:rsidRDefault="00524999" w:rsidP="00524999">
      <w:pPr>
        <w:spacing w:after="0" w:line="240" w:lineRule="auto"/>
        <w:ind w:left="360"/>
        <w:rPr>
          <w:rFonts w:ascii="Arial" w:hAnsi="Arial" w:cs="Arial"/>
        </w:rPr>
      </w:pPr>
    </w:p>
    <w:p w:rsidR="00AE278F" w:rsidRPr="00C3569F" w:rsidRDefault="00AE278F" w:rsidP="00AE278F">
      <w:pPr>
        <w:spacing w:after="0" w:line="240" w:lineRule="auto"/>
        <w:ind w:left="360"/>
        <w:rPr>
          <w:rFonts w:ascii="Arial" w:hAnsi="Arial" w:cs="Arial"/>
          <w:lang w:val="en-US"/>
        </w:rPr>
      </w:pPr>
    </w:p>
    <w:p w:rsidR="00AE278F" w:rsidRPr="00C3569F" w:rsidRDefault="00AE278F" w:rsidP="00AE278F">
      <w:pPr>
        <w:spacing w:after="0" w:line="240" w:lineRule="auto"/>
        <w:ind w:left="360"/>
        <w:rPr>
          <w:rFonts w:ascii="Arial" w:hAnsi="Arial" w:cs="Arial"/>
          <w:lang w:val="en-US"/>
        </w:rPr>
      </w:pPr>
      <w:bookmarkStart w:id="0" w:name="_GoBack"/>
      <w:bookmarkEnd w:id="0"/>
    </w:p>
    <w:p w:rsidR="00AE278F" w:rsidRPr="00C3569F" w:rsidRDefault="00AE278F" w:rsidP="00AE278F">
      <w:pPr>
        <w:spacing w:after="0" w:line="240" w:lineRule="auto"/>
        <w:ind w:left="360"/>
        <w:rPr>
          <w:rFonts w:ascii="Arial" w:hAnsi="Arial" w:cs="Arial"/>
          <w:lang w:val="en-US"/>
        </w:rPr>
      </w:pPr>
    </w:p>
    <w:p w:rsidR="00B4125C" w:rsidRPr="00C3569F" w:rsidRDefault="00B4125C" w:rsidP="00F54AD6">
      <w:pPr>
        <w:ind w:left="360"/>
        <w:rPr>
          <w:rFonts w:ascii="Arial" w:hAnsi="Arial" w:cs="Arial"/>
        </w:rPr>
      </w:pP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00C36A75" w:rsidRPr="00C3569F">
        <w:rPr>
          <w:rFonts w:ascii="Arial" w:hAnsi="Arial" w:cs="Arial"/>
        </w:rPr>
        <w:t>Bandung</w:t>
      </w:r>
      <w:r w:rsidRPr="00C3569F">
        <w:rPr>
          <w:rFonts w:ascii="Arial" w:hAnsi="Arial" w:cs="Arial"/>
          <w:lang w:val="en-US"/>
        </w:rPr>
        <w:t>,</w:t>
      </w:r>
      <w:r w:rsidR="00C36A75" w:rsidRPr="00C3569F">
        <w:rPr>
          <w:rFonts w:ascii="Arial" w:hAnsi="Arial" w:cs="Arial"/>
        </w:rPr>
        <w:t xml:space="preserve"> </w:t>
      </w:r>
      <w:r w:rsidR="007A3D36">
        <w:rPr>
          <w:rFonts w:ascii="Arial" w:hAnsi="Arial" w:cs="Arial"/>
        </w:rPr>
        <w:t>Agustus 2017</w:t>
      </w:r>
    </w:p>
    <w:p w:rsidR="00C3569F" w:rsidRPr="00C3569F" w:rsidRDefault="00C3569F" w:rsidP="00F54AD6">
      <w:pPr>
        <w:ind w:left="360"/>
        <w:rPr>
          <w:rFonts w:ascii="Arial" w:hAnsi="Arial" w:cs="Arial"/>
        </w:rPr>
      </w:pPr>
    </w:p>
    <w:p w:rsidR="00AE278F" w:rsidRPr="00C3569F" w:rsidRDefault="00B4125C" w:rsidP="00B31B42">
      <w:pPr>
        <w:ind w:left="360"/>
        <w:rPr>
          <w:rFonts w:ascii="Arial" w:hAnsi="Arial" w:cs="Arial"/>
        </w:rPr>
      </w:pP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Pr="00C3569F">
        <w:rPr>
          <w:rFonts w:ascii="Arial" w:hAnsi="Arial" w:cs="Arial"/>
          <w:lang w:val="en-US"/>
        </w:rPr>
        <w:tab/>
      </w:r>
      <w:r w:rsidR="00045434">
        <w:rPr>
          <w:rFonts w:ascii="Arial" w:hAnsi="Arial" w:cs="Arial"/>
        </w:rPr>
        <w:t>Bambang Triputranto, SE.,MM</w:t>
      </w:r>
    </w:p>
    <w:sectPr w:rsidR="00AE278F" w:rsidRPr="00C3569F" w:rsidSect="007E06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6F56" w:rsidRDefault="00CF6F56" w:rsidP="00F0211C">
      <w:pPr>
        <w:spacing w:after="0" w:line="240" w:lineRule="auto"/>
      </w:pPr>
      <w:r>
        <w:separator/>
      </w:r>
    </w:p>
  </w:endnote>
  <w:endnote w:type="continuationSeparator" w:id="0">
    <w:p w:rsidR="00CF6F56" w:rsidRDefault="00CF6F56" w:rsidP="00F02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6F56" w:rsidRDefault="00CF6F56" w:rsidP="00F0211C">
      <w:pPr>
        <w:spacing w:after="0" w:line="240" w:lineRule="auto"/>
      </w:pPr>
      <w:r>
        <w:separator/>
      </w:r>
    </w:p>
  </w:footnote>
  <w:footnote w:type="continuationSeparator" w:id="0">
    <w:p w:rsidR="00CF6F56" w:rsidRDefault="00CF6F56" w:rsidP="00F021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32481"/>
    <w:multiLevelType w:val="hybridMultilevel"/>
    <w:tmpl w:val="6EBED45A"/>
    <w:lvl w:ilvl="0" w:tplc="290AE84C">
      <w:start w:val="3"/>
      <w:numFmt w:val="decimal"/>
      <w:lvlText w:val="%1)"/>
      <w:lvlJc w:val="left"/>
      <w:pPr>
        <w:tabs>
          <w:tab w:val="num" w:pos="1721"/>
        </w:tabs>
        <w:ind w:left="1721" w:hanging="360"/>
      </w:pPr>
      <w:rPr>
        <w:rFonts w:hint="default"/>
      </w:rPr>
    </w:lvl>
    <w:lvl w:ilvl="1" w:tplc="F838FF1C">
      <w:start w:val="4"/>
      <w:numFmt w:val="lowerLetter"/>
      <w:lvlText w:val="%2."/>
      <w:lvlJc w:val="left"/>
      <w:pPr>
        <w:tabs>
          <w:tab w:val="num" w:pos="2441"/>
        </w:tabs>
        <w:ind w:left="2441" w:hanging="360"/>
      </w:pPr>
      <w:rPr>
        <w:rFonts w:hint="default"/>
      </w:rPr>
    </w:lvl>
    <w:lvl w:ilvl="2" w:tplc="0409001B" w:tentative="1">
      <w:start w:val="1"/>
      <w:numFmt w:val="lowerRoman"/>
      <w:lvlText w:val="%3."/>
      <w:lvlJc w:val="right"/>
      <w:pPr>
        <w:tabs>
          <w:tab w:val="num" w:pos="3161"/>
        </w:tabs>
        <w:ind w:left="3161" w:hanging="180"/>
      </w:pPr>
    </w:lvl>
    <w:lvl w:ilvl="3" w:tplc="0409000F" w:tentative="1">
      <w:start w:val="1"/>
      <w:numFmt w:val="decimal"/>
      <w:lvlText w:val="%4."/>
      <w:lvlJc w:val="left"/>
      <w:pPr>
        <w:tabs>
          <w:tab w:val="num" w:pos="3881"/>
        </w:tabs>
        <w:ind w:left="3881" w:hanging="360"/>
      </w:pPr>
    </w:lvl>
    <w:lvl w:ilvl="4" w:tplc="04090019" w:tentative="1">
      <w:start w:val="1"/>
      <w:numFmt w:val="lowerLetter"/>
      <w:lvlText w:val="%5."/>
      <w:lvlJc w:val="left"/>
      <w:pPr>
        <w:tabs>
          <w:tab w:val="num" w:pos="4601"/>
        </w:tabs>
        <w:ind w:left="4601" w:hanging="360"/>
      </w:pPr>
    </w:lvl>
    <w:lvl w:ilvl="5" w:tplc="0409001B" w:tentative="1">
      <w:start w:val="1"/>
      <w:numFmt w:val="lowerRoman"/>
      <w:lvlText w:val="%6."/>
      <w:lvlJc w:val="right"/>
      <w:pPr>
        <w:tabs>
          <w:tab w:val="num" w:pos="5321"/>
        </w:tabs>
        <w:ind w:left="5321" w:hanging="180"/>
      </w:pPr>
    </w:lvl>
    <w:lvl w:ilvl="6" w:tplc="0409000F" w:tentative="1">
      <w:start w:val="1"/>
      <w:numFmt w:val="decimal"/>
      <w:lvlText w:val="%7."/>
      <w:lvlJc w:val="left"/>
      <w:pPr>
        <w:tabs>
          <w:tab w:val="num" w:pos="6041"/>
        </w:tabs>
        <w:ind w:left="6041" w:hanging="360"/>
      </w:pPr>
    </w:lvl>
    <w:lvl w:ilvl="7" w:tplc="04090019" w:tentative="1">
      <w:start w:val="1"/>
      <w:numFmt w:val="lowerLetter"/>
      <w:lvlText w:val="%8."/>
      <w:lvlJc w:val="left"/>
      <w:pPr>
        <w:tabs>
          <w:tab w:val="num" w:pos="6761"/>
        </w:tabs>
        <w:ind w:left="6761" w:hanging="360"/>
      </w:pPr>
    </w:lvl>
    <w:lvl w:ilvl="8" w:tplc="0409001B" w:tentative="1">
      <w:start w:val="1"/>
      <w:numFmt w:val="lowerRoman"/>
      <w:lvlText w:val="%9."/>
      <w:lvlJc w:val="right"/>
      <w:pPr>
        <w:tabs>
          <w:tab w:val="num" w:pos="7481"/>
        </w:tabs>
        <w:ind w:left="7481" w:hanging="180"/>
      </w:pPr>
    </w:lvl>
  </w:abstractNum>
  <w:abstractNum w:abstractNumId="1">
    <w:nsid w:val="04600B56"/>
    <w:multiLevelType w:val="hybridMultilevel"/>
    <w:tmpl w:val="B1AEE4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12B5E55"/>
    <w:multiLevelType w:val="hybridMultilevel"/>
    <w:tmpl w:val="53AC43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39863EE"/>
    <w:multiLevelType w:val="hybridMultilevel"/>
    <w:tmpl w:val="BF0A8B66"/>
    <w:lvl w:ilvl="0" w:tplc="57667DA8">
      <w:start w:val="1"/>
      <w:numFmt w:val="bullet"/>
      <w:lvlText w:val=""/>
      <w:lvlJc w:val="left"/>
      <w:pPr>
        <w:tabs>
          <w:tab w:val="num" w:pos="720"/>
        </w:tabs>
        <w:ind w:left="720" w:hanging="360"/>
      </w:pPr>
      <w:rPr>
        <w:rFonts w:ascii="Wingdings 2" w:hAnsi="Wingdings 2" w:hint="default"/>
      </w:rPr>
    </w:lvl>
    <w:lvl w:ilvl="1" w:tplc="F8A0A518">
      <w:start w:val="1"/>
      <w:numFmt w:val="bullet"/>
      <w:lvlText w:val=""/>
      <w:lvlJc w:val="left"/>
      <w:pPr>
        <w:tabs>
          <w:tab w:val="num" w:pos="1440"/>
        </w:tabs>
        <w:ind w:left="1440" w:hanging="360"/>
      </w:pPr>
      <w:rPr>
        <w:rFonts w:ascii="Wingdings 2" w:hAnsi="Wingdings 2" w:hint="default"/>
      </w:rPr>
    </w:lvl>
    <w:lvl w:ilvl="2" w:tplc="0B08991E">
      <w:start w:val="1"/>
      <w:numFmt w:val="bullet"/>
      <w:lvlText w:val=""/>
      <w:lvlJc w:val="left"/>
      <w:pPr>
        <w:tabs>
          <w:tab w:val="num" w:pos="2160"/>
        </w:tabs>
        <w:ind w:left="2160" w:hanging="360"/>
      </w:pPr>
      <w:rPr>
        <w:rFonts w:ascii="Wingdings 2" w:hAnsi="Wingdings 2" w:hint="default"/>
      </w:rPr>
    </w:lvl>
    <w:lvl w:ilvl="3" w:tplc="8B4C4B86" w:tentative="1">
      <w:start w:val="1"/>
      <w:numFmt w:val="bullet"/>
      <w:lvlText w:val=""/>
      <w:lvlJc w:val="left"/>
      <w:pPr>
        <w:tabs>
          <w:tab w:val="num" w:pos="2880"/>
        </w:tabs>
        <w:ind w:left="2880" w:hanging="360"/>
      </w:pPr>
      <w:rPr>
        <w:rFonts w:ascii="Wingdings 2" w:hAnsi="Wingdings 2" w:hint="default"/>
      </w:rPr>
    </w:lvl>
    <w:lvl w:ilvl="4" w:tplc="CB0E6618" w:tentative="1">
      <w:start w:val="1"/>
      <w:numFmt w:val="bullet"/>
      <w:lvlText w:val=""/>
      <w:lvlJc w:val="left"/>
      <w:pPr>
        <w:tabs>
          <w:tab w:val="num" w:pos="3600"/>
        </w:tabs>
        <w:ind w:left="3600" w:hanging="360"/>
      </w:pPr>
      <w:rPr>
        <w:rFonts w:ascii="Wingdings 2" w:hAnsi="Wingdings 2" w:hint="default"/>
      </w:rPr>
    </w:lvl>
    <w:lvl w:ilvl="5" w:tplc="25465AE4" w:tentative="1">
      <w:start w:val="1"/>
      <w:numFmt w:val="bullet"/>
      <w:lvlText w:val=""/>
      <w:lvlJc w:val="left"/>
      <w:pPr>
        <w:tabs>
          <w:tab w:val="num" w:pos="4320"/>
        </w:tabs>
        <w:ind w:left="4320" w:hanging="360"/>
      </w:pPr>
      <w:rPr>
        <w:rFonts w:ascii="Wingdings 2" w:hAnsi="Wingdings 2" w:hint="default"/>
      </w:rPr>
    </w:lvl>
    <w:lvl w:ilvl="6" w:tplc="738A11F8" w:tentative="1">
      <w:start w:val="1"/>
      <w:numFmt w:val="bullet"/>
      <w:lvlText w:val=""/>
      <w:lvlJc w:val="left"/>
      <w:pPr>
        <w:tabs>
          <w:tab w:val="num" w:pos="5040"/>
        </w:tabs>
        <w:ind w:left="5040" w:hanging="360"/>
      </w:pPr>
      <w:rPr>
        <w:rFonts w:ascii="Wingdings 2" w:hAnsi="Wingdings 2" w:hint="default"/>
      </w:rPr>
    </w:lvl>
    <w:lvl w:ilvl="7" w:tplc="9838046C" w:tentative="1">
      <w:start w:val="1"/>
      <w:numFmt w:val="bullet"/>
      <w:lvlText w:val=""/>
      <w:lvlJc w:val="left"/>
      <w:pPr>
        <w:tabs>
          <w:tab w:val="num" w:pos="5760"/>
        </w:tabs>
        <w:ind w:left="5760" w:hanging="360"/>
      </w:pPr>
      <w:rPr>
        <w:rFonts w:ascii="Wingdings 2" w:hAnsi="Wingdings 2" w:hint="default"/>
      </w:rPr>
    </w:lvl>
    <w:lvl w:ilvl="8" w:tplc="F4E238C8" w:tentative="1">
      <w:start w:val="1"/>
      <w:numFmt w:val="bullet"/>
      <w:lvlText w:val=""/>
      <w:lvlJc w:val="left"/>
      <w:pPr>
        <w:tabs>
          <w:tab w:val="num" w:pos="6480"/>
        </w:tabs>
        <w:ind w:left="6480" w:hanging="360"/>
      </w:pPr>
      <w:rPr>
        <w:rFonts w:ascii="Wingdings 2" w:hAnsi="Wingdings 2" w:hint="default"/>
      </w:rPr>
    </w:lvl>
  </w:abstractNum>
  <w:abstractNum w:abstractNumId="4">
    <w:nsid w:val="1E20744D"/>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EB301B4"/>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B174A8B"/>
    <w:multiLevelType w:val="hybridMultilevel"/>
    <w:tmpl w:val="605C1A78"/>
    <w:lvl w:ilvl="0" w:tplc="055E393E">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B244C6A"/>
    <w:multiLevelType w:val="hybridMultilevel"/>
    <w:tmpl w:val="9F0E6FDA"/>
    <w:lvl w:ilvl="0" w:tplc="CD303AB8">
      <w:start w:val="5"/>
      <w:numFmt w:val="lowerLetter"/>
      <w:lvlText w:val="%1."/>
      <w:lvlJc w:val="left"/>
      <w:pPr>
        <w:tabs>
          <w:tab w:val="num" w:pos="1267"/>
        </w:tabs>
        <w:ind w:left="12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F7641C"/>
    <w:multiLevelType w:val="hybridMultilevel"/>
    <w:tmpl w:val="F3FE2144"/>
    <w:lvl w:ilvl="0" w:tplc="04210019">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1B50205"/>
    <w:multiLevelType w:val="hybridMultilevel"/>
    <w:tmpl w:val="24F659D0"/>
    <w:lvl w:ilvl="0" w:tplc="688C4EEC">
      <w:start w:val="4"/>
      <w:numFmt w:val="lowerLetter"/>
      <w:lvlText w:val="%1."/>
      <w:lvlJc w:val="left"/>
      <w:pPr>
        <w:tabs>
          <w:tab w:val="num" w:pos="1372"/>
        </w:tabs>
        <w:ind w:left="1372" w:hanging="465"/>
      </w:pPr>
      <w:rPr>
        <w:rFonts w:hint="default"/>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10">
    <w:nsid w:val="473203E1"/>
    <w:multiLevelType w:val="hybridMultilevel"/>
    <w:tmpl w:val="02781C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F0A4EE0"/>
    <w:multiLevelType w:val="hybridMultilevel"/>
    <w:tmpl w:val="4DEE270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D9243C4"/>
    <w:multiLevelType w:val="hybridMultilevel"/>
    <w:tmpl w:val="E474EF8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6F543E32"/>
    <w:multiLevelType w:val="hybridMultilevel"/>
    <w:tmpl w:val="346CA1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6F737164"/>
    <w:multiLevelType w:val="hybridMultilevel"/>
    <w:tmpl w:val="9064F6D6"/>
    <w:lvl w:ilvl="0" w:tplc="055E393E">
      <w:start w:val="1"/>
      <w:numFmt w:val="decimal"/>
      <w:lvlText w:val="%1."/>
      <w:lvlJc w:val="left"/>
      <w:pPr>
        <w:tabs>
          <w:tab w:val="num" w:pos="720"/>
        </w:tabs>
        <w:ind w:left="720" w:hanging="360"/>
      </w:pPr>
      <w:rPr>
        <w:rFonts w:hint="default"/>
      </w:rPr>
    </w:lvl>
    <w:lvl w:ilvl="1" w:tplc="04210001">
      <w:start w:val="1"/>
      <w:numFmt w:val="bullet"/>
      <w:lvlText w:val=""/>
      <w:lvlJc w:val="left"/>
      <w:pPr>
        <w:tabs>
          <w:tab w:val="num" w:pos="1440"/>
        </w:tabs>
        <w:ind w:left="1440" w:hanging="360"/>
      </w:pPr>
      <w:rPr>
        <w:rFonts w:ascii="Symbol" w:hAnsi="Symbol" w:hint="default"/>
      </w:rPr>
    </w:lvl>
    <w:lvl w:ilvl="2" w:tplc="F60E337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804098C"/>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F0947B2"/>
    <w:multiLevelType w:val="hybridMultilevel"/>
    <w:tmpl w:val="0B7275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7F687FF2"/>
    <w:multiLevelType w:val="hybridMultilevel"/>
    <w:tmpl w:val="9DB46B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12"/>
  </w:num>
  <w:num w:numId="5">
    <w:abstractNumId w:val="17"/>
  </w:num>
  <w:num w:numId="6">
    <w:abstractNumId w:val="0"/>
  </w:num>
  <w:num w:numId="7">
    <w:abstractNumId w:val="9"/>
  </w:num>
  <w:num w:numId="8">
    <w:abstractNumId w:val="7"/>
  </w:num>
  <w:num w:numId="9">
    <w:abstractNumId w:val="4"/>
  </w:num>
  <w:num w:numId="10">
    <w:abstractNumId w:val="16"/>
  </w:num>
  <w:num w:numId="11">
    <w:abstractNumId w:val="5"/>
  </w:num>
  <w:num w:numId="12">
    <w:abstractNumId w:val="8"/>
  </w:num>
  <w:num w:numId="13">
    <w:abstractNumId w:val="13"/>
  </w:num>
  <w:num w:numId="14">
    <w:abstractNumId w:val="2"/>
  </w:num>
  <w:num w:numId="15">
    <w:abstractNumId w:val="15"/>
  </w:num>
  <w:num w:numId="16">
    <w:abstractNumId w:val="11"/>
  </w:num>
  <w:num w:numId="17">
    <w:abstractNumId w:val="10"/>
  </w:num>
  <w:num w:numId="18">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11C"/>
    <w:rsid w:val="0002430E"/>
    <w:rsid w:val="00045434"/>
    <w:rsid w:val="00046DA7"/>
    <w:rsid w:val="000520D0"/>
    <w:rsid w:val="000538EE"/>
    <w:rsid w:val="00061699"/>
    <w:rsid w:val="00064F6A"/>
    <w:rsid w:val="00091A90"/>
    <w:rsid w:val="000A1336"/>
    <w:rsid w:val="000D4112"/>
    <w:rsid w:val="000F3327"/>
    <w:rsid w:val="0010104F"/>
    <w:rsid w:val="00112902"/>
    <w:rsid w:val="001332F1"/>
    <w:rsid w:val="00167F82"/>
    <w:rsid w:val="001811AD"/>
    <w:rsid w:val="00193D31"/>
    <w:rsid w:val="001A6EB8"/>
    <w:rsid w:val="001D48CA"/>
    <w:rsid w:val="00235AE6"/>
    <w:rsid w:val="0024715A"/>
    <w:rsid w:val="00265FC7"/>
    <w:rsid w:val="00267524"/>
    <w:rsid w:val="002C4FA8"/>
    <w:rsid w:val="002F28F1"/>
    <w:rsid w:val="003009D7"/>
    <w:rsid w:val="00304122"/>
    <w:rsid w:val="003234FE"/>
    <w:rsid w:val="00355943"/>
    <w:rsid w:val="00376E0D"/>
    <w:rsid w:val="003966B6"/>
    <w:rsid w:val="0039753A"/>
    <w:rsid w:val="003A5926"/>
    <w:rsid w:val="003C1B11"/>
    <w:rsid w:val="003E2655"/>
    <w:rsid w:val="003E5285"/>
    <w:rsid w:val="003F5FAE"/>
    <w:rsid w:val="003F6F88"/>
    <w:rsid w:val="00403F63"/>
    <w:rsid w:val="00407220"/>
    <w:rsid w:val="00430261"/>
    <w:rsid w:val="004348B9"/>
    <w:rsid w:val="0044649C"/>
    <w:rsid w:val="0044747D"/>
    <w:rsid w:val="00454AB8"/>
    <w:rsid w:val="00460C50"/>
    <w:rsid w:val="00461598"/>
    <w:rsid w:val="00464CA8"/>
    <w:rsid w:val="00480876"/>
    <w:rsid w:val="00484B97"/>
    <w:rsid w:val="00495684"/>
    <w:rsid w:val="004A6015"/>
    <w:rsid w:val="00502FFD"/>
    <w:rsid w:val="00505E5B"/>
    <w:rsid w:val="00510927"/>
    <w:rsid w:val="00520D77"/>
    <w:rsid w:val="00524999"/>
    <w:rsid w:val="00534301"/>
    <w:rsid w:val="0056124D"/>
    <w:rsid w:val="0057787A"/>
    <w:rsid w:val="005974F6"/>
    <w:rsid w:val="005A2CD0"/>
    <w:rsid w:val="005A39D4"/>
    <w:rsid w:val="005A72B3"/>
    <w:rsid w:val="005B1EA7"/>
    <w:rsid w:val="005D1833"/>
    <w:rsid w:val="005F242A"/>
    <w:rsid w:val="005F7367"/>
    <w:rsid w:val="0060133F"/>
    <w:rsid w:val="006068F6"/>
    <w:rsid w:val="006127FF"/>
    <w:rsid w:val="006224D4"/>
    <w:rsid w:val="00626977"/>
    <w:rsid w:val="006525C0"/>
    <w:rsid w:val="00656409"/>
    <w:rsid w:val="00671A46"/>
    <w:rsid w:val="0069750C"/>
    <w:rsid w:val="006A26D5"/>
    <w:rsid w:val="006B6B7F"/>
    <w:rsid w:val="006D2050"/>
    <w:rsid w:val="006E43CE"/>
    <w:rsid w:val="007427EF"/>
    <w:rsid w:val="00745D01"/>
    <w:rsid w:val="007625ED"/>
    <w:rsid w:val="007705B0"/>
    <w:rsid w:val="00783050"/>
    <w:rsid w:val="007959ED"/>
    <w:rsid w:val="007A28E1"/>
    <w:rsid w:val="007A3D36"/>
    <w:rsid w:val="007B431A"/>
    <w:rsid w:val="007D78A4"/>
    <w:rsid w:val="007E0667"/>
    <w:rsid w:val="007E139A"/>
    <w:rsid w:val="007E3B0A"/>
    <w:rsid w:val="00874537"/>
    <w:rsid w:val="008A7840"/>
    <w:rsid w:val="008B2354"/>
    <w:rsid w:val="008C2289"/>
    <w:rsid w:val="008D72A6"/>
    <w:rsid w:val="008F507E"/>
    <w:rsid w:val="0091374B"/>
    <w:rsid w:val="009507A9"/>
    <w:rsid w:val="00981910"/>
    <w:rsid w:val="00982086"/>
    <w:rsid w:val="009904E8"/>
    <w:rsid w:val="009B1AE8"/>
    <w:rsid w:val="009B295F"/>
    <w:rsid w:val="009C6400"/>
    <w:rsid w:val="00A105EE"/>
    <w:rsid w:val="00A15FB9"/>
    <w:rsid w:val="00A359F4"/>
    <w:rsid w:val="00A36B62"/>
    <w:rsid w:val="00A44866"/>
    <w:rsid w:val="00A5528F"/>
    <w:rsid w:val="00A81B52"/>
    <w:rsid w:val="00AD49AE"/>
    <w:rsid w:val="00AE278F"/>
    <w:rsid w:val="00AE4A93"/>
    <w:rsid w:val="00B17DC4"/>
    <w:rsid w:val="00B24591"/>
    <w:rsid w:val="00B31B42"/>
    <w:rsid w:val="00B33D1B"/>
    <w:rsid w:val="00B4125C"/>
    <w:rsid w:val="00B54B84"/>
    <w:rsid w:val="00B554F2"/>
    <w:rsid w:val="00B751FC"/>
    <w:rsid w:val="00B81CCB"/>
    <w:rsid w:val="00B97681"/>
    <w:rsid w:val="00BA01BA"/>
    <w:rsid w:val="00BF31E3"/>
    <w:rsid w:val="00BF52F7"/>
    <w:rsid w:val="00C03728"/>
    <w:rsid w:val="00C10E6A"/>
    <w:rsid w:val="00C250CF"/>
    <w:rsid w:val="00C3569F"/>
    <w:rsid w:val="00C36A75"/>
    <w:rsid w:val="00C519AB"/>
    <w:rsid w:val="00C57981"/>
    <w:rsid w:val="00C60C77"/>
    <w:rsid w:val="00C61DFD"/>
    <w:rsid w:val="00C93140"/>
    <w:rsid w:val="00CA655A"/>
    <w:rsid w:val="00CC549D"/>
    <w:rsid w:val="00CC6BD7"/>
    <w:rsid w:val="00CD623E"/>
    <w:rsid w:val="00CF6F56"/>
    <w:rsid w:val="00D07C8B"/>
    <w:rsid w:val="00D16BB3"/>
    <w:rsid w:val="00D31762"/>
    <w:rsid w:val="00D75549"/>
    <w:rsid w:val="00DA318B"/>
    <w:rsid w:val="00DC28F3"/>
    <w:rsid w:val="00DC47F7"/>
    <w:rsid w:val="00DD6CF5"/>
    <w:rsid w:val="00DE0DD9"/>
    <w:rsid w:val="00E0575A"/>
    <w:rsid w:val="00E17A61"/>
    <w:rsid w:val="00E21F7E"/>
    <w:rsid w:val="00E454D0"/>
    <w:rsid w:val="00E56E4E"/>
    <w:rsid w:val="00E73B79"/>
    <w:rsid w:val="00E822FF"/>
    <w:rsid w:val="00E846B8"/>
    <w:rsid w:val="00E9026A"/>
    <w:rsid w:val="00EB3509"/>
    <w:rsid w:val="00ED491A"/>
    <w:rsid w:val="00ED526E"/>
    <w:rsid w:val="00EE0A47"/>
    <w:rsid w:val="00EE4976"/>
    <w:rsid w:val="00F01B49"/>
    <w:rsid w:val="00F0211C"/>
    <w:rsid w:val="00F06A5A"/>
    <w:rsid w:val="00F078EE"/>
    <w:rsid w:val="00F141BA"/>
    <w:rsid w:val="00F54AD6"/>
    <w:rsid w:val="00F761E0"/>
    <w:rsid w:val="00F95FA3"/>
    <w:rsid w:val="00FA759E"/>
    <w:rsid w:val="00FB335D"/>
    <w:rsid w:val="00FB7EC4"/>
    <w:rsid w:val="00FC5E87"/>
    <w:rsid w:val="00FE1AA8"/>
    <w:rsid w:val="00FE1C5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E3121F86-562C-4DEE-A1F6-2B4A5C0C2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D31"/>
  </w:style>
  <w:style w:type="paragraph" w:styleId="Heading2">
    <w:name w:val="heading 2"/>
    <w:basedOn w:val="Normal"/>
    <w:next w:val="Normal"/>
    <w:link w:val="Heading2Char"/>
    <w:qFormat/>
    <w:rsid w:val="00F54AD6"/>
    <w:pPr>
      <w:keepNext/>
      <w:spacing w:after="0" w:line="240" w:lineRule="auto"/>
      <w:jc w:val="center"/>
      <w:outlineLvl w:val="1"/>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11C"/>
  </w:style>
  <w:style w:type="table" w:styleId="TableGrid">
    <w:name w:val="Table Grid"/>
    <w:basedOn w:val="TableNormal"/>
    <w:rsid w:val="00F021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211C"/>
    <w:pPr>
      <w:ind w:left="720"/>
      <w:contextualSpacing/>
    </w:pPr>
  </w:style>
  <w:style w:type="paragraph" w:styleId="BalloonText">
    <w:name w:val="Balloon Text"/>
    <w:basedOn w:val="Normal"/>
    <w:link w:val="BalloonTextChar"/>
    <w:uiPriority w:val="99"/>
    <w:semiHidden/>
    <w:unhideWhenUsed/>
    <w:rsid w:val="00F02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11C"/>
    <w:rPr>
      <w:rFonts w:ascii="Tahoma" w:hAnsi="Tahoma" w:cs="Tahoma"/>
      <w:sz w:val="16"/>
      <w:szCs w:val="16"/>
    </w:rPr>
  </w:style>
  <w:style w:type="paragraph" w:styleId="Footer">
    <w:name w:val="footer"/>
    <w:basedOn w:val="Normal"/>
    <w:link w:val="FooterChar"/>
    <w:uiPriority w:val="99"/>
    <w:semiHidden/>
    <w:unhideWhenUsed/>
    <w:rsid w:val="00F0211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0211C"/>
  </w:style>
  <w:style w:type="character" w:customStyle="1" w:styleId="Heading2Char">
    <w:name w:val="Heading 2 Char"/>
    <w:basedOn w:val="DefaultParagraphFont"/>
    <w:link w:val="Heading2"/>
    <w:rsid w:val="00F54AD6"/>
    <w:rPr>
      <w:rFonts w:ascii="Times New Roman" w:eastAsia="Times New Roman" w:hAnsi="Times New Roman" w:cs="Times New Roman"/>
      <w:sz w:val="24"/>
      <w:szCs w:val="20"/>
      <w:lang w:val="en-US"/>
    </w:rPr>
  </w:style>
  <w:style w:type="paragraph" w:customStyle="1" w:styleId="hangingindent2">
    <w:name w:val="hanging indent2"/>
    <w:basedOn w:val="Normal"/>
    <w:rsid w:val="00524999"/>
    <w:pPr>
      <w:tabs>
        <w:tab w:val="left" w:pos="1361"/>
      </w:tabs>
      <w:autoSpaceDE w:val="0"/>
      <w:autoSpaceDN w:val="0"/>
      <w:adjustRightInd w:val="0"/>
      <w:spacing w:after="0" w:line="240" w:lineRule="auto"/>
      <w:ind w:left="1361" w:hanging="454"/>
      <w:jc w:val="both"/>
    </w:pPr>
    <w:rPr>
      <w:rFonts w:ascii="Arial" w:eastAsia="Times New Roman" w:hAnsi="Arial" w:cs="Arial"/>
      <w:sz w:val="20"/>
      <w:szCs w:val="20"/>
      <w:lang w:val="en-US"/>
    </w:rPr>
  </w:style>
  <w:style w:type="paragraph" w:customStyle="1" w:styleId="hangingindent3">
    <w:name w:val="hanging indent3"/>
    <w:basedOn w:val="hangingindent2"/>
    <w:rsid w:val="00524999"/>
    <w:pPr>
      <w:tabs>
        <w:tab w:val="clear" w:pos="1361"/>
        <w:tab w:val="left" w:pos="1701"/>
      </w:tabs>
      <w:ind w:left="1701" w:hanging="340"/>
    </w:pPr>
  </w:style>
  <w:style w:type="character" w:styleId="Hyperlink">
    <w:name w:val="Hyperlink"/>
    <w:basedOn w:val="DefaultParagraphFont"/>
    <w:uiPriority w:val="99"/>
    <w:unhideWhenUsed/>
    <w:rsid w:val="000F3327"/>
    <w:rPr>
      <w:color w:val="0000FF" w:themeColor="hyperlink"/>
      <w:u w:val="single"/>
    </w:rPr>
  </w:style>
  <w:style w:type="paragraph" w:styleId="NormalWeb">
    <w:name w:val="Normal (Web)"/>
    <w:basedOn w:val="Normal"/>
    <w:uiPriority w:val="99"/>
    <w:semiHidden/>
    <w:unhideWhenUsed/>
    <w:rsid w:val="000F3327"/>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4856">
      <w:bodyDiv w:val="1"/>
      <w:marLeft w:val="0"/>
      <w:marRight w:val="0"/>
      <w:marTop w:val="0"/>
      <w:marBottom w:val="0"/>
      <w:divBdr>
        <w:top w:val="none" w:sz="0" w:space="0" w:color="auto"/>
        <w:left w:val="none" w:sz="0" w:space="0" w:color="auto"/>
        <w:bottom w:val="none" w:sz="0" w:space="0" w:color="auto"/>
        <w:right w:val="none" w:sz="0" w:space="0" w:color="auto"/>
      </w:divBdr>
      <w:divsChild>
        <w:div w:id="891386342">
          <w:marLeft w:val="547"/>
          <w:marRight w:val="0"/>
          <w:marTop w:val="154"/>
          <w:marBottom w:val="0"/>
          <w:divBdr>
            <w:top w:val="none" w:sz="0" w:space="0" w:color="auto"/>
            <w:left w:val="none" w:sz="0" w:space="0" w:color="auto"/>
            <w:bottom w:val="none" w:sz="0" w:space="0" w:color="auto"/>
            <w:right w:val="none" w:sz="0" w:space="0" w:color="auto"/>
          </w:divBdr>
        </w:div>
        <w:div w:id="227036485">
          <w:marLeft w:val="547"/>
          <w:marRight w:val="0"/>
          <w:marTop w:val="154"/>
          <w:marBottom w:val="0"/>
          <w:divBdr>
            <w:top w:val="none" w:sz="0" w:space="0" w:color="auto"/>
            <w:left w:val="none" w:sz="0" w:space="0" w:color="auto"/>
            <w:bottom w:val="none" w:sz="0" w:space="0" w:color="auto"/>
            <w:right w:val="none" w:sz="0" w:space="0" w:color="auto"/>
          </w:divBdr>
        </w:div>
      </w:divsChild>
    </w:div>
    <w:div w:id="70083321">
      <w:bodyDiv w:val="1"/>
      <w:marLeft w:val="0"/>
      <w:marRight w:val="0"/>
      <w:marTop w:val="0"/>
      <w:marBottom w:val="0"/>
      <w:divBdr>
        <w:top w:val="none" w:sz="0" w:space="0" w:color="auto"/>
        <w:left w:val="none" w:sz="0" w:space="0" w:color="auto"/>
        <w:bottom w:val="none" w:sz="0" w:space="0" w:color="auto"/>
        <w:right w:val="none" w:sz="0" w:space="0" w:color="auto"/>
      </w:divBdr>
    </w:div>
    <w:div w:id="128403116">
      <w:bodyDiv w:val="1"/>
      <w:marLeft w:val="0"/>
      <w:marRight w:val="0"/>
      <w:marTop w:val="0"/>
      <w:marBottom w:val="0"/>
      <w:divBdr>
        <w:top w:val="none" w:sz="0" w:space="0" w:color="auto"/>
        <w:left w:val="none" w:sz="0" w:space="0" w:color="auto"/>
        <w:bottom w:val="none" w:sz="0" w:space="0" w:color="auto"/>
        <w:right w:val="none" w:sz="0" w:space="0" w:color="auto"/>
      </w:divBdr>
    </w:div>
    <w:div w:id="211044198">
      <w:bodyDiv w:val="1"/>
      <w:marLeft w:val="0"/>
      <w:marRight w:val="0"/>
      <w:marTop w:val="0"/>
      <w:marBottom w:val="0"/>
      <w:divBdr>
        <w:top w:val="none" w:sz="0" w:space="0" w:color="auto"/>
        <w:left w:val="none" w:sz="0" w:space="0" w:color="auto"/>
        <w:bottom w:val="none" w:sz="0" w:space="0" w:color="auto"/>
        <w:right w:val="none" w:sz="0" w:space="0" w:color="auto"/>
      </w:divBdr>
    </w:div>
    <w:div w:id="331766100">
      <w:bodyDiv w:val="1"/>
      <w:marLeft w:val="0"/>
      <w:marRight w:val="0"/>
      <w:marTop w:val="0"/>
      <w:marBottom w:val="0"/>
      <w:divBdr>
        <w:top w:val="none" w:sz="0" w:space="0" w:color="auto"/>
        <w:left w:val="none" w:sz="0" w:space="0" w:color="auto"/>
        <w:bottom w:val="none" w:sz="0" w:space="0" w:color="auto"/>
        <w:right w:val="none" w:sz="0" w:space="0" w:color="auto"/>
      </w:divBdr>
    </w:div>
    <w:div w:id="398330563">
      <w:bodyDiv w:val="1"/>
      <w:marLeft w:val="0"/>
      <w:marRight w:val="0"/>
      <w:marTop w:val="0"/>
      <w:marBottom w:val="0"/>
      <w:divBdr>
        <w:top w:val="none" w:sz="0" w:space="0" w:color="auto"/>
        <w:left w:val="none" w:sz="0" w:space="0" w:color="auto"/>
        <w:bottom w:val="none" w:sz="0" w:space="0" w:color="auto"/>
        <w:right w:val="none" w:sz="0" w:space="0" w:color="auto"/>
      </w:divBdr>
    </w:div>
    <w:div w:id="411247051">
      <w:bodyDiv w:val="1"/>
      <w:marLeft w:val="0"/>
      <w:marRight w:val="0"/>
      <w:marTop w:val="0"/>
      <w:marBottom w:val="0"/>
      <w:divBdr>
        <w:top w:val="none" w:sz="0" w:space="0" w:color="auto"/>
        <w:left w:val="none" w:sz="0" w:space="0" w:color="auto"/>
        <w:bottom w:val="none" w:sz="0" w:space="0" w:color="auto"/>
        <w:right w:val="none" w:sz="0" w:space="0" w:color="auto"/>
      </w:divBdr>
      <w:divsChild>
        <w:div w:id="1684434495">
          <w:marLeft w:val="864"/>
          <w:marRight w:val="0"/>
          <w:marTop w:val="74"/>
          <w:marBottom w:val="0"/>
          <w:divBdr>
            <w:top w:val="none" w:sz="0" w:space="0" w:color="auto"/>
            <w:left w:val="none" w:sz="0" w:space="0" w:color="auto"/>
            <w:bottom w:val="none" w:sz="0" w:space="0" w:color="auto"/>
            <w:right w:val="none" w:sz="0" w:space="0" w:color="auto"/>
          </w:divBdr>
        </w:div>
      </w:divsChild>
    </w:div>
    <w:div w:id="569846386">
      <w:bodyDiv w:val="1"/>
      <w:marLeft w:val="0"/>
      <w:marRight w:val="0"/>
      <w:marTop w:val="0"/>
      <w:marBottom w:val="0"/>
      <w:divBdr>
        <w:top w:val="none" w:sz="0" w:space="0" w:color="auto"/>
        <w:left w:val="none" w:sz="0" w:space="0" w:color="auto"/>
        <w:bottom w:val="none" w:sz="0" w:space="0" w:color="auto"/>
        <w:right w:val="none" w:sz="0" w:space="0" w:color="auto"/>
      </w:divBdr>
    </w:div>
    <w:div w:id="593131564">
      <w:bodyDiv w:val="1"/>
      <w:marLeft w:val="0"/>
      <w:marRight w:val="0"/>
      <w:marTop w:val="0"/>
      <w:marBottom w:val="0"/>
      <w:divBdr>
        <w:top w:val="none" w:sz="0" w:space="0" w:color="auto"/>
        <w:left w:val="none" w:sz="0" w:space="0" w:color="auto"/>
        <w:bottom w:val="none" w:sz="0" w:space="0" w:color="auto"/>
        <w:right w:val="none" w:sz="0" w:space="0" w:color="auto"/>
      </w:divBdr>
      <w:divsChild>
        <w:div w:id="287518925">
          <w:marLeft w:val="547"/>
          <w:marRight w:val="0"/>
          <w:marTop w:val="154"/>
          <w:marBottom w:val="0"/>
          <w:divBdr>
            <w:top w:val="none" w:sz="0" w:space="0" w:color="auto"/>
            <w:left w:val="none" w:sz="0" w:space="0" w:color="auto"/>
            <w:bottom w:val="none" w:sz="0" w:space="0" w:color="auto"/>
            <w:right w:val="none" w:sz="0" w:space="0" w:color="auto"/>
          </w:divBdr>
        </w:div>
        <w:div w:id="1269238128">
          <w:marLeft w:val="547"/>
          <w:marRight w:val="0"/>
          <w:marTop w:val="154"/>
          <w:marBottom w:val="0"/>
          <w:divBdr>
            <w:top w:val="none" w:sz="0" w:space="0" w:color="auto"/>
            <w:left w:val="none" w:sz="0" w:space="0" w:color="auto"/>
            <w:bottom w:val="none" w:sz="0" w:space="0" w:color="auto"/>
            <w:right w:val="none" w:sz="0" w:space="0" w:color="auto"/>
          </w:divBdr>
        </w:div>
      </w:divsChild>
    </w:div>
    <w:div w:id="609553720">
      <w:bodyDiv w:val="1"/>
      <w:marLeft w:val="0"/>
      <w:marRight w:val="0"/>
      <w:marTop w:val="0"/>
      <w:marBottom w:val="0"/>
      <w:divBdr>
        <w:top w:val="none" w:sz="0" w:space="0" w:color="auto"/>
        <w:left w:val="none" w:sz="0" w:space="0" w:color="auto"/>
        <w:bottom w:val="none" w:sz="0" w:space="0" w:color="auto"/>
        <w:right w:val="none" w:sz="0" w:space="0" w:color="auto"/>
      </w:divBdr>
    </w:div>
    <w:div w:id="622077905">
      <w:bodyDiv w:val="1"/>
      <w:marLeft w:val="0"/>
      <w:marRight w:val="0"/>
      <w:marTop w:val="0"/>
      <w:marBottom w:val="0"/>
      <w:divBdr>
        <w:top w:val="none" w:sz="0" w:space="0" w:color="auto"/>
        <w:left w:val="none" w:sz="0" w:space="0" w:color="auto"/>
        <w:bottom w:val="none" w:sz="0" w:space="0" w:color="auto"/>
        <w:right w:val="none" w:sz="0" w:space="0" w:color="auto"/>
      </w:divBdr>
    </w:div>
    <w:div w:id="637227248">
      <w:bodyDiv w:val="1"/>
      <w:marLeft w:val="0"/>
      <w:marRight w:val="0"/>
      <w:marTop w:val="0"/>
      <w:marBottom w:val="0"/>
      <w:divBdr>
        <w:top w:val="none" w:sz="0" w:space="0" w:color="auto"/>
        <w:left w:val="none" w:sz="0" w:space="0" w:color="auto"/>
        <w:bottom w:val="none" w:sz="0" w:space="0" w:color="auto"/>
        <w:right w:val="none" w:sz="0" w:space="0" w:color="auto"/>
      </w:divBdr>
    </w:div>
    <w:div w:id="746726702">
      <w:bodyDiv w:val="1"/>
      <w:marLeft w:val="0"/>
      <w:marRight w:val="0"/>
      <w:marTop w:val="0"/>
      <w:marBottom w:val="0"/>
      <w:divBdr>
        <w:top w:val="none" w:sz="0" w:space="0" w:color="auto"/>
        <w:left w:val="none" w:sz="0" w:space="0" w:color="auto"/>
        <w:bottom w:val="none" w:sz="0" w:space="0" w:color="auto"/>
        <w:right w:val="none" w:sz="0" w:space="0" w:color="auto"/>
      </w:divBdr>
    </w:div>
    <w:div w:id="779225035">
      <w:bodyDiv w:val="1"/>
      <w:marLeft w:val="0"/>
      <w:marRight w:val="0"/>
      <w:marTop w:val="0"/>
      <w:marBottom w:val="0"/>
      <w:divBdr>
        <w:top w:val="none" w:sz="0" w:space="0" w:color="auto"/>
        <w:left w:val="none" w:sz="0" w:space="0" w:color="auto"/>
        <w:bottom w:val="none" w:sz="0" w:space="0" w:color="auto"/>
        <w:right w:val="none" w:sz="0" w:space="0" w:color="auto"/>
      </w:divBdr>
    </w:div>
    <w:div w:id="831023023">
      <w:bodyDiv w:val="1"/>
      <w:marLeft w:val="0"/>
      <w:marRight w:val="0"/>
      <w:marTop w:val="0"/>
      <w:marBottom w:val="0"/>
      <w:divBdr>
        <w:top w:val="none" w:sz="0" w:space="0" w:color="auto"/>
        <w:left w:val="none" w:sz="0" w:space="0" w:color="auto"/>
        <w:bottom w:val="none" w:sz="0" w:space="0" w:color="auto"/>
        <w:right w:val="none" w:sz="0" w:space="0" w:color="auto"/>
      </w:divBdr>
      <w:divsChild>
        <w:div w:id="2036467364">
          <w:marLeft w:val="547"/>
          <w:marRight w:val="0"/>
          <w:marTop w:val="154"/>
          <w:marBottom w:val="0"/>
          <w:divBdr>
            <w:top w:val="none" w:sz="0" w:space="0" w:color="auto"/>
            <w:left w:val="none" w:sz="0" w:space="0" w:color="auto"/>
            <w:bottom w:val="none" w:sz="0" w:space="0" w:color="auto"/>
            <w:right w:val="none" w:sz="0" w:space="0" w:color="auto"/>
          </w:divBdr>
        </w:div>
        <w:div w:id="1216894979">
          <w:marLeft w:val="547"/>
          <w:marRight w:val="0"/>
          <w:marTop w:val="154"/>
          <w:marBottom w:val="0"/>
          <w:divBdr>
            <w:top w:val="none" w:sz="0" w:space="0" w:color="auto"/>
            <w:left w:val="none" w:sz="0" w:space="0" w:color="auto"/>
            <w:bottom w:val="none" w:sz="0" w:space="0" w:color="auto"/>
            <w:right w:val="none" w:sz="0" w:space="0" w:color="auto"/>
          </w:divBdr>
        </w:div>
        <w:div w:id="128255421">
          <w:marLeft w:val="547"/>
          <w:marRight w:val="0"/>
          <w:marTop w:val="154"/>
          <w:marBottom w:val="0"/>
          <w:divBdr>
            <w:top w:val="none" w:sz="0" w:space="0" w:color="auto"/>
            <w:left w:val="none" w:sz="0" w:space="0" w:color="auto"/>
            <w:bottom w:val="none" w:sz="0" w:space="0" w:color="auto"/>
            <w:right w:val="none" w:sz="0" w:space="0" w:color="auto"/>
          </w:divBdr>
        </w:div>
      </w:divsChild>
    </w:div>
    <w:div w:id="1020281177">
      <w:bodyDiv w:val="1"/>
      <w:marLeft w:val="0"/>
      <w:marRight w:val="0"/>
      <w:marTop w:val="0"/>
      <w:marBottom w:val="0"/>
      <w:divBdr>
        <w:top w:val="none" w:sz="0" w:space="0" w:color="auto"/>
        <w:left w:val="none" w:sz="0" w:space="0" w:color="auto"/>
        <w:bottom w:val="none" w:sz="0" w:space="0" w:color="auto"/>
        <w:right w:val="none" w:sz="0" w:space="0" w:color="auto"/>
      </w:divBdr>
    </w:div>
    <w:div w:id="1220508295">
      <w:bodyDiv w:val="1"/>
      <w:marLeft w:val="0"/>
      <w:marRight w:val="0"/>
      <w:marTop w:val="0"/>
      <w:marBottom w:val="0"/>
      <w:divBdr>
        <w:top w:val="none" w:sz="0" w:space="0" w:color="auto"/>
        <w:left w:val="none" w:sz="0" w:space="0" w:color="auto"/>
        <w:bottom w:val="none" w:sz="0" w:space="0" w:color="auto"/>
        <w:right w:val="none" w:sz="0" w:space="0" w:color="auto"/>
      </w:divBdr>
      <w:divsChild>
        <w:div w:id="1239362605">
          <w:marLeft w:val="547"/>
          <w:marRight w:val="0"/>
          <w:marTop w:val="154"/>
          <w:marBottom w:val="0"/>
          <w:divBdr>
            <w:top w:val="none" w:sz="0" w:space="0" w:color="auto"/>
            <w:left w:val="none" w:sz="0" w:space="0" w:color="auto"/>
            <w:bottom w:val="none" w:sz="0" w:space="0" w:color="auto"/>
            <w:right w:val="none" w:sz="0" w:space="0" w:color="auto"/>
          </w:divBdr>
        </w:div>
        <w:div w:id="1065034957">
          <w:marLeft w:val="547"/>
          <w:marRight w:val="0"/>
          <w:marTop w:val="154"/>
          <w:marBottom w:val="0"/>
          <w:divBdr>
            <w:top w:val="none" w:sz="0" w:space="0" w:color="auto"/>
            <w:left w:val="none" w:sz="0" w:space="0" w:color="auto"/>
            <w:bottom w:val="none" w:sz="0" w:space="0" w:color="auto"/>
            <w:right w:val="none" w:sz="0" w:space="0" w:color="auto"/>
          </w:divBdr>
        </w:div>
        <w:div w:id="1672489368">
          <w:marLeft w:val="547"/>
          <w:marRight w:val="0"/>
          <w:marTop w:val="154"/>
          <w:marBottom w:val="0"/>
          <w:divBdr>
            <w:top w:val="none" w:sz="0" w:space="0" w:color="auto"/>
            <w:left w:val="none" w:sz="0" w:space="0" w:color="auto"/>
            <w:bottom w:val="none" w:sz="0" w:space="0" w:color="auto"/>
            <w:right w:val="none" w:sz="0" w:space="0" w:color="auto"/>
          </w:divBdr>
        </w:div>
      </w:divsChild>
    </w:div>
    <w:div w:id="1247302548">
      <w:bodyDiv w:val="1"/>
      <w:marLeft w:val="0"/>
      <w:marRight w:val="0"/>
      <w:marTop w:val="0"/>
      <w:marBottom w:val="0"/>
      <w:divBdr>
        <w:top w:val="none" w:sz="0" w:space="0" w:color="auto"/>
        <w:left w:val="none" w:sz="0" w:space="0" w:color="auto"/>
        <w:bottom w:val="none" w:sz="0" w:space="0" w:color="auto"/>
        <w:right w:val="none" w:sz="0" w:space="0" w:color="auto"/>
      </w:divBdr>
      <w:divsChild>
        <w:div w:id="1539047747">
          <w:marLeft w:val="547"/>
          <w:marRight w:val="0"/>
          <w:marTop w:val="154"/>
          <w:marBottom w:val="0"/>
          <w:divBdr>
            <w:top w:val="none" w:sz="0" w:space="0" w:color="auto"/>
            <w:left w:val="none" w:sz="0" w:space="0" w:color="auto"/>
            <w:bottom w:val="none" w:sz="0" w:space="0" w:color="auto"/>
            <w:right w:val="none" w:sz="0" w:space="0" w:color="auto"/>
          </w:divBdr>
        </w:div>
        <w:div w:id="1552695661">
          <w:marLeft w:val="547"/>
          <w:marRight w:val="0"/>
          <w:marTop w:val="154"/>
          <w:marBottom w:val="0"/>
          <w:divBdr>
            <w:top w:val="none" w:sz="0" w:space="0" w:color="auto"/>
            <w:left w:val="none" w:sz="0" w:space="0" w:color="auto"/>
            <w:bottom w:val="none" w:sz="0" w:space="0" w:color="auto"/>
            <w:right w:val="none" w:sz="0" w:space="0" w:color="auto"/>
          </w:divBdr>
        </w:div>
        <w:div w:id="517163258">
          <w:marLeft w:val="547"/>
          <w:marRight w:val="0"/>
          <w:marTop w:val="154"/>
          <w:marBottom w:val="0"/>
          <w:divBdr>
            <w:top w:val="none" w:sz="0" w:space="0" w:color="auto"/>
            <w:left w:val="none" w:sz="0" w:space="0" w:color="auto"/>
            <w:bottom w:val="none" w:sz="0" w:space="0" w:color="auto"/>
            <w:right w:val="none" w:sz="0" w:space="0" w:color="auto"/>
          </w:divBdr>
        </w:div>
      </w:divsChild>
    </w:div>
    <w:div w:id="1494181180">
      <w:bodyDiv w:val="1"/>
      <w:marLeft w:val="0"/>
      <w:marRight w:val="0"/>
      <w:marTop w:val="0"/>
      <w:marBottom w:val="0"/>
      <w:divBdr>
        <w:top w:val="none" w:sz="0" w:space="0" w:color="auto"/>
        <w:left w:val="none" w:sz="0" w:space="0" w:color="auto"/>
        <w:bottom w:val="none" w:sz="0" w:space="0" w:color="auto"/>
        <w:right w:val="none" w:sz="0" w:space="0" w:color="auto"/>
      </w:divBdr>
      <w:divsChild>
        <w:div w:id="337579117">
          <w:marLeft w:val="547"/>
          <w:marRight w:val="0"/>
          <w:marTop w:val="134"/>
          <w:marBottom w:val="0"/>
          <w:divBdr>
            <w:top w:val="none" w:sz="0" w:space="0" w:color="auto"/>
            <w:left w:val="none" w:sz="0" w:space="0" w:color="auto"/>
            <w:bottom w:val="none" w:sz="0" w:space="0" w:color="auto"/>
            <w:right w:val="none" w:sz="0" w:space="0" w:color="auto"/>
          </w:divBdr>
        </w:div>
        <w:div w:id="1170177172">
          <w:marLeft w:val="547"/>
          <w:marRight w:val="0"/>
          <w:marTop w:val="134"/>
          <w:marBottom w:val="0"/>
          <w:divBdr>
            <w:top w:val="none" w:sz="0" w:space="0" w:color="auto"/>
            <w:left w:val="none" w:sz="0" w:space="0" w:color="auto"/>
            <w:bottom w:val="none" w:sz="0" w:space="0" w:color="auto"/>
            <w:right w:val="none" w:sz="0" w:space="0" w:color="auto"/>
          </w:divBdr>
        </w:div>
      </w:divsChild>
    </w:div>
    <w:div w:id="1536116651">
      <w:bodyDiv w:val="1"/>
      <w:marLeft w:val="0"/>
      <w:marRight w:val="0"/>
      <w:marTop w:val="0"/>
      <w:marBottom w:val="0"/>
      <w:divBdr>
        <w:top w:val="none" w:sz="0" w:space="0" w:color="auto"/>
        <w:left w:val="none" w:sz="0" w:space="0" w:color="auto"/>
        <w:bottom w:val="none" w:sz="0" w:space="0" w:color="auto"/>
        <w:right w:val="none" w:sz="0" w:space="0" w:color="auto"/>
      </w:divBdr>
      <w:divsChild>
        <w:div w:id="1544832848">
          <w:marLeft w:val="547"/>
          <w:marRight w:val="0"/>
          <w:marTop w:val="115"/>
          <w:marBottom w:val="0"/>
          <w:divBdr>
            <w:top w:val="none" w:sz="0" w:space="0" w:color="auto"/>
            <w:left w:val="none" w:sz="0" w:space="0" w:color="auto"/>
            <w:bottom w:val="none" w:sz="0" w:space="0" w:color="auto"/>
            <w:right w:val="none" w:sz="0" w:space="0" w:color="auto"/>
          </w:divBdr>
        </w:div>
        <w:div w:id="1898513011">
          <w:marLeft w:val="547"/>
          <w:marRight w:val="0"/>
          <w:marTop w:val="115"/>
          <w:marBottom w:val="0"/>
          <w:divBdr>
            <w:top w:val="none" w:sz="0" w:space="0" w:color="auto"/>
            <w:left w:val="none" w:sz="0" w:space="0" w:color="auto"/>
            <w:bottom w:val="none" w:sz="0" w:space="0" w:color="auto"/>
            <w:right w:val="none" w:sz="0" w:space="0" w:color="auto"/>
          </w:divBdr>
        </w:div>
        <w:div w:id="2044597622">
          <w:marLeft w:val="547"/>
          <w:marRight w:val="0"/>
          <w:marTop w:val="115"/>
          <w:marBottom w:val="0"/>
          <w:divBdr>
            <w:top w:val="none" w:sz="0" w:space="0" w:color="auto"/>
            <w:left w:val="none" w:sz="0" w:space="0" w:color="auto"/>
            <w:bottom w:val="none" w:sz="0" w:space="0" w:color="auto"/>
            <w:right w:val="none" w:sz="0" w:space="0" w:color="auto"/>
          </w:divBdr>
        </w:div>
      </w:divsChild>
    </w:div>
    <w:div w:id="1540434224">
      <w:bodyDiv w:val="1"/>
      <w:marLeft w:val="0"/>
      <w:marRight w:val="0"/>
      <w:marTop w:val="0"/>
      <w:marBottom w:val="0"/>
      <w:divBdr>
        <w:top w:val="none" w:sz="0" w:space="0" w:color="auto"/>
        <w:left w:val="none" w:sz="0" w:space="0" w:color="auto"/>
        <w:bottom w:val="none" w:sz="0" w:space="0" w:color="auto"/>
        <w:right w:val="none" w:sz="0" w:space="0" w:color="auto"/>
      </w:divBdr>
      <w:divsChild>
        <w:div w:id="1652516236">
          <w:marLeft w:val="547"/>
          <w:marRight w:val="0"/>
          <w:marTop w:val="154"/>
          <w:marBottom w:val="0"/>
          <w:divBdr>
            <w:top w:val="none" w:sz="0" w:space="0" w:color="auto"/>
            <w:left w:val="none" w:sz="0" w:space="0" w:color="auto"/>
            <w:bottom w:val="none" w:sz="0" w:space="0" w:color="auto"/>
            <w:right w:val="none" w:sz="0" w:space="0" w:color="auto"/>
          </w:divBdr>
        </w:div>
        <w:div w:id="1274363200">
          <w:marLeft w:val="547"/>
          <w:marRight w:val="0"/>
          <w:marTop w:val="154"/>
          <w:marBottom w:val="0"/>
          <w:divBdr>
            <w:top w:val="none" w:sz="0" w:space="0" w:color="auto"/>
            <w:left w:val="none" w:sz="0" w:space="0" w:color="auto"/>
            <w:bottom w:val="none" w:sz="0" w:space="0" w:color="auto"/>
            <w:right w:val="none" w:sz="0" w:space="0" w:color="auto"/>
          </w:divBdr>
        </w:div>
      </w:divsChild>
    </w:div>
    <w:div w:id="1652707023">
      <w:bodyDiv w:val="1"/>
      <w:marLeft w:val="0"/>
      <w:marRight w:val="0"/>
      <w:marTop w:val="0"/>
      <w:marBottom w:val="0"/>
      <w:divBdr>
        <w:top w:val="none" w:sz="0" w:space="0" w:color="auto"/>
        <w:left w:val="none" w:sz="0" w:space="0" w:color="auto"/>
        <w:bottom w:val="none" w:sz="0" w:space="0" w:color="auto"/>
        <w:right w:val="none" w:sz="0" w:space="0" w:color="auto"/>
      </w:divBdr>
      <w:divsChild>
        <w:div w:id="1847867848">
          <w:marLeft w:val="547"/>
          <w:marRight w:val="0"/>
          <w:marTop w:val="154"/>
          <w:marBottom w:val="0"/>
          <w:divBdr>
            <w:top w:val="none" w:sz="0" w:space="0" w:color="auto"/>
            <w:left w:val="none" w:sz="0" w:space="0" w:color="auto"/>
            <w:bottom w:val="none" w:sz="0" w:space="0" w:color="auto"/>
            <w:right w:val="none" w:sz="0" w:space="0" w:color="auto"/>
          </w:divBdr>
        </w:div>
        <w:div w:id="944069621">
          <w:marLeft w:val="547"/>
          <w:marRight w:val="0"/>
          <w:marTop w:val="154"/>
          <w:marBottom w:val="0"/>
          <w:divBdr>
            <w:top w:val="none" w:sz="0" w:space="0" w:color="auto"/>
            <w:left w:val="none" w:sz="0" w:space="0" w:color="auto"/>
            <w:bottom w:val="none" w:sz="0" w:space="0" w:color="auto"/>
            <w:right w:val="none" w:sz="0" w:space="0" w:color="auto"/>
          </w:divBdr>
        </w:div>
        <w:div w:id="1820345091">
          <w:marLeft w:val="547"/>
          <w:marRight w:val="0"/>
          <w:marTop w:val="154"/>
          <w:marBottom w:val="0"/>
          <w:divBdr>
            <w:top w:val="none" w:sz="0" w:space="0" w:color="auto"/>
            <w:left w:val="none" w:sz="0" w:space="0" w:color="auto"/>
            <w:bottom w:val="none" w:sz="0" w:space="0" w:color="auto"/>
            <w:right w:val="none" w:sz="0" w:space="0" w:color="auto"/>
          </w:divBdr>
        </w:div>
      </w:divsChild>
    </w:div>
    <w:div w:id="1697345545">
      <w:bodyDiv w:val="1"/>
      <w:marLeft w:val="0"/>
      <w:marRight w:val="0"/>
      <w:marTop w:val="0"/>
      <w:marBottom w:val="0"/>
      <w:divBdr>
        <w:top w:val="none" w:sz="0" w:space="0" w:color="auto"/>
        <w:left w:val="none" w:sz="0" w:space="0" w:color="auto"/>
        <w:bottom w:val="none" w:sz="0" w:space="0" w:color="auto"/>
        <w:right w:val="none" w:sz="0" w:space="0" w:color="auto"/>
      </w:divBdr>
    </w:div>
    <w:div w:id="1878738863">
      <w:bodyDiv w:val="1"/>
      <w:marLeft w:val="0"/>
      <w:marRight w:val="0"/>
      <w:marTop w:val="0"/>
      <w:marBottom w:val="0"/>
      <w:divBdr>
        <w:top w:val="none" w:sz="0" w:space="0" w:color="auto"/>
        <w:left w:val="none" w:sz="0" w:space="0" w:color="auto"/>
        <w:bottom w:val="none" w:sz="0" w:space="0" w:color="auto"/>
        <w:right w:val="none" w:sz="0" w:space="0" w:color="auto"/>
      </w:divBdr>
    </w:div>
    <w:div w:id="1992903299">
      <w:bodyDiv w:val="1"/>
      <w:marLeft w:val="0"/>
      <w:marRight w:val="0"/>
      <w:marTop w:val="0"/>
      <w:marBottom w:val="0"/>
      <w:divBdr>
        <w:top w:val="none" w:sz="0" w:space="0" w:color="auto"/>
        <w:left w:val="none" w:sz="0" w:space="0" w:color="auto"/>
        <w:bottom w:val="none" w:sz="0" w:space="0" w:color="auto"/>
        <w:right w:val="none" w:sz="0" w:space="0" w:color="auto"/>
      </w:divBdr>
    </w:div>
    <w:div w:id="199414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77F00-06DD-4431-A6E5-C5E0240C0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7</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TRI WIDJATMAKA</dc:creator>
  <cp:lastModifiedBy>Windows User</cp:lastModifiedBy>
  <cp:revision>6</cp:revision>
  <dcterms:created xsi:type="dcterms:W3CDTF">2017-08-26T01:30:00Z</dcterms:created>
  <dcterms:modified xsi:type="dcterms:W3CDTF">2017-08-26T04:23:00Z</dcterms:modified>
</cp:coreProperties>
</file>