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Hasil Monitoring dan Evaluasi AMI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Laporan_AMI_2023.pdf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woXIQ8sOvsy9UomZYpdAdnSuOw3BB7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