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CF62" w14:textId="77777777" w:rsidR="003573E4" w:rsidRDefault="00000000">
      <w:pPr>
        <w:pStyle w:val="Heading1"/>
        <w:spacing w:before="60" w:line="368" w:lineRule="exact"/>
      </w:pPr>
      <w:r>
        <w:t>PETUNJUK TEKNIS</w:t>
      </w:r>
    </w:p>
    <w:p w14:paraId="2D96BD57" w14:textId="77777777" w:rsidR="003573E4" w:rsidRDefault="00000000">
      <w:pPr>
        <w:ind w:left="492" w:right="512"/>
        <w:jc w:val="center"/>
        <w:rPr>
          <w:b/>
          <w:sz w:val="32"/>
        </w:rPr>
      </w:pPr>
      <w:r>
        <w:rPr>
          <w:b/>
          <w:sz w:val="32"/>
        </w:rPr>
        <w:t>PENYUSUNAN RENCANA PEMBELAJARAN SEMESTER (RPS)</w:t>
      </w:r>
    </w:p>
    <w:p w14:paraId="6D6C0F12" w14:textId="77777777" w:rsidR="00144B2C" w:rsidRDefault="00144B2C">
      <w:pPr>
        <w:ind w:left="2291" w:right="2310"/>
        <w:jc w:val="center"/>
        <w:rPr>
          <w:b/>
          <w:sz w:val="32"/>
          <w:lang w:val="en-US"/>
        </w:rPr>
      </w:pPr>
      <w:r>
        <w:rPr>
          <w:b/>
          <w:sz w:val="32"/>
          <w:lang w:val="en-US"/>
        </w:rPr>
        <w:t>SEKOLAH VOKASI</w:t>
      </w:r>
    </w:p>
    <w:p w14:paraId="0AEA8B2D" w14:textId="255665CE" w:rsidR="003573E4" w:rsidRPr="00144B2C" w:rsidRDefault="00145EA3">
      <w:pPr>
        <w:ind w:left="2291" w:right="2310"/>
        <w:jc w:val="center"/>
        <w:rPr>
          <w:b/>
          <w:sz w:val="32"/>
          <w:lang w:val="en-US"/>
        </w:rPr>
      </w:pPr>
      <w:r>
        <w:rPr>
          <w:b/>
          <w:sz w:val="32"/>
        </w:rPr>
        <w:t>202</w:t>
      </w:r>
      <w:r w:rsidR="00144B2C">
        <w:rPr>
          <w:b/>
          <w:sz w:val="32"/>
          <w:lang w:val="en-US"/>
        </w:rPr>
        <w:t>3</w:t>
      </w:r>
    </w:p>
    <w:p w14:paraId="62E9E548" w14:textId="77777777" w:rsidR="003573E4" w:rsidRDefault="003573E4">
      <w:pPr>
        <w:pStyle w:val="BodyText"/>
        <w:ind w:left="0" w:firstLine="0"/>
        <w:rPr>
          <w:b/>
          <w:sz w:val="36"/>
        </w:rPr>
      </w:pPr>
    </w:p>
    <w:p w14:paraId="420DF43E" w14:textId="77777777" w:rsidR="003573E4" w:rsidRDefault="00000000">
      <w:pPr>
        <w:pStyle w:val="Heading2"/>
        <w:numPr>
          <w:ilvl w:val="0"/>
          <w:numId w:val="2"/>
        </w:numPr>
        <w:tabs>
          <w:tab w:val="left" w:pos="527"/>
          <w:tab w:val="left" w:pos="528"/>
        </w:tabs>
        <w:spacing w:before="212"/>
        <w:jc w:val="left"/>
      </w:pPr>
      <w:r>
        <w:t>PENDAHULUAN</w:t>
      </w:r>
    </w:p>
    <w:p w14:paraId="2C5FB662" w14:textId="77777777" w:rsidR="003573E4" w:rsidRDefault="003573E4">
      <w:pPr>
        <w:pStyle w:val="BodyText"/>
        <w:ind w:left="0" w:firstLine="0"/>
        <w:rPr>
          <w:b/>
        </w:rPr>
      </w:pPr>
    </w:p>
    <w:p w14:paraId="6EE4887E" w14:textId="16ED06B8" w:rsidR="003573E4" w:rsidRDefault="00000000">
      <w:pPr>
        <w:pStyle w:val="BodyText"/>
        <w:ind w:left="100" w:right="111" w:firstLine="427"/>
        <w:jc w:val="both"/>
      </w:pPr>
      <w:r>
        <w:t xml:space="preserve">Petunjuk teknis penyusunan Rencana Pembelajaran Semester (RPS) ini mengacu pada </w:t>
      </w:r>
      <w:r>
        <w:rPr>
          <w:color w:val="211F1F"/>
        </w:rPr>
        <w:t>Peraturan Presiden Republik Indonesia Nomor 8 Tahun 2012 tentang Kerangka Kualifikasi Nasional Indonesia (KKNI); Peraturan Menteri Pendidikan dan Kebudayaan No. 3 tahun 2020 tentang</w:t>
      </w:r>
      <w:r>
        <w:rPr>
          <w:color w:val="211F1F"/>
          <w:spacing w:val="-9"/>
        </w:rPr>
        <w:t xml:space="preserve"> </w:t>
      </w:r>
      <w:r>
        <w:rPr>
          <w:color w:val="211F1F"/>
        </w:rPr>
        <w:t>Standar</w:t>
      </w:r>
      <w:r>
        <w:rPr>
          <w:color w:val="211F1F"/>
          <w:spacing w:val="-10"/>
        </w:rPr>
        <w:t xml:space="preserve"> </w:t>
      </w:r>
      <w:r>
        <w:rPr>
          <w:color w:val="211F1F"/>
        </w:rPr>
        <w:t>Nasional</w:t>
      </w:r>
      <w:r>
        <w:rPr>
          <w:color w:val="211F1F"/>
          <w:spacing w:val="-10"/>
        </w:rPr>
        <w:t xml:space="preserve"> </w:t>
      </w:r>
      <w:r>
        <w:rPr>
          <w:color w:val="211F1F"/>
        </w:rPr>
        <w:t>Pendidikan</w:t>
      </w:r>
      <w:r>
        <w:rPr>
          <w:color w:val="211F1F"/>
          <w:spacing w:val="-14"/>
        </w:rPr>
        <w:t xml:space="preserve"> </w:t>
      </w:r>
      <w:r>
        <w:rPr>
          <w:color w:val="211F1F"/>
        </w:rPr>
        <w:t>Tinggi;</w:t>
      </w:r>
      <w:r>
        <w:rPr>
          <w:color w:val="211F1F"/>
          <w:spacing w:val="-10"/>
        </w:rPr>
        <w:t xml:space="preserve"> </w:t>
      </w:r>
      <w:r>
        <w:rPr>
          <w:color w:val="211F1F"/>
        </w:rPr>
        <w:t>Panduan</w:t>
      </w:r>
      <w:r>
        <w:rPr>
          <w:color w:val="211F1F"/>
          <w:spacing w:val="-8"/>
        </w:rPr>
        <w:t xml:space="preserve"> </w:t>
      </w:r>
      <w:r>
        <w:rPr>
          <w:color w:val="211F1F"/>
        </w:rPr>
        <w:t>Penyusunan</w:t>
      </w:r>
      <w:r>
        <w:rPr>
          <w:color w:val="211F1F"/>
          <w:spacing w:val="-9"/>
        </w:rPr>
        <w:t xml:space="preserve"> </w:t>
      </w:r>
      <w:r>
        <w:rPr>
          <w:color w:val="211F1F"/>
        </w:rPr>
        <w:t>Kurikulum</w:t>
      </w:r>
      <w:r>
        <w:rPr>
          <w:color w:val="211F1F"/>
          <w:spacing w:val="-8"/>
        </w:rPr>
        <w:t xml:space="preserve"> </w:t>
      </w:r>
      <w:r>
        <w:rPr>
          <w:color w:val="211F1F"/>
        </w:rPr>
        <w:t>Pendidikan</w:t>
      </w:r>
      <w:r>
        <w:rPr>
          <w:color w:val="211F1F"/>
          <w:spacing w:val="-14"/>
        </w:rPr>
        <w:t xml:space="preserve"> </w:t>
      </w:r>
      <w:r>
        <w:rPr>
          <w:color w:val="211F1F"/>
        </w:rPr>
        <w:t xml:space="preserve">Tinggi Di Era Industri 4.0 Untuk Mendukung Merdeka Belajar-Kampus Merdeka Direktorat Jenderal Pendidikan Tinggi Kementerian Pendidikan dan Kebudayaan (2020); dan </w:t>
      </w:r>
      <w:r>
        <w:t xml:space="preserve">Panduan Pengembangan Kurikulum Pendidikan Tinggi: Kerangka Kualifikasi Nasional Indonesia, Era Revolusi Industri 4.0 - </w:t>
      </w:r>
      <w:proofErr w:type="spellStart"/>
      <w:r>
        <w:t>Society</w:t>
      </w:r>
      <w:proofErr w:type="spellEnd"/>
      <w:r>
        <w:t xml:space="preserve"> 5.0, Merdeka Belajar- Kampus Merdeka, </w:t>
      </w:r>
      <w:proofErr w:type="spellStart"/>
      <w:r w:rsidR="0035567D">
        <w:rPr>
          <w:lang w:val="en-US"/>
        </w:rPr>
        <w:t>Politeknik</w:t>
      </w:r>
      <w:proofErr w:type="spellEnd"/>
      <w:r w:rsidR="0035567D">
        <w:rPr>
          <w:lang w:val="en-US"/>
        </w:rPr>
        <w:t xml:space="preserve"> Pos Indonesia</w:t>
      </w:r>
      <w:r>
        <w:t>.</w:t>
      </w:r>
      <w:r>
        <w:rPr>
          <w:spacing w:val="-14"/>
        </w:rPr>
        <w:t xml:space="preserve"> </w:t>
      </w:r>
    </w:p>
    <w:p w14:paraId="50554122" w14:textId="77777777" w:rsidR="003573E4" w:rsidRDefault="00000000">
      <w:pPr>
        <w:pStyle w:val="BodyText"/>
        <w:spacing w:before="1"/>
        <w:ind w:left="100" w:right="110" w:firstLine="427"/>
        <w:jc w:val="both"/>
      </w:pPr>
      <w:r>
        <w:t>RPS merupakan rencana yang menggambarkan prosedur dan pengelolaan pembelajaran untuk mencapai hasil belajar dalam bentuk capaian pembelajaran satu mata kuliah. RPS dikembangkan</w:t>
      </w:r>
      <w:r>
        <w:rPr>
          <w:spacing w:val="-18"/>
        </w:rPr>
        <w:t xml:space="preserve"> </w:t>
      </w:r>
      <w:r>
        <w:t>dan</w:t>
      </w:r>
      <w:r>
        <w:rPr>
          <w:spacing w:val="-15"/>
        </w:rPr>
        <w:t xml:space="preserve"> </w:t>
      </w:r>
      <w:r>
        <w:t>ditetapkan</w:t>
      </w:r>
      <w:r>
        <w:rPr>
          <w:spacing w:val="-18"/>
        </w:rPr>
        <w:t xml:space="preserve"> </w:t>
      </w:r>
      <w:r>
        <w:t>oleh</w:t>
      </w:r>
      <w:r>
        <w:rPr>
          <w:spacing w:val="-18"/>
        </w:rPr>
        <w:t xml:space="preserve"> </w:t>
      </w:r>
      <w:r>
        <w:t>dosen</w:t>
      </w:r>
      <w:r>
        <w:rPr>
          <w:spacing w:val="-18"/>
        </w:rPr>
        <w:t xml:space="preserve"> </w:t>
      </w:r>
      <w:r>
        <w:t>secara</w:t>
      </w:r>
      <w:r>
        <w:rPr>
          <w:spacing w:val="-16"/>
        </w:rPr>
        <w:t xml:space="preserve"> </w:t>
      </w:r>
      <w:r>
        <w:t>mandiri</w:t>
      </w:r>
      <w:r>
        <w:rPr>
          <w:spacing w:val="-16"/>
        </w:rPr>
        <w:t xml:space="preserve"> </w:t>
      </w:r>
      <w:r>
        <w:t>atau</w:t>
      </w:r>
      <w:r>
        <w:rPr>
          <w:spacing w:val="-18"/>
        </w:rPr>
        <w:t xml:space="preserve"> </w:t>
      </w:r>
      <w:r>
        <w:t>bersama</w:t>
      </w:r>
      <w:r>
        <w:rPr>
          <w:spacing w:val="-18"/>
        </w:rPr>
        <w:t xml:space="preserve"> </w:t>
      </w:r>
      <w:r>
        <w:t>dalam</w:t>
      </w:r>
      <w:r>
        <w:rPr>
          <w:spacing w:val="-19"/>
        </w:rPr>
        <w:t xml:space="preserve"> </w:t>
      </w:r>
      <w:r>
        <w:t>kelompok</w:t>
      </w:r>
      <w:r>
        <w:rPr>
          <w:spacing w:val="-17"/>
        </w:rPr>
        <w:t xml:space="preserve"> </w:t>
      </w:r>
      <w:r>
        <w:t xml:space="preserve">keahlian suatu bidang ilmu pengetahuan dan/atau teknologi dalam program studi. Berdasarkan Pasal 12 ayat (3) Permendikbud </w:t>
      </w:r>
      <w:proofErr w:type="spellStart"/>
      <w:r>
        <w:t>No</w:t>
      </w:r>
      <w:proofErr w:type="spellEnd"/>
      <w:r>
        <w:t xml:space="preserve"> 3 tahun 2020 tentang Standar Nasional Pendidikan Tinggi, RPS sedikitnya memuat komponen-komponen berikut ini: 1) nama Program Studi, nama dan kode mata kuliah, semester, Satuan Kredit Semester, nama Dosen pengampu; 2) capaian pembelajaran lulusan yang dibebankan pada mata kuliah; 3) kemampuan akhir yang direncanakan pada tiap tahap Pembelajaran untuk memenuhi capaian pembelajaran lulusan; 4) bahan kajian yang terkait dengan kemampuan yang akan dicapai; 5) metode Pembelajaran; 6) waktu yang disediakan untuk mencapai kemampuan pada tiap tahap Pembelajaran; 7) pengalaman belajar mahasiswa yang diwujudkan dalam deskripsi tugas yang harus dikerjakan oleh mahasiswa selama satu semester; 8) kriteria, indikator, dan bobot penilaian; dan 9) daftar referensi yang</w:t>
      </w:r>
      <w:r>
        <w:rPr>
          <w:spacing w:val="-1"/>
        </w:rPr>
        <w:t xml:space="preserve"> </w:t>
      </w:r>
      <w:r>
        <w:t>digunakan.</w:t>
      </w:r>
    </w:p>
    <w:p w14:paraId="71B09CD3" w14:textId="77777777" w:rsidR="003573E4" w:rsidRDefault="003573E4">
      <w:pPr>
        <w:jc w:val="both"/>
        <w:sectPr w:rsidR="003573E4">
          <w:type w:val="continuous"/>
          <w:pgSz w:w="12240" w:h="15840"/>
          <w:pgMar w:top="1380" w:right="1320" w:bottom="280" w:left="1340" w:header="720" w:footer="720" w:gutter="0"/>
          <w:cols w:space="720"/>
        </w:sectPr>
      </w:pPr>
    </w:p>
    <w:p w14:paraId="1F7D44F0" w14:textId="77777777" w:rsidR="003573E4" w:rsidRDefault="003573E4">
      <w:pPr>
        <w:pStyle w:val="BodyText"/>
        <w:ind w:left="0" w:firstLine="0"/>
        <w:rPr>
          <w:sz w:val="20"/>
        </w:rPr>
      </w:pPr>
    </w:p>
    <w:p w14:paraId="23CA6F73" w14:textId="77777777" w:rsidR="003573E4" w:rsidRDefault="003573E4">
      <w:pPr>
        <w:pStyle w:val="BodyText"/>
        <w:spacing w:before="3"/>
        <w:ind w:left="0" w:firstLine="0"/>
        <w:rPr>
          <w:sz w:val="29"/>
        </w:rPr>
      </w:pPr>
    </w:p>
    <w:p w14:paraId="28225476" w14:textId="77777777" w:rsidR="003573E4" w:rsidRDefault="00000000">
      <w:pPr>
        <w:pStyle w:val="Heading2"/>
        <w:numPr>
          <w:ilvl w:val="0"/>
          <w:numId w:val="2"/>
        </w:numPr>
        <w:tabs>
          <w:tab w:val="left" w:pos="527"/>
          <w:tab w:val="left" w:pos="528"/>
        </w:tabs>
        <w:spacing w:before="94"/>
        <w:jc w:val="left"/>
      </w:pPr>
      <w:r>
        <w:t>FORM RENCANA PEMBELAJARAN</w:t>
      </w:r>
      <w:r>
        <w:rPr>
          <w:spacing w:val="-7"/>
        </w:rPr>
        <w:t xml:space="preserve"> </w:t>
      </w:r>
      <w:r>
        <w:t>SEMESTER</w:t>
      </w:r>
    </w:p>
    <w:p w14:paraId="480F09DC" w14:textId="77777777" w:rsidR="003573E4" w:rsidRDefault="003573E4">
      <w:pPr>
        <w:pStyle w:val="BodyText"/>
        <w:ind w:left="0" w:firstLine="0"/>
        <w:rPr>
          <w:b/>
          <w:sz w:val="20"/>
        </w:rPr>
      </w:pPr>
    </w:p>
    <w:p w14:paraId="03FA1258" w14:textId="77777777" w:rsidR="003573E4" w:rsidRDefault="003573E4">
      <w:pPr>
        <w:pStyle w:val="BodyText"/>
        <w:ind w:left="0" w:firstLine="0"/>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8"/>
        <w:gridCol w:w="384"/>
        <w:gridCol w:w="365"/>
        <w:gridCol w:w="3968"/>
        <w:gridCol w:w="2115"/>
        <w:gridCol w:w="389"/>
        <w:gridCol w:w="1575"/>
        <w:gridCol w:w="2059"/>
      </w:tblGrid>
      <w:tr w:rsidR="003573E4" w14:paraId="0095B000" w14:textId="77777777">
        <w:trPr>
          <w:trHeight w:val="1245"/>
        </w:trPr>
        <w:tc>
          <w:tcPr>
            <w:tcW w:w="2098" w:type="dxa"/>
            <w:shd w:val="clear" w:color="auto" w:fill="B8CCE3"/>
          </w:tcPr>
          <w:p w14:paraId="2B9E7025" w14:textId="5DB4CA20" w:rsidR="003573E4" w:rsidRDefault="003573E4">
            <w:pPr>
              <w:pStyle w:val="TableParagraph"/>
              <w:ind w:left="434"/>
              <w:rPr>
                <w:sz w:val="20"/>
              </w:rPr>
            </w:pPr>
          </w:p>
        </w:tc>
        <w:tc>
          <w:tcPr>
            <w:tcW w:w="10855" w:type="dxa"/>
            <w:gridSpan w:val="7"/>
            <w:shd w:val="clear" w:color="auto" w:fill="B8CCE3"/>
          </w:tcPr>
          <w:p w14:paraId="7840FB6D" w14:textId="77777777" w:rsidR="003573E4" w:rsidRDefault="00000000">
            <w:pPr>
              <w:pStyle w:val="TableParagraph"/>
              <w:spacing w:before="117"/>
              <w:ind w:left="107" w:right="5807"/>
              <w:rPr>
                <w:b/>
              </w:rPr>
            </w:pPr>
            <w:r>
              <w:rPr>
                <w:b/>
              </w:rPr>
              <w:t>RENCANA PEMBELAJARAN SEMESTER</w:t>
            </w:r>
            <w:r>
              <w:rPr>
                <w:b/>
                <w:spacing w:val="-15"/>
              </w:rPr>
              <w:t xml:space="preserve"> </w:t>
            </w:r>
            <w:r>
              <w:rPr>
                <w:b/>
              </w:rPr>
              <w:t>(RPS) PROGRAM STUDI</w:t>
            </w:r>
            <w:r>
              <w:rPr>
                <w:b/>
                <w:spacing w:val="-17"/>
              </w:rPr>
              <w:t xml:space="preserve"> </w:t>
            </w:r>
            <w:r>
              <w:rPr>
                <w:b/>
              </w:rPr>
              <w:t>...............................................</w:t>
            </w:r>
          </w:p>
          <w:p w14:paraId="6FFA8971" w14:textId="362954D5" w:rsidR="003573E4" w:rsidRDefault="003573E4">
            <w:pPr>
              <w:pStyle w:val="TableParagraph"/>
              <w:spacing w:before="1" w:line="252" w:lineRule="exact"/>
              <w:ind w:left="107"/>
              <w:rPr>
                <w:b/>
              </w:rPr>
            </w:pPr>
          </w:p>
          <w:p w14:paraId="7977B633" w14:textId="13B8DE00" w:rsidR="003573E4" w:rsidRPr="0035567D" w:rsidRDefault="0035567D">
            <w:pPr>
              <w:pStyle w:val="TableParagraph"/>
              <w:spacing w:line="252" w:lineRule="exact"/>
              <w:ind w:left="107"/>
              <w:rPr>
                <w:b/>
                <w:lang w:val="en-US"/>
              </w:rPr>
            </w:pPr>
            <w:r>
              <w:rPr>
                <w:b/>
                <w:lang w:val="en-US"/>
              </w:rPr>
              <w:t>POLITEKNIK POS INDONESIA</w:t>
            </w:r>
          </w:p>
        </w:tc>
      </w:tr>
      <w:tr w:rsidR="003573E4" w14:paraId="531D43F4" w14:textId="77777777">
        <w:trPr>
          <w:trHeight w:val="254"/>
        </w:trPr>
        <w:tc>
          <w:tcPr>
            <w:tcW w:w="2098" w:type="dxa"/>
          </w:tcPr>
          <w:p w14:paraId="098DB204" w14:textId="77777777" w:rsidR="003573E4" w:rsidRDefault="003573E4">
            <w:pPr>
              <w:pStyle w:val="TableParagraph"/>
              <w:rPr>
                <w:rFonts w:ascii="Times New Roman"/>
                <w:sz w:val="18"/>
              </w:rPr>
            </w:pPr>
          </w:p>
        </w:tc>
        <w:tc>
          <w:tcPr>
            <w:tcW w:w="10855" w:type="dxa"/>
            <w:gridSpan w:val="7"/>
          </w:tcPr>
          <w:p w14:paraId="1BF2F7E8" w14:textId="77777777" w:rsidR="003573E4" w:rsidRDefault="003573E4">
            <w:pPr>
              <w:pStyle w:val="TableParagraph"/>
              <w:rPr>
                <w:rFonts w:ascii="Times New Roman"/>
                <w:sz w:val="18"/>
              </w:rPr>
            </w:pPr>
          </w:p>
        </w:tc>
      </w:tr>
      <w:tr w:rsidR="003573E4" w14:paraId="4D7E74F4" w14:textId="77777777">
        <w:trPr>
          <w:trHeight w:val="506"/>
        </w:trPr>
        <w:tc>
          <w:tcPr>
            <w:tcW w:w="6815" w:type="dxa"/>
            <w:gridSpan w:val="4"/>
          </w:tcPr>
          <w:p w14:paraId="24C4C078" w14:textId="77777777" w:rsidR="003573E4" w:rsidRDefault="00000000">
            <w:pPr>
              <w:pStyle w:val="TableParagraph"/>
              <w:ind w:left="107"/>
              <w:rPr>
                <w:b/>
              </w:rPr>
            </w:pPr>
            <w:r>
              <w:rPr>
                <w:b/>
              </w:rPr>
              <w:t>Identitas Mata Kuliah</w:t>
            </w:r>
          </w:p>
        </w:tc>
        <w:tc>
          <w:tcPr>
            <w:tcW w:w="2115" w:type="dxa"/>
          </w:tcPr>
          <w:p w14:paraId="2B188F11" w14:textId="77777777" w:rsidR="003573E4" w:rsidRDefault="00000000">
            <w:pPr>
              <w:pStyle w:val="TableParagraph"/>
              <w:spacing w:before="4" w:line="252" w:lineRule="exact"/>
              <w:ind w:left="107" w:right="155"/>
              <w:rPr>
                <w:b/>
              </w:rPr>
            </w:pPr>
            <w:r>
              <w:rPr>
                <w:b/>
              </w:rPr>
              <w:t>Identitas dan Validasi</w:t>
            </w:r>
          </w:p>
        </w:tc>
        <w:tc>
          <w:tcPr>
            <w:tcW w:w="389" w:type="dxa"/>
          </w:tcPr>
          <w:p w14:paraId="68353FFD" w14:textId="77777777" w:rsidR="003573E4" w:rsidRDefault="003573E4">
            <w:pPr>
              <w:pStyle w:val="TableParagraph"/>
              <w:rPr>
                <w:rFonts w:ascii="Times New Roman"/>
              </w:rPr>
            </w:pPr>
          </w:p>
        </w:tc>
        <w:tc>
          <w:tcPr>
            <w:tcW w:w="1575" w:type="dxa"/>
          </w:tcPr>
          <w:p w14:paraId="5DE4AB51" w14:textId="77777777" w:rsidR="003573E4" w:rsidRDefault="00000000">
            <w:pPr>
              <w:pStyle w:val="TableParagraph"/>
              <w:ind w:left="106"/>
              <w:rPr>
                <w:b/>
              </w:rPr>
            </w:pPr>
            <w:r>
              <w:rPr>
                <w:b/>
              </w:rPr>
              <w:t>Nama</w:t>
            </w:r>
          </w:p>
        </w:tc>
        <w:tc>
          <w:tcPr>
            <w:tcW w:w="2059" w:type="dxa"/>
          </w:tcPr>
          <w:p w14:paraId="288D3D89" w14:textId="77777777" w:rsidR="003573E4" w:rsidRDefault="00000000">
            <w:pPr>
              <w:pStyle w:val="TableParagraph"/>
              <w:ind w:left="106"/>
              <w:rPr>
                <w:b/>
              </w:rPr>
            </w:pPr>
            <w:r>
              <w:rPr>
                <w:b/>
              </w:rPr>
              <w:t>Tanda Tangan</w:t>
            </w:r>
          </w:p>
        </w:tc>
      </w:tr>
      <w:tr w:rsidR="003573E4" w14:paraId="02F0250A" w14:textId="77777777">
        <w:trPr>
          <w:trHeight w:val="503"/>
        </w:trPr>
        <w:tc>
          <w:tcPr>
            <w:tcW w:w="2482" w:type="dxa"/>
            <w:gridSpan w:val="2"/>
          </w:tcPr>
          <w:p w14:paraId="075999B9" w14:textId="77777777" w:rsidR="003573E4" w:rsidRDefault="00000000">
            <w:pPr>
              <w:pStyle w:val="TableParagraph"/>
              <w:spacing w:line="251" w:lineRule="exact"/>
              <w:ind w:left="107"/>
            </w:pPr>
            <w:r>
              <w:t>Kode Mata Kuliah</w:t>
            </w:r>
          </w:p>
        </w:tc>
        <w:tc>
          <w:tcPr>
            <w:tcW w:w="365" w:type="dxa"/>
          </w:tcPr>
          <w:p w14:paraId="136B02F6" w14:textId="77777777" w:rsidR="003573E4" w:rsidRDefault="00000000">
            <w:pPr>
              <w:pStyle w:val="TableParagraph"/>
              <w:spacing w:line="251" w:lineRule="exact"/>
              <w:ind w:left="107"/>
              <w:rPr>
                <w:b/>
              </w:rPr>
            </w:pPr>
            <w:r>
              <w:rPr>
                <w:b/>
              </w:rPr>
              <w:t>:</w:t>
            </w:r>
          </w:p>
        </w:tc>
        <w:tc>
          <w:tcPr>
            <w:tcW w:w="3968" w:type="dxa"/>
          </w:tcPr>
          <w:p w14:paraId="0B5D460D" w14:textId="77777777" w:rsidR="003573E4" w:rsidRDefault="003573E4">
            <w:pPr>
              <w:pStyle w:val="TableParagraph"/>
              <w:rPr>
                <w:rFonts w:ascii="Times New Roman"/>
              </w:rPr>
            </w:pPr>
          </w:p>
        </w:tc>
        <w:tc>
          <w:tcPr>
            <w:tcW w:w="2115" w:type="dxa"/>
          </w:tcPr>
          <w:p w14:paraId="14551A6C" w14:textId="77777777" w:rsidR="003573E4" w:rsidRDefault="00000000">
            <w:pPr>
              <w:pStyle w:val="TableParagraph"/>
              <w:spacing w:before="2" w:line="252" w:lineRule="exact"/>
              <w:ind w:left="107" w:right="155"/>
            </w:pPr>
            <w:r>
              <w:t>Dosen Pengembang RPS</w:t>
            </w:r>
          </w:p>
        </w:tc>
        <w:tc>
          <w:tcPr>
            <w:tcW w:w="389" w:type="dxa"/>
          </w:tcPr>
          <w:p w14:paraId="1FE34F78" w14:textId="77777777" w:rsidR="003573E4" w:rsidRDefault="00000000">
            <w:pPr>
              <w:pStyle w:val="TableParagraph"/>
              <w:spacing w:line="251" w:lineRule="exact"/>
              <w:ind w:left="107"/>
            </w:pPr>
            <w:r>
              <w:t>:</w:t>
            </w:r>
          </w:p>
        </w:tc>
        <w:tc>
          <w:tcPr>
            <w:tcW w:w="1575" w:type="dxa"/>
          </w:tcPr>
          <w:p w14:paraId="6E6C64D7" w14:textId="77777777" w:rsidR="003573E4" w:rsidRDefault="003573E4">
            <w:pPr>
              <w:pStyle w:val="TableParagraph"/>
              <w:rPr>
                <w:rFonts w:ascii="Times New Roman"/>
              </w:rPr>
            </w:pPr>
          </w:p>
        </w:tc>
        <w:tc>
          <w:tcPr>
            <w:tcW w:w="2059" w:type="dxa"/>
          </w:tcPr>
          <w:p w14:paraId="4F65796D" w14:textId="77777777" w:rsidR="003573E4" w:rsidRDefault="003573E4">
            <w:pPr>
              <w:pStyle w:val="TableParagraph"/>
              <w:rPr>
                <w:rFonts w:ascii="Times New Roman"/>
              </w:rPr>
            </w:pPr>
          </w:p>
        </w:tc>
      </w:tr>
      <w:tr w:rsidR="003573E4" w14:paraId="36499986" w14:textId="77777777">
        <w:trPr>
          <w:trHeight w:val="249"/>
        </w:trPr>
        <w:tc>
          <w:tcPr>
            <w:tcW w:w="2482" w:type="dxa"/>
            <w:gridSpan w:val="2"/>
          </w:tcPr>
          <w:p w14:paraId="51C9AD53" w14:textId="77777777" w:rsidR="003573E4" w:rsidRDefault="00000000">
            <w:pPr>
              <w:pStyle w:val="TableParagraph"/>
              <w:spacing w:line="230" w:lineRule="exact"/>
              <w:ind w:left="107"/>
            </w:pPr>
            <w:r>
              <w:t>Nama Mata Kuliah</w:t>
            </w:r>
          </w:p>
        </w:tc>
        <w:tc>
          <w:tcPr>
            <w:tcW w:w="365" w:type="dxa"/>
          </w:tcPr>
          <w:p w14:paraId="410B27F0" w14:textId="77777777" w:rsidR="003573E4" w:rsidRDefault="00000000">
            <w:pPr>
              <w:pStyle w:val="TableParagraph"/>
              <w:spacing w:line="230" w:lineRule="exact"/>
              <w:ind w:left="107"/>
              <w:rPr>
                <w:b/>
              </w:rPr>
            </w:pPr>
            <w:r>
              <w:rPr>
                <w:b/>
              </w:rPr>
              <w:t>:</w:t>
            </w:r>
          </w:p>
        </w:tc>
        <w:tc>
          <w:tcPr>
            <w:tcW w:w="3968" w:type="dxa"/>
          </w:tcPr>
          <w:p w14:paraId="64080A69" w14:textId="77777777" w:rsidR="003573E4" w:rsidRDefault="003573E4">
            <w:pPr>
              <w:pStyle w:val="TableParagraph"/>
              <w:rPr>
                <w:rFonts w:ascii="Times New Roman"/>
                <w:sz w:val="18"/>
              </w:rPr>
            </w:pPr>
          </w:p>
        </w:tc>
        <w:tc>
          <w:tcPr>
            <w:tcW w:w="2115" w:type="dxa"/>
          </w:tcPr>
          <w:p w14:paraId="23845163" w14:textId="77777777" w:rsidR="003573E4" w:rsidRDefault="003573E4">
            <w:pPr>
              <w:pStyle w:val="TableParagraph"/>
              <w:rPr>
                <w:rFonts w:ascii="Times New Roman"/>
                <w:sz w:val="18"/>
              </w:rPr>
            </w:pPr>
          </w:p>
        </w:tc>
        <w:tc>
          <w:tcPr>
            <w:tcW w:w="389" w:type="dxa"/>
          </w:tcPr>
          <w:p w14:paraId="26330461" w14:textId="77777777" w:rsidR="003573E4" w:rsidRDefault="003573E4">
            <w:pPr>
              <w:pStyle w:val="TableParagraph"/>
              <w:rPr>
                <w:rFonts w:ascii="Times New Roman"/>
                <w:sz w:val="18"/>
              </w:rPr>
            </w:pPr>
          </w:p>
        </w:tc>
        <w:tc>
          <w:tcPr>
            <w:tcW w:w="1575" w:type="dxa"/>
          </w:tcPr>
          <w:p w14:paraId="0E3BC6AC" w14:textId="77777777" w:rsidR="003573E4" w:rsidRDefault="003573E4">
            <w:pPr>
              <w:pStyle w:val="TableParagraph"/>
              <w:rPr>
                <w:rFonts w:ascii="Times New Roman"/>
                <w:sz w:val="18"/>
              </w:rPr>
            </w:pPr>
          </w:p>
        </w:tc>
        <w:tc>
          <w:tcPr>
            <w:tcW w:w="2059" w:type="dxa"/>
          </w:tcPr>
          <w:p w14:paraId="26416843" w14:textId="77777777" w:rsidR="003573E4" w:rsidRDefault="003573E4">
            <w:pPr>
              <w:pStyle w:val="TableParagraph"/>
              <w:rPr>
                <w:rFonts w:ascii="Times New Roman"/>
                <w:sz w:val="18"/>
              </w:rPr>
            </w:pPr>
          </w:p>
        </w:tc>
      </w:tr>
      <w:tr w:rsidR="003573E4" w14:paraId="7DEA310F" w14:textId="77777777">
        <w:trPr>
          <w:trHeight w:val="505"/>
        </w:trPr>
        <w:tc>
          <w:tcPr>
            <w:tcW w:w="2482" w:type="dxa"/>
            <w:gridSpan w:val="2"/>
          </w:tcPr>
          <w:p w14:paraId="40937296" w14:textId="77777777" w:rsidR="003573E4" w:rsidRDefault="00000000">
            <w:pPr>
              <w:pStyle w:val="TableParagraph"/>
              <w:spacing w:before="3" w:line="254" w:lineRule="exact"/>
              <w:ind w:left="107" w:right="608"/>
            </w:pPr>
            <w:r>
              <w:rPr>
                <w:color w:val="006FC0"/>
              </w:rPr>
              <w:t>Jenis Mata Kuliah (Wajib/pilihan)</w:t>
            </w:r>
          </w:p>
        </w:tc>
        <w:tc>
          <w:tcPr>
            <w:tcW w:w="365" w:type="dxa"/>
          </w:tcPr>
          <w:p w14:paraId="739FB437" w14:textId="77777777" w:rsidR="003573E4" w:rsidRDefault="00000000">
            <w:pPr>
              <w:pStyle w:val="TableParagraph"/>
              <w:ind w:left="107"/>
              <w:rPr>
                <w:b/>
              </w:rPr>
            </w:pPr>
            <w:r>
              <w:rPr>
                <w:b/>
              </w:rPr>
              <w:t>:</w:t>
            </w:r>
          </w:p>
        </w:tc>
        <w:tc>
          <w:tcPr>
            <w:tcW w:w="3968" w:type="dxa"/>
          </w:tcPr>
          <w:p w14:paraId="50D18602" w14:textId="77777777" w:rsidR="003573E4" w:rsidRDefault="003573E4">
            <w:pPr>
              <w:pStyle w:val="TableParagraph"/>
              <w:rPr>
                <w:rFonts w:ascii="Times New Roman"/>
              </w:rPr>
            </w:pPr>
          </w:p>
        </w:tc>
        <w:tc>
          <w:tcPr>
            <w:tcW w:w="2115" w:type="dxa"/>
          </w:tcPr>
          <w:p w14:paraId="110EE773" w14:textId="77777777" w:rsidR="003573E4" w:rsidRDefault="00000000">
            <w:pPr>
              <w:pStyle w:val="TableParagraph"/>
              <w:spacing w:before="3" w:line="254" w:lineRule="exact"/>
              <w:ind w:left="107" w:right="290"/>
            </w:pPr>
            <w:proofErr w:type="spellStart"/>
            <w:r>
              <w:t>Koord</w:t>
            </w:r>
            <w:proofErr w:type="spellEnd"/>
            <w:r>
              <w:t>. Kelompok Mata Kuliah</w:t>
            </w:r>
          </w:p>
        </w:tc>
        <w:tc>
          <w:tcPr>
            <w:tcW w:w="389" w:type="dxa"/>
          </w:tcPr>
          <w:p w14:paraId="03D1EFC3" w14:textId="77777777" w:rsidR="003573E4" w:rsidRDefault="00000000">
            <w:pPr>
              <w:pStyle w:val="TableParagraph"/>
              <w:ind w:left="107"/>
            </w:pPr>
            <w:r>
              <w:t>:</w:t>
            </w:r>
          </w:p>
        </w:tc>
        <w:tc>
          <w:tcPr>
            <w:tcW w:w="1575" w:type="dxa"/>
          </w:tcPr>
          <w:p w14:paraId="27E7BC2C" w14:textId="77777777" w:rsidR="003573E4" w:rsidRDefault="003573E4">
            <w:pPr>
              <w:pStyle w:val="TableParagraph"/>
              <w:rPr>
                <w:rFonts w:ascii="Times New Roman"/>
              </w:rPr>
            </w:pPr>
          </w:p>
        </w:tc>
        <w:tc>
          <w:tcPr>
            <w:tcW w:w="2059" w:type="dxa"/>
          </w:tcPr>
          <w:p w14:paraId="002A9D89" w14:textId="77777777" w:rsidR="003573E4" w:rsidRDefault="003573E4">
            <w:pPr>
              <w:pStyle w:val="TableParagraph"/>
              <w:rPr>
                <w:rFonts w:ascii="Times New Roman"/>
              </w:rPr>
            </w:pPr>
          </w:p>
        </w:tc>
      </w:tr>
      <w:tr w:rsidR="003573E4" w14:paraId="15890955" w14:textId="77777777">
        <w:trPr>
          <w:trHeight w:val="249"/>
        </w:trPr>
        <w:tc>
          <w:tcPr>
            <w:tcW w:w="2482" w:type="dxa"/>
            <w:gridSpan w:val="2"/>
          </w:tcPr>
          <w:p w14:paraId="1C6917AC" w14:textId="77777777" w:rsidR="003573E4" w:rsidRDefault="00000000">
            <w:pPr>
              <w:pStyle w:val="TableParagraph"/>
              <w:spacing w:line="229" w:lineRule="exact"/>
              <w:ind w:left="107"/>
            </w:pPr>
            <w:r>
              <w:t>Semester</w:t>
            </w:r>
          </w:p>
        </w:tc>
        <w:tc>
          <w:tcPr>
            <w:tcW w:w="365" w:type="dxa"/>
          </w:tcPr>
          <w:p w14:paraId="06BDCFB8" w14:textId="77777777" w:rsidR="003573E4" w:rsidRDefault="00000000">
            <w:pPr>
              <w:pStyle w:val="TableParagraph"/>
              <w:spacing w:line="229" w:lineRule="exact"/>
              <w:ind w:left="107"/>
              <w:rPr>
                <w:b/>
              </w:rPr>
            </w:pPr>
            <w:r>
              <w:rPr>
                <w:b/>
              </w:rPr>
              <w:t>:</w:t>
            </w:r>
          </w:p>
        </w:tc>
        <w:tc>
          <w:tcPr>
            <w:tcW w:w="3968" w:type="dxa"/>
          </w:tcPr>
          <w:p w14:paraId="3AD67C18" w14:textId="77777777" w:rsidR="003573E4" w:rsidRDefault="003573E4">
            <w:pPr>
              <w:pStyle w:val="TableParagraph"/>
              <w:rPr>
                <w:rFonts w:ascii="Times New Roman"/>
                <w:sz w:val="18"/>
              </w:rPr>
            </w:pPr>
          </w:p>
        </w:tc>
        <w:tc>
          <w:tcPr>
            <w:tcW w:w="2115" w:type="dxa"/>
          </w:tcPr>
          <w:p w14:paraId="51636BAD" w14:textId="77777777" w:rsidR="003573E4" w:rsidRDefault="003573E4">
            <w:pPr>
              <w:pStyle w:val="TableParagraph"/>
              <w:rPr>
                <w:rFonts w:ascii="Times New Roman"/>
                <w:sz w:val="18"/>
              </w:rPr>
            </w:pPr>
          </w:p>
        </w:tc>
        <w:tc>
          <w:tcPr>
            <w:tcW w:w="389" w:type="dxa"/>
          </w:tcPr>
          <w:p w14:paraId="6E26A635" w14:textId="77777777" w:rsidR="003573E4" w:rsidRDefault="003573E4">
            <w:pPr>
              <w:pStyle w:val="TableParagraph"/>
              <w:rPr>
                <w:rFonts w:ascii="Times New Roman"/>
                <w:sz w:val="18"/>
              </w:rPr>
            </w:pPr>
          </w:p>
        </w:tc>
        <w:tc>
          <w:tcPr>
            <w:tcW w:w="1575" w:type="dxa"/>
          </w:tcPr>
          <w:p w14:paraId="5BC341B4" w14:textId="77777777" w:rsidR="003573E4" w:rsidRDefault="003573E4">
            <w:pPr>
              <w:pStyle w:val="TableParagraph"/>
              <w:rPr>
                <w:rFonts w:ascii="Times New Roman"/>
                <w:sz w:val="18"/>
              </w:rPr>
            </w:pPr>
          </w:p>
        </w:tc>
        <w:tc>
          <w:tcPr>
            <w:tcW w:w="2059" w:type="dxa"/>
          </w:tcPr>
          <w:p w14:paraId="6CBC795E" w14:textId="77777777" w:rsidR="003573E4" w:rsidRDefault="003573E4">
            <w:pPr>
              <w:pStyle w:val="TableParagraph"/>
              <w:rPr>
                <w:rFonts w:ascii="Times New Roman"/>
                <w:sz w:val="18"/>
              </w:rPr>
            </w:pPr>
          </w:p>
        </w:tc>
      </w:tr>
      <w:tr w:rsidR="003573E4" w14:paraId="614C9B7C" w14:textId="77777777">
        <w:trPr>
          <w:trHeight w:val="505"/>
        </w:trPr>
        <w:tc>
          <w:tcPr>
            <w:tcW w:w="2482" w:type="dxa"/>
            <w:gridSpan w:val="2"/>
          </w:tcPr>
          <w:p w14:paraId="4537B0DC" w14:textId="77777777" w:rsidR="003573E4" w:rsidRDefault="00000000">
            <w:pPr>
              <w:pStyle w:val="TableParagraph"/>
              <w:spacing w:before="4" w:line="252" w:lineRule="exact"/>
              <w:ind w:left="107" w:right="583"/>
            </w:pPr>
            <w:r>
              <w:rPr>
                <w:color w:val="006FC0"/>
              </w:rPr>
              <w:t>Bobot Mata kuliah (</w:t>
            </w:r>
            <w:proofErr w:type="spellStart"/>
            <w:r>
              <w:rPr>
                <w:color w:val="006FC0"/>
              </w:rPr>
              <w:t>sks</w:t>
            </w:r>
            <w:proofErr w:type="spellEnd"/>
            <w:r>
              <w:rPr>
                <w:color w:val="006FC0"/>
              </w:rPr>
              <w:t>)</w:t>
            </w:r>
          </w:p>
        </w:tc>
        <w:tc>
          <w:tcPr>
            <w:tcW w:w="365" w:type="dxa"/>
          </w:tcPr>
          <w:p w14:paraId="0488BD7E" w14:textId="77777777" w:rsidR="003573E4" w:rsidRDefault="00000000">
            <w:pPr>
              <w:pStyle w:val="TableParagraph"/>
              <w:ind w:left="107"/>
              <w:rPr>
                <w:b/>
              </w:rPr>
            </w:pPr>
            <w:r>
              <w:rPr>
                <w:b/>
              </w:rPr>
              <w:t>:</w:t>
            </w:r>
          </w:p>
        </w:tc>
        <w:tc>
          <w:tcPr>
            <w:tcW w:w="3968" w:type="dxa"/>
          </w:tcPr>
          <w:p w14:paraId="0CDA4EE3" w14:textId="77777777" w:rsidR="003573E4" w:rsidRDefault="003573E4">
            <w:pPr>
              <w:pStyle w:val="TableParagraph"/>
              <w:rPr>
                <w:rFonts w:ascii="Times New Roman"/>
              </w:rPr>
            </w:pPr>
          </w:p>
        </w:tc>
        <w:tc>
          <w:tcPr>
            <w:tcW w:w="2115" w:type="dxa"/>
          </w:tcPr>
          <w:p w14:paraId="2E111237" w14:textId="77777777" w:rsidR="003573E4" w:rsidRDefault="003573E4">
            <w:pPr>
              <w:pStyle w:val="TableParagraph"/>
              <w:rPr>
                <w:rFonts w:ascii="Times New Roman"/>
              </w:rPr>
            </w:pPr>
          </w:p>
        </w:tc>
        <w:tc>
          <w:tcPr>
            <w:tcW w:w="389" w:type="dxa"/>
          </w:tcPr>
          <w:p w14:paraId="5FF480D9" w14:textId="77777777" w:rsidR="003573E4" w:rsidRDefault="003573E4">
            <w:pPr>
              <w:pStyle w:val="TableParagraph"/>
              <w:rPr>
                <w:rFonts w:ascii="Times New Roman"/>
              </w:rPr>
            </w:pPr>
          </w:p>
        </w:tc>
        <w:tc>
          <w:tcPr>
            <w:tcW w:w="1575" w:type="dxa"/>
          </w:tcPr>
          <w:p w14:paraId="41FFFFDD" w14:textId="77777777" w:rsidR="003573E4" w:rsidRDefault="003573E4">
            <w:pPr>
              <w:pStyle w:val="TableParagraph"/>
              <w:rPr>
                <w:rFonts w:ascii="Times New Roman"/>
              </w:rPr>
            </w:pPr>
          </w:p>
        </w:tc>
        <w:tc>
          <w:tcPr>
            <w:tcW w:w="2059" w:type="dxa"/>
          </w:tcPr>
          <w:p w14:paraId="1507A4DE" w14:textId="77777777" w:rsidR="003573E4" w:rsidRDefault="003573E4">
            <w:pPr>
              <w:pStyle w:val="TableParagraph"/>
              <w:rPr>
                <w:rFonts w:ascii="Times New Roman"/>
              </w:rPr>
            </w:pPr>
          </w:p>
        </w:tc>
      </w:tr>
      <w:tr w:rsidR="003573E4" w14:paraId="4EF3A8D8" w14:textId="77777777">
        <w:trPr>
          <w:trHeight w:val="250"/>
        </w:trPr>
        <w:tc>
          <w:tcPr>
            <w:tcW w:w="2482" w:type="dxa"/>
            <w:gridSpan w:val="2"/>
          </w:tcPr>
          <w:p w14:paraId="52F5BEC9" w14:textId="77777777" w:rsidR="003573E4" w:rsidRDefault="00000000">
            <w:pPr>
              <w:pStyle w:val="TableParagraph"/>
              <w:spacing w:line="230" w:lineRule="exact"/>
              <w:ind w:left="141"/>
            </w:pPr>
            <w:r>
              <w:rPr>
                <w:color w:val="006FC0"/>
              </w:rPr>
              <w:t>a. Bobot tatap muka</w:t>
            </w:r>
          </w:p>
        </w:tc>
        <w:tc>
          <w:tcPr>
            <w:tcW w:w="365" w:type="dxa"/>
          </w:tcPr>
          <w:p w14:paraId="38A4FD96" w14:textId="77777777" w:rsidR="003573E4" w:rsidRDefault="00000000">
            <w:pPr>
              <w:pStyle w:val="TableParagraph"/>
              <w:spacing w:line="230" w:lineRule="exact"/>
              <w:ind w:left="107"/>
              <w:rPr>
                <w:b/>
              </w:rPr>
            </w:pPr>
            <w:r>
              <w:rPr>
                <w:b/>
              </w:rPr>
              <w:t>:</w:t>
            </w:r>
          </w:p>
        </w:tc>
        <w:tc>
          <w:tcPr>
            <w:tcW w:w="3968" w:type="dxa"/>
          </w:tcPr>
          <w:p w14:paraId="2CA131CB" w14:textId="77777777" w:rsidR="003573E4" w:rsidRDefault="003573E4">
            <w:pPr>
              <w:pStyle w:val="TableParagraph"/>
              <w:rPr>
                <w:rFonts w:ascii="Times New Roman"/>
                <w:sz w:val="18"/>
              </w:rPr>
            </w:pPr>
          </w:p>
        </w:tc>
        <w:tc>
          <w:tcPr>
            <w:tcW w:w="2115" w:type="dxa"/>
          </w:tcPr>
          <w:p w14:paraId="3F000B78" w14:textId="77777777" w:rsidR="003573E4" w:rsidRDefault="003573E4">
            <w:pPr>
              <w:pStyle w:val="TableParagraph"/>
              <w:rPr>
                <w:rFonts w:ascii="Times New Roman"/>
                <w:sz w:val="18"/>
              </w:rPr>
            </w:pPr>
          </w:p>
        </w:tc>
        <w:tc>
          <w:tcPr>
            <w:tcW w:w="389" w:type="dxa"/>
          </w:tcPr>
          <w:p w14:paraId="7FC4C272" w14:textId="77777777" w:rsidR="003573E4" w:rsidRDefault="003573E4">
            <w:pPr>
              <w:pStyle w:val="TableParagraph"/>
              <w:rPr>
                <w:rFonts w:ascii="Times New Roman"/>
                <w:sz w:val="18"/>
              </w:rPr>
            </w:pPr>
          </w:p>
        </w:tc>
        <w:tc>
          <w:tcPr>
            <w:tcW w:w="1575" w:type="dxa"/>
          </w:tcPr>
          <w:p w14:paraId="3A649709" w14:textId="77777777" w:rsidR="003573E4" w:rsidRDefault="003573E4">
            <w:pPr>
              <w:pStyle w:val="TableParagraph"/>
              <w:rPr>
                <w:rFonts w:ascii="Times New Roman"/>
                <w:sz w:val="18"/>
              </w:rPr>
            </w:pPr>
          </w:p>
        </w:tc>
        <w:tc>
          <w:tcPr>
            <w:tcW w:w="2059" w:type="dxa"/>
          </w:tcPr>
          <w:p w14:paraId="4003056B" w14:textId="77777777" w:rsidR="003573E4" w:rsidRDefault="003573E4">
            <w:pPr>
              <w:pStyle w:val="TableParagraph"/>
              <w:rPr>
                <w:rFonts w:ascii="Times New Roman"/>
                <w:sz w:val="18"/>
              </w:rPr>
            </w:pPr>
          </w:p>
        </w:tc>
      </w:tr>
      <w:tr w:rsidR="003573E4" w14:paraId="73390891" w14:textId="77777777">
        <w:trPr>
          <w:trHeight w:val="254"/>
        </w:trPr>
        <w:tc>
          <w:tcPr>
            <w:tcW w:w="2482" w:type="dxa"/>
            <w:gridSpan w:val="2"/>
          </w:tcPr>
          <w:p w14:paraId="74A1518A" w14:textId="77777777" w:rsidR="003573E4" w:rsidRDefault="00000000">
            <w:pPr>
              <w:pStyle w:val="TableParagraph"/>
              <w:spacing w:before="2" w:line="232" w:lineRule="exact"/>
              <w:ind w:left="141"/>
            </w:pPr>
            <w:r>
              <w:rPr>
                <w:color w:val="006FC0"/>
              </w:rPr>
              <w:t>b. Bobot Praktikum</w:t>
            </w:r>
          </w:p>
        </w:tc>
        <w:tc>
          <w:tcPr>
            <w:tcW w:w="365" w:type="dxa"/>
          </w:tcPr>
          <w:p w14:paraId="6BC20AA0" w14:textId="77777777" w:rsidR="003573E4" w:rsidRDefault="00000000">
            <w:pPr>
              <w:pStyle w:val="TableParagraph"/>
              <w:spacing w:before="2" w:line="232" w:lineRule="exact"/>
              <w:ind w:left="107"/>
              <w:rPr>
                <w:b/>
              </w:rPr>
            </w:pPr>
            <w:r>
              <w:rPr>
                <w:b/>
              </w:rPr>
              <w:t>:</w:t>
            </w:r>
          </w:p>
        </w:tc>
        <w:tc>
          <w:tcPr>
            <w:tcW w:w="3968" w:type="dxa"/>
          </w:tcPr>
          <w:p w14:paraId="0E1E80C2" w14:textId="77777777" w:rsidR="003573E4" w:rsidRDefault="003573E4">
            <w:pPr>
              <w:pStyle w:val="TableParagraph"/>
              <w:rPr>
                <w:rFonts w:ascii="Times New Roman"/>
                <w:sz w:val="18"/>
              </w:rPr>
            </w:pPr>
          </w:p>
        </w:tc>
        <w:tc>
          <w:tcPr>
            <w:tcW w:w="2115" w:type="dxa"/>
          </w:tcPr>
          <w:p w14:paraId="433E43DB" w14:textId="77777777" w:rsidR="003573E4" w:rsidRDefault="003573E4">
            <w:pPr>
              <w:pStyle w:val="TableParagraph"/>
              <w:rPr>
                <w:rFonts w:ascii="Times New Roman"/>
                <w:sz w:val="18"/>
              </w:rPr>
            </w:pPr>
          </w:p>
        </w:tc>
        <w:tc>
          <w:tcPr>
            <w:tcW w:w="389" w:type="dxa"/>
          </w:tcPr>
          <w:p w14:paraId="46BDF6EF" w14:textId="77777777" w:rsidR="003573E4" w:rsidRDefault="003573E4">
            <w:pPr>
              <w:pStyle w:val="TableParagraph"/>
              <w:rPr>
                <w:rFonts w:ascii="Times New Roman"/>
                <w:sz w:val="18"/>
              </w:rPr>
            </w:pPr>
          </w:p>
        </w:tc>
        <w:tc>
          <w:tcPr>
            <w:tcW w:w="1575" w:type="dxa"/>
          </w:tcPr>
          <w:p w14:paraId="00B70884" w14:textId="77777777" w:rsidR="003573E4" w:rsidRDefault="003573E4">
            <w:pPr>
              <w:pStyle w:val="TableParagraph"/>
              <w:rPr>
                <w:rFonts w:ascii="Times New Roman"/>
                <w:sz w:val="18"/>
              </w:rPr>
            </w:pPr>
          </w:p>
        </w:tc>
        <w:tc>
          <w:tcPr>
            <w:tcW w:w="2059" w:type="dxa"/>
          </w:tcPr>
          <w:p w14:paraId="08CE73B1" w14:textId="77777777" w:rsidR="003573E4" w:rsidRDefault="003573E4">
            <w:pPr>
              <w:pStyle w:val="TableParagraph"/>
              <w:rPr>
                <w:rFonts w:ascii="Times New Roman"/>
                <w:sz w:val="18"/>
              </w:rPr>
            </w:pPr>
          </w:p>
        </w:tc>
      </w:tr>
      <w:tr w:rsidR="003573E4" w14:paraId="094F573C" w14:textId="77777777">
        <w:trPr>
          <w:trHeight w:val="505"/>
        </w:trPr>
        <w:tc>
          <w:tcPr>
            <w:tcW w:w="2482" w:type="dxa"/>
            <w:gridSpan w:val="2"/>
          </w:tcPr>
          <w:p w14:paraId="6E0AA204" w14:textId="77777777" w:rsidR="003573E4" w:rsidRDefault="00000000">
            <w:pPr>
              <w:pStyle w:val="TableParagraph"/>
              <w:spacing w:before="4" w:line="252" w:lineRule="exact"/>
              <w:ind w:left="425" w:hanging="284"/>
            </w:pPr>
            <w:r>
              <w:rPr>
                <w:color w:val="006FC0"/>
              </w:rPr>
              <w:t xml:space="preserve">c. Bobot </w:t>
            </w:r>
            <w:proofErr w:type="spellStart"/>
            <w:r>
              <w:rPr>
                <w:color w:val="006FC0"/>
              </w:rPr>
              <w:t>praktek</w:t>
            </w:r>
            <w:proofErr w:type="spellEnd"/>
            <w:r>
              <w:rPr>
                <w:color w:val="006FC0"/>
              </w:rPr>
              <w:t xml:space="preserve"> lapangan</w:t>
            </w:r>
          </w:p>
        </w:tc>
        <w:tc>
          <w:tcPr>
            <w:tcW w:w="365" w:type="dxa"/>
          </w:tcPr>
          <w:p w14:paraId="28F654F0" w14:textId="77777777" w:rsidR="003573E4" w:rsidRDefault="00000000">
            <w:pPr>
              <w:pStyle w:val="TableParagraph"/>
              <w:ind w:left="107"/>
              <w:rPr>
                <w:b/>
              </w:rPr>
            </w:pPr>
            <w:r>
              <w:rPr>
                <w:b/>
              </w:rPr>
              <w:t>:</w:t>
            </w:r>
          </w:p>
        </w:tc>
        <w:tc>
          <w:tcPr>
            <w:tcW w:w="3968" w:type="dxa"/>
          </w:tcPr>
          <w:p w14:paraId="0D253ACE" w14:textId="77777777" w:rsidR="003573E4" w:rsidRDefault="003573E4">
            <w:pPr>
              <w:pStyle w:val="TableParagraph"/>
              <w:rPr>
                <w:rFonts w:ascii="Times New Roman"/>
              </w:rPr>
            </w:pPr>
          </w:p>
        </w:tc>
        <w:tc>
          <w:tcPr>
            <w:tcW w:w="2115" w:type="dxa"/>
          </w:tcPr>
          <w:p w14:paraId="684DAC7A" w14:textId="77777777" w:rsidR="003573E4" w:rsidRDefault="003573E4">
            <w:pPr>
              <w:pStyle w:val="TableParagraph"/>
              <w:rPr>
                <w:rFonts w:ascii="Times New Roman"/>
              </w:rPr>
            </w:pPr>
          </w:p>
        </w:tc>
        <w:tc>
          <w:tcPr>
            <w:tcW w:w="389" w:type="dxa"/>
          </w:tcPr>
          <w:p w14:paraId="06DEB4A4" w14:textId="77777777" w:rsidR="003573E4" w:rsidRDefault="003573E4">
            <w:pPr>
              <w:pStyle w:val="TableParagraph"/>
              <w:rPr>
                <w:rFonts w:ascii="Times New Roman"/>
              </w:rPr>
            </w:pPr>
          </w:p>
        </w:tc>
        <w:tc>
          <w:tcPr>
            <w:tcW w:w="1575" w:type="dxa"/>
          </w:tcPr>
          <w:p w14:paraId="28C4B5C5" w14:textId="77777777" w:rsidR="003573E4" w:rsidRDefault="003573E4">
            <w:pPr>
              <w:pStyle w:val="TableParagraph"/>
              <w:rPr>
                <w:rFonts w:ascii="Times New Roman"/>
              </w:rPr>
            </w:pPr>
          </w:p>
        </w:tc>
        <w:tc>
          <w:tcPr>
            <w:tcW w:w="2059" w:type="dxa"/>
          </w:tcPr>
          <w:p w14:paraId="1D7E1744" w14:textId="77777777" w:rsidR="003573E4" w:rsidRDefault="003573E4">
            <w:pPr>
              <w:pStyle w:val="TableParagraph"/>
              <w:rPr>
                <w:rFonts w:ascii="Times New Roman"/>
              </w:rPr>
            </w:pPr>
          </w:p>
        </w:tc>
      </w:tr>
      <w:tr w:rsidR="003573E4" w14:paraId="424B4CD3" w14:textId="77777777">
        <w:trPr>
          <w:trHeight w:val="504"/>
        </w:trPr>
        <w:tc>
          <w:tcPr>
            <w:tcW w:w="2482" w:type="dxa"/>
            <w:gridSpan w:val="2"/>
          </w:tcPr>
          <w:p w14:paraId="43D24FDF" w14:textId="77777777" w:rsidR="003573E4" w:rsidRDefault="00000000">
            <w:pPr>
              <w:pStyle w:val="TableParagraph"/>
              <w:spacing w:line="251" w:lineRule="exact"/>
              <w:ind w:left="141"/>
            </w:pPr>
            <w:r>
              <w:rPr>
                <w:color w:val="006FC0"/>
              </w:rPr>
              <w:t>d. Bobot simulasi</w:t>
            </w:r>
          </w:p>
        </w:tc>
        <w:tc>
          <w:tcPr>
            <w:tcW w:w="365" w:type="dxa"/>
          </w:tcPr>
          <w:p w14:paraId="764EE4E4" w14:textId="77777777" w:rsidR="003573E4" w:rsidRDefault="00000000">
            <w:pPr>
              <w:pStyle w:val="TableParagraph"/>
              <w:spacing w:line="251" w:lineRule="exact"/>
              <w:ind w:left="107"/>
              <w:rPr>
                <w:b/>
              </w:rPr>
            </w:pPr>
            <w:r>
              <w:rPr>
                <w:b/>
              </w:rPr>
              <w:t>:</w:t>
            </w:r>
          </w:p>
        </w:tc>
        <w:tc>
          <w:tcPr>
            <w:tcW w:w="3968" w:type="dxa"/>
          </w:tcPr>
          <w:p w14:paraId="4BAFF896" w14:textId="77777777" w:rsidR="003573E4" w:rsidRDefault="003573E4">
            <w:pPr>
              <w:pStyle w:val="TableParagraph"/>
              <w:rPr>
                <w:rFonts w:ascii="Times New Roman"/>
              </w:rPr>
            </w:pPr>
          </w:p>
        </w:tc>
        <w:tc>
          <w:tcPr>
            <w:tcW w:w="2115" w:type="dxa"/>
          </w:tcPr>
          <w:p w14:paraId="38E072C7" w14:textId="77777777" w:rsidR="003573E4" w:rsidRDefault="003573E4">
            <w:pPr>
              <w:pStyle w:val="TableParagraph"/>
              <w:rPr>
                <w:rFonts w:ascii="Times New Roman"/>
              </w:rPr>
            </w:pPr>
          </w:p>
        </w:tc>
        <w:tc>
          <w:tcPr>
            <w:tcW w:w="389" w:type="dxa"/>
          </w:tcPr>
          <w:p w14:paraId="159FFF6E" w14:textId="77777777" w:rsidR="003573E4" w:rsidRDefault="003573E4">
            <w:pPr>
              <w:pStyle w:val="TableParagraph"/>
              <w:rPr>
                <w:rFonts w:ascii="Times New Roman"/>
              </w:rPr>
            </w:pPr>
          </w:p>
        </w:tc>
        <w:tc>
          <w:tcPr>
            <w:tcW w:w="1575" w:type="dxa"/>
          </w:tcPr>
          <w:p w14:paraId="3616EF36" w14:textId="77777777" w:rsidR="003573E4" w:rsidRDefault="003573E4">
            <w:pPr>
              <w:pStyle w:val="TableParagraph"/>
              <w:rPr>
                <w:rFonts w:ascii="Times New Roman"/>
              </w:rPr>
            </w:pPr>
          </w:p>
        </w:tc>
        <w:tc>
          <w:tcPr>
            <w:tcW w:w="2059" w:type="dxa"/>
          </w:tcPr>
          <w:p w14:paraId="28E3B2B3" w14:textId="77777777" w:rsidR="003573E4" w:rsidRDefault="003573E4">
            <w:pPr>
              <w:pStyle w:val="TableParagraph"/>
              <w:rPr>
                <w:rFonts w:ascii="Times New Roman"/>
              </w:rPr>
            </w:pPr>
          </w:p>
        </w:tc>
      </w:tr>
      <w:tr w:rsidR="003573E4" w14:paraId="12871BE0" w14:textId="77777777">
        <w:trPr>
          <w:trHeight w:val="506"/>
        </w:trPr>
        <w:tc>
          <w:tcPr>
            <w:tcW w:w="2482" w:type="dxa"/>
            <w:gridSpan w:val="2"/>
          </w:tcPr>
          <w:p w14:paraId="5DCF25A6" w14:textId="77777777" w:rsidR="003573E4" w:rsidRDefault="00000000">
            <w:pPr>
              <w:pStyle w:val="TableParagraph"/>
              <w:ind w:left="107"/>
            </w:pPr>
            <w:r>
              <w:t>Mata Kuliah Prasyarat</w:t>
            </w:r>
          </w:p>
        </w:tc>
        <w:tc>
          <w:tcPr>
            <w:tcW w:w="365" w:type="dxa"/>
          </w:tcPr>
          <w:p w14:paraId="6EE439D4" w14:textId="77777777" w:rsidR="003573E4" w:rsidRDefault="00000000">
            <w:pPr>
              <w:pStyle w:val="TableParagraph"/>
              <w:ind w:left="107"/>
              <w:rPr>
                <w:b/>
              </w:rPr>
            </w:pPr>
            <w:r>
              <w:rPr>
                <w:b/>
              </w:rPr>
              <w:t>:</w:t>
            </w:r>
          </w:p>
        </w:tc>
        <w:tc>
          <w:tcPr>
            <w:tcW w:w="3968" w:type="dxa"/>
          </w:tcPr>
          <w:p w14:paraId="448B62C4" w14:textId="77777777" w:rsidR="003573E4" w:rsidRDefault="003573E4">
            <w:pPr>
              <w:pStyle w:val="TableParagraph"/>
              <w:rPr>
                <w:rFonts w:ascii="Times New Roman"/>
              </w:rPr>
            </w:pPr>
          </w:p>
        </w:tc>
        <w:tc>
          <w:tcPr>
            <w:tcW w:w="2115" w:type="dxa"/>
          </w:tcPr>
          <w:p w14:paraId="3258D0A5" w14:textId="77777777" w:rsidR="003573E4" w:rsidRDefault="00000000">
            <w:pPr>
              <w:pStyle w:val="TableParagraph"/>
              <w:spacing w:before="4" w:line="252" w:lineRule="exact"/>
              <w:ind w:left="107" w:right="388"/>
            </w:pPr>
            <w:r>
              <w:t>Kepala Program Studi</w:t>
            </w:r>
          </w:p>
        </w:tc>
        <w:tc>
          <w:tcPr>
            <w:tcW w:w="389" w:type="dxa"/>
          </w:tcPr>
          <w:p w14:paraId="144922CF" w14:textId="77777777" w:rsidR="003573E4" w:rsidRDefault="00000000">
            <w:pPr>
              <w:pStyle w:val="TableParagraph"/>
              <w:ind w:left="107"/>
            </w:pPr>
            <w:r>
              <w:t>:</w:t>
            </w:r>
          </w:p>
        </w:tc>
        <w:tc>
          <w:tcPr>
            <w:tcW w:w="1575" w:type="dxa"/>
          </w:tcPr>
          <w:p w14:paraId="54C92302" w14:textId="77777777" w:rsidR="003573E4" w:rsidRDefault="003573E4">
            <w:pPr>
              <w:pStyle w:val="TableParagraph"/>
              <w:rPr>
                <w:rFonts w:ascii="Times New Roman"/>
              </w:rPr>
            </w:pPr>
          </w:p>
        </w:tc>
        <w:tc>
          <w:tcPr>
            <w:tcW w:w="2059" w:type="dxa"/>
          </w:tcPr>
          <w:p w14:paraId="4350EC54" w14:textId="77777777" w:rsidR="003573E4" w:rsidRDefault="003573E4">
            <w:pPr>
              <w:pStyle w:val="TableParagraph"/>
              <w:rPr>
                <w:rFonts w:ascii="Times New Roman"/>
              </w:rPr>
            </w:pPr>
          </w:p>
        </w:tc>
      </w:tr>
      <w:tr w:rsidR="003573E4" w14:paraId="2347F622" w14:textId="77777777">
        <w:trPr>
          <w:trHeight w:val="249"/>
        </w:trPr>
        <w:tc>
          <w:tcPr>
            <w:tcW w:w="2482" w:type="dxa"/>
            <w:gridSpan w:val="2"/>
          </w:tcPr>
          <w:p w14:paraId="64450D2E" w14:textId="77777777" w:rsidR="003573E4" w:rsidRDefault="003573E4">
            <w:pPr>
              <w:pStyle w:val="TableParagraph"/>
              <w:rPr>
                <w:rFonts w:ascii="Times New Roman"/>
                <w:sz w:val="18"/>
              </w:rPr>
            </w:pPr>
          </w:p>
        </w:tc>
        <w:tc>
          <w:tcPr>
            <w:tcW w:w="365" w:type="dxa"/>
          </w:tcPr>
          <w:p w14:paraId="48178F61" w14:textId="77777777" w:rsidR="003573E4" w:rsidRDefault="003573E4">
            <w:pPr>
              <w:pStyle w:val="TableParagraph"/>
              <w:rPr>
                <w:rFonts w:ascii="Times New Roman"/>
                <w:sz w:val="18"/>
              </w:rPr>
            </w:pPr>
          </w:p>
        </w:tc>
        <w:tc>
          <w:tcPr>
            <w:tcW w:w="3968" w:type="dxa"/>
          </w:tcPr>
          <w:p w14:paraId="4AE444C5" w14:textId="77777777" w:rsidR="003573E4" w:rsidRDefault="003573E4">
            <w:pPr>
              <w:pStyle w:val="TableParagraph"/>
              <w:rPr>
                <w:rFonts w:ascii="Times New Roman"/>
                <w:sz w:val="18"/>
              </w:rPr>
            </w:pPr>
          </w:p>
        </w:tc>
        <w:tc>
          <w:tcPr>
            <w:tcW w:w="2115" w:type="dxa"/>
          </w:tcPr>
          <w:p w14:paraId="322F0CD0" w14:textId="77777777" w:rsidR="003573E4" w:rsidRDefault="003573E4">
            <w:pPr>
              <w:pStyle w:val="TableParagraph"/>
              <w:rPr>
                <w:rFonts w:ascii="Times New Roman"/>
                <w:sz w:val="18"/>
              </w:rPr>
            </w:pPr>
          </w:p>
        </w:tc>
        <w:tc>
          <w:tcPr>
            <w:tcW w:w="389" w:type="dxa"/>
          </w:tcPr>
          <w:p w14:paraId="520B59D5" w14:textId="77777777" w:rsidR="003573E4" w:rsidRDefault="003573E4">
            <w:pPr>
              <w:pStyle w:val="TableParagraph"/>
              <w:rPr>
                <w:rFonts w:ascii="Times New Roman"/>
                <w:sz w:val="18"/>
              </w:rPr>
            </w:pPr>
          </w:p>
        </w:tc>
        <w:tc>
          <w:tcPr>
            <w:tcW w:w="1575" w:type="dxa"/>
          </w:tcPr>
          <w:p w14:paraId="18822B28" w14:textId="77777777" w:rsidR="003573E4" w:rsidRDefault="003573E4">
            <w:pPr>
              <w:pStyle w:val="TableParagraph"/>
              <w:rPr>
                <w:rFonts w:ascii="Times New Roman"/>
                <w:sz w:val="18"/>
              </w:rPr>
            </w:pPr>
          </w:p>
        </w:tc>
        <w:tc>
          <w:tcPr>
            <w:tcW w:w="2059" w:type="dxa"/>
          </w:tcPr>
          <w:p w14:paraId="54BE4AC9" w14:textId="77777777" w:rsidR="003573E4" w:rsidRDefault="003573E4">
            <w:pPr>
              <w:pStyle w:val="TableParagraph"/>
              <w:rPr>
                <w:rFonts w:ascii="Times New Roman"/>
                <w:sz w:val="18"/>
              </w:rPr>
            </w:pPr>
          </w:p>
        </w:tc>
      </w:tr>
      <w:tr w:rsidR="003573E4" w14:paraId="1D77C732" w14:textId="77777777">
        <w:trPr>
          <w:trHeight w:val="254"/>
        </w:trPr>
        <w:tc>
          <w:tcPr>
            <w:tcW w:w="2482" w:type="dxa"/>
            <w:gridSpan w:val="2"/>
          </w:tcPr>
          <w:p w14:paraId="1ABA4C86" w14:textId="77777777" w:rsidR="003573E4" w:rsidRDefault="00000000">
            <w:pPr>
              <w:pStyle w:val="TableParagraph"/>
              <w:spacing w:before="2" w:line="232" w:lineRule="exact"/>
              <w:ind w:left="107"/>
            </w:pPr>
            <w:r>
              <w:t>Tanggal</w:t>
            </w:r>
          </w:p>
        </w:tc>
        <w:tc>
          <w:tcPr>
            <w:tcW w:w="365" w:type="dxa"/>
          </w:tcPr>
          <w:p w14:paraId="78165FCE" w14:textId="77777777" w:rsidR="003573E4" w:rsidRDefault="00000000">
            <w:pPr>
              <w:pStyle w:val="TableParagraph"/>
              <w:spacing w:before="2" w:line="232" w:lineRule="exact"/>
              <w:ind w:left="107"/>
              <w:rPr>
                <w:b/>
              </w:rPr>
            </w:pPr>
            <w:r>
              <w:rPr>
                <w:b/>
              </w:rPr>
              <w:t>:</w:t>
            </w:r>
          </w:p>
        </w:tc>
        <w:tc>
          <w:tcPr>
            <w:tcW w:w="3968" w:type="dxa"/>
          </w:tcPr>
          <w:p w14:paraId="0D666BB5" w14:textId="77777777" w:rsidR="003573E4" w:rsidRDefault="003573E4">
            <w:pPr>
              <w:pStyle w:val="TableParagraph"/>
              <w:rPr>
                <w:rFonts w:ascii="Times New Roman"/>
                <w:sz w:val="18"/>
              </w:rPr>
            </w:pPr>
          </w:p>
        </w:tc>
        <w:tc>
          <w:tcPr>
            <w:tcW w:w="2115" w:type="dxa"/>
          </w:tcPr>
          <w:p w14:paraId="2D3EBAA0" w14:textId="77777777" w:rsidR="003573E4" w:rsidRDefault="00000000">
            <w:pPr>
              <w:pStyle w:val="TableParagraph"/>
              <w:spacing w:before="2" w:line="232" w:lineRule="exact"/>
              <w:ind w:left="107"/>
            </w:pPr>
            <w:r>
              <w:t>Perbaikan ke</w:t>
            </w:r>
          </w:p>
        </w:tc>
        <w:tc>
          <w:tcPr>
            <w:tcW w:w="389" w:type="dxa"/>
          </w:tcPr>
          <w:p w14:paraId="5A8A449F" w14:textId="77777777" w:rsidR="003573E4" w:rsidRDefault="00000000">
            <w:pPr>
              <w:pStyle w:val="TableParagraph"/>
              <w:spacing w:before="2" w:line="232" w:lineRule="exact"/>
              <w:ind w:left="107"/>
            </w:pPr>
            <w:r>
              <w:t>:</w:t>
            </w:r>
          </w:p>
        </w:tc>
        <w:tc>
          <w:tcPr>
            <w:tcW w:w="1575" w:type="dxa"/>
          </w:tcPr>
          <w:p w14:paraId="05775FF5" w14:textId="77777777" w:rsidR="003573E4" w:rsidRDefault="003573E4">
            <w:pPr>
              <w:pStyle w:val="TableParagraph"/>
              <w:rPr>
                <w:rFonts w:ascii="Times New Roman"/>
                <w:sz w:val="18"/>
              </w:rPr>
            </w:pPr>
          </w:p>
        </w:tc>
        <w:tc>
          <w:tcPr>
            <w:tcW w:w="2059" w:type="dxa"/>
          </w:tcPr>
          <w:p w14:paraId="4FA8E576" w14:textId="77777777" w:rsidR="003573E4" w:rsidRDefault="00000000">
            <w:pPr>
              <w:pStyle w:val="TableParagraph"/>
              <w:spacing w:before="2" w:line="232" w:lineRule="exact"/>
              <w:ind w:left="106"/>
            </w:pPr>
            <w:r>
              <w:t>Tanggal:</w:t>
            </w:r>
          </w:p>
        </w:tc>
      </w:tr>
      <w:tr w:rsidR="003573E4" w14:paraId="7D7D714E" w14:textId="77777777">
        <w:trPr>
          <w:trHeight w:val="253"/>
        </w:trPr>
        <w:tc>
          <w:tcPr>
            <w:tcW w:w="12953" w:type="dxa"/>
            <w:gridSpan w:val="8"/>
          </w:tcPr>
          <w:p w14:paraId="17218F26" w14:textId="77777777" w:rsidR="003573E4" w:rsidRDefault="003573E4">
            <w:pPr>
              <w:pStyle w:val="TableParagraph"/>
              <w:rPr>
                <w:rFonts w:ascii="Times New Roman"/>
                <w:sz w:val="18"/>
              </w:rPr>
            </w:pPr>
          </w:p>
        </w:tc>
      </w:tr>
      <w:tr w:rsidR="003573E4" w14:paraId="0D022CE4" w14:textId="77777777">
        <w:trPr>
          <w:trHeight w:val="506"/>
        </w:trPr>
        <w:tc>
          <w:tcPr>
            <w:tcW w:w="12953" w:type="dxa"/>
            <w:gridSpan w:val="8"/>
          </w:tcPr>
          <w:p w14:paraId="5070A8A2" w14:textId="77777777" w:rsidR="003573E4" w:rsidRDefault="00000000">
            <w:pPr>
              <w:pStyle w:val="TableParagraph"/>
              <w:ind w:left="107"/>
              <w:rPr>
                <w:b/>
              </w:rPr>
            </w:pPr>
            <w:r>
              <w:rPr>
                <w:b/>
              </w:rPr>
              <w:t>Capaian Pembelajaran Lulusan (CPL) yang dibebankan pada Mata Kuliah</w:t>
            </w:r>
          </w:p>
        </w:tc>
      </w:tr>
      <w:tr w:rsidR="003573E4" w14:paraId="1745DADE" w14:textId="77777777">
        <w:trPr>
          <w:trHeight w:val="251"/>
        </w:trPr>
        <w:tc>
          <w:tcPr>
            <w:tcW w:w="2482" w:type="dxa"/>
            <w:gridSpan w:val="2"/>
          </w:tcPr>
          <w:p w14:paraId="2780D8BB" w14:textId="77777777" w:rsidR="003573E4" w:rsidRDefault="00000000">
            <w:pPr>
              <w:pStyle w:val="TableParagraph"/>
              <w:spacing w:line="232" w:lineRule="exact"/>
              <w:ind w:left="715"/>
              <w:rPr>
                <w:b/>
              </w:rPr>
            </w:pPr>
            <w:r>
              <w:rPr>
                <w:b/>
              </w:rPr>
              <w:t>Kode CPL</w:t>
            </w:r>
          </w:p>
        </w:tc>
        <w:tc>
          <w:tcPr>
            <w:tcW w:w="365" w:type="dxa"/>
          </w:tcPr>
          <w:p w14:paraId="150756BA" w14:textId="77777777" w:rsidR="003573E4" w:rsidRDefault="003573E4">
            <w:pPr>
              <w:pStyle w:val="TableParagraph"/>
              <w:rPr>
                <w:rFonts w:ascii="Times New Roman"/>
                <w:sz w:val="18"/>
              </w:rPr>
            </w:pPr>
          </w:p>
        </w:tc>
        <w:tc>
          <w:tcPr>
            <w:tcW w:w="10106" w:type="dxa"/>
            <w:gridSpan w:val="5"/>
          </w:tcPr>
          <w:p w14:paraId="5596DA69" w14:textId="77777777" w:rsidR="003573E4" w:rsidRDefault="00000000">
            <w:pPr>
              <w:pStyle w:val="TableParagraph"/>
              <w:spacing w:line="232" w:lineRule="exact"/>
              <w:ind w:left="4464" w:right="4455"/>
              <w:jc w:val="center"/>
              <w:rPr>
                <w:b/>
              </w:rPr>
            </w:pPr>
            <w:r>
              <w:rPr>
                <w:b/>
              </w:rPr>
              <w:t>Unsur CPL</w:t>
            </w:r>
          </w:p>
        </w:tc>
      </w:tr>
      <w:tr w:rsidR="003573E4" w14:paraId="5799D84A" w14:textId="77777777">
        <w:trPr>
          <w:trHeight w:val="254"/>
        </w:trPr>
        <w:tc>
          <w:tcPr>
            <w:tcW w:w="2482" w:type="dxa"/>
            <w:gridSpan w:val="2"/>
          </w:tcPr>
          <w:p w14:paraId="6DEA3FA0" w14:textId="77777777" w:rsidR="003573E4" w:rsidRDefault="003573E4">
            <w:pPr>
              <w:pStyle w:val="TableParagraph"/>
              <w:rPr>
                <w:rFonts w:ascii="Times New Roman"/>
                <w:sz w:val="18"/>
              </w:rPr>
            </w:pPr>
          </w:p>
        </w:tc>
        <w:tc>
          <w:tcPr>
            <w:tcW w:w="365" w:type="dxa"/>
          </w:tcPr>
          <w:p w14:paraId="4E97DA2E" w14:textId="77777777" w:rsidR="003573E4" w:rsidRDefault="00000000">
            <w:pPr>
              <w:pStyle w:val="TableParagraph"/>
              <w:spacing w:line="234" w:lineRule="exact"/>
              <w:ind w:left="107"/>
            </w:pPr>
            <w:r>
              <w:t>:</w:t>
            </w:r>
          </w:p>
        </w:tc>
        <w:tc>
          <w:tcPr>
            <w:tcW w:w="10106" w:type="dxa"/>
            <w:gridSpan w:val="5"/>
          </w:tcPr>
          <w:p w14:paraId="3299F6B2" w14:textId="77777777" w:rsidR="003573E4" w:rsidRDefault="003573E4">
            <w:pPr>
              <w:pStyle w:val="TableParagraph"/>
              <w:rPr>
                <w:rFonts w:ascii="Times New Roman"/>
                <w:sz w:val="18"/>
              </w:rPr>
            </w:pPr>
          </w:p>
        </w:tc>
      </w:tr>
    </w:tbl>
    <w:p w14:paraId="440B6F9E" w14:textId="77777777" w:rsidR="003573E4" w:rsidRDefault="003573E4">
      <w:pPr>
        <w:rPr>
          <w:rFonts w:ascii="Times New Roman"/>
          <w:sz w:val="18"/>
        </w:rPr>
        <w:sectPr w:rsidR="003573E4">
          <w:pgSz w:w="15840" w:h="12240" w:orient="landscape"/>
          <w:pgMar w:top="1140" w:right="1320" w:bottom="280" w:left="1340" w:header="720" w:footer="720" w:gutter="0"/>
          <w:cols w:space="720"/>
        </w:sectPr>
      </w:pPr>
    </w:p>
    <w:p w14:paraId="05C5C6FC" w14:textId="77777777" w:rsidR="003573E4" w:rsidRDefault="003573E4">
      <w:pPr>
        <w:pStyle w:val="BodyText"/>
        <w:spacing w:before="1"/>
        <w:ind w:left="0" w:firstLine="0"/>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2"/>
        <w:gridCol w:w="365"/>
        <w:gridCol w:w="10106"/>
      </w:tblGrid>
      <w:tr w:rsidR="003573E4" w14:paraId="6851CFAA" w14:textId="77777777">
        <w:trPr>
          <w:trHeight w:val="254"/>
        </w:trPr>
        <w:tc>
          <w:tcPr>
            <w:tcW w:w="2482" w:type="dxa"/>
          </w:tcPr>
          <w:p w14:paraId="0F6F6912" w14:textId="77777777" w:rsidR="003573E4" w:rsidRDefault="003573E4">
            <w:pPr>
              <w:pStyle w:val="TableParagraph"/>
              <w:rPr>
                <w:rFonts w:ascii="Times New Roman"/>
                <w:sz w:val="18"/>
              </w:rPr>
            </w:pPr>
          </w:p>
        </w:tc>
        <w:tc>
          <w:tcPr>
            <w:tcW w:w="365" w:type="dxa"/>
          </w:tcPr>
          <w:p w14:paraId="401EA1DE" w14:textId="77777777" w:rsidR="003573E4" w:rsidRDefault="00000000">
            <w:pPr>
              <w:pStyle w:val="TableParagraph"/>
              <w:spacing w:line="234" w:lineRule="exact"/>
              <w:ind w:left="107"/>
            </w:pPr>
            <w:r>
              <w:t>:</w:t>
            </w:r>
          </w:p>
        </w:tc>
        <w:tc>
          <w:tcPr>
            <w:tcW w:w="10106" w:type="dxa"/>
          </w:tcPr>
          <w:p w14:paraId="7234A2AE" w14:textId="77777777" w:rsidR="003573E4" w:rsidRDefault="003573E4">
            <w:pPr>
              <w:pStyle w:val="TableParagraph"/>
              <w:rPr>
                <w:rFonts w:ascii="Times New Roman"/>
                <w:sz w:val="18"/>
              </w:rPr>
            </w:pPr>
          </w:p>
        </w:tc>
      </w:tr>
      <w:tr w:rsidR="003573E4" w14:paraId="53276B3A" w14:textId="77777777">
        <w:trPr>
          <w:trHeight w:val="251"/>
        </w:trPr>
        <w:tc>
          <w:tcPr>
            <w:tcW w:w="2482" w:type="dxa"/>
          </w:tcPr>
          <w:p w14:paraId="2598A0AC" w14:textId="77777777" w:rsidR="003573E4" w:rsidRDefault="003573E4">
            <w:pPr>
              <w:pStyle w:val="TableParagraph"/>
              <w:rPr>
                <w:rFonts w:ascii="Times New Roman"/>
                <w:sz w:val="18"/>
              </w:rPr>
            </w:pPr>
          </w:p>
        </w:tc>
        <w:tc>
          <w:tcPr>
            <w:tcW w:w="365" w:type="dxa"/>
          </w:tcPr>
          <w:p w14:paraId="6B58C03F" w14:textId="77777777" w:rsidR="003573E4" w:rsidRDefault="00000000">
            <w:pPr>
              <w:pStyle w:val="TableParagraph"/>
              <w:spacing w:line="232" w:lineRule="exact"/>
              <w:ind w:left="107"/>
            </w:pPr>
            <w:r>
              <w:t>:</w:t>
            </w:r>
          </w:p>
        </w:tc>
        <w:tc>
          <w:tcPr>
            <w:tcW w:w="10106" w:type="dxa"/>
          </w:tcPr>
          <w:p w14:paraId="46D421F4" w14:textId="77777777" w:rsidR="003573E4" w:rsidRDefault="003573E4">
            <w:pPr>
              <w:pStyle w:val="TableParagraph"/>
              <w:rPr>
                <w:rFonts w:ascii="Times New Roman"/>
                <w:sz w:val="18"/>
              </w:rPr>
            </w:pPr>
          </w:p>
        </w:tc>
      </w:tr>
      <w:tr w:rsidR="003573E4" w14:paraId="7D682745" w14:textId="77777777">
        <w:trPr>
          <w:trHeight w:val="760"/>
        </w:trPr>
        <w:tc>
          <w:tcPr>
            <w:tcW w:w="2482" w:type="dxa"/>
          </w:tcPr>
          <w:p w14:paraId="2A4964E4" w14:textId="77777777" w:rsidR="003573E4" w:rsidRDefault="00000000">
            <w:pPr>
              <w:pStyle w:val="TableParagraph"/>
              <w:ind w:left="107"/>
              <w:rPr>
                <w:b/>
              </w:rPr>
            </w:pPr>
            <w:r>
              <w:rPr>
                <w:b/>
              </w:rPr>
              <w:t>Capaian</w:t>
            </w:r>
          </w:p>
          <w:p w14:paraId="5CB049FB" w14:textId="77777777" w:rsidR="003573E4" w:rsidRDefault="00000000">
            <w:pPr>
              <w:pStyle w:val="TableParagraph"/>
              <w:spacing w:before="6" w:line="252" w:lineRule="exact"/>
              <w:ind w:left="107" w:right="351"/>
              <w:rPr>
                <w:b/>
              </w:rPr>
            </w:pPr>
            <w:r>
              <w:rPr>
                <w:b/>
              </w:rPr>
              <w:t>Pembelajaran Mata Kuliah (CPMK)</w:t>
            </w:r>
          </w:p>
        </w:tc>
        <w:tc>
          <w:tcPr>
            <w:tcW w:w="365" w:type="dxa"/>
          </w:tcPr>
          <w:p w14:paraId="72130323" w14:textId="77777777" w:rsidR="003573E4" w:rsidRDefault="00000000">
            <w:pPr>
              <w:pStyle w:val="TableParagraph"/>
              <w:ind w:left="107"/>
            </w:pPr>
            <w:r>
              <w:t>:</w:t>
            </w:r>
          </w:p>
        </w:tc>
        <w:tc>
          <w:tcPr>
            <w:tcW w:w="10106" w:type="dxa"/>
          </w:tcPr>
          <w:p w14:paraId="5E6C5790" w14:textId="77777777" w:rsidR="003573E4" w:rsidRDefault="003573E4">
            <w:pPr>
              <w:pStyle w:val="TableParagraph"/>
              <w:rPr>
                <w:rFonts w:ascii="Times New Roman"/>
                <w:sz w:val="18"/>
              </w:rPr>
            </w:pPr>
          </w:p>
        </w:tc>
      </w:tr>
      <w:tr w:rsidR="003573E4" w14:paraId="26E4AAE0" w14:textId="77777777">
        <w:trPr>
          <w:trHeight w:val="248"/>
        </w:trPr>
        <w:tc>
          <w:tcPr>
            <w:tcW w:w="2482" w:type="dxa"/>
          </w:tcPr>
          <w:p w14:paraId="1FB77ADA" w14:textId="77777777" w:rsidR="003573E4" w:rsidRDefault="003573E4">
            <w:pPr>
              <w:pStyle w:val="TableParagraph"/>
              <w:rPr>
                <w:rFonts w:ascii="Times New Roman"/>
                <w:sz w:val="18"/>
              </w:rPr>
            </w:pPr>
          </w:p>
        </w:tc>
        <w:tc>
          <w:tcPr>
            <w:tcW w:w="365" w:type="dxa"/>
          </w:tcPr>
          <w:p w14:paraId="5CF0CF8A" w14:textId="77777777" w:rsidR="003573E4" w:rsidRDefault="003573E4">
            <w:pPr>
              <w:pStyle w:val="TableParagraph"/>
              <w:rPr>
                <w:rFonts w:ascii="Times New Roman"/>
                <w:sz w:val="18"/>
              </w:rPr>
            </w:pPr>
          </w:p>
        </w:tc>
        <w:tc>
          <w:tcPr>
            <w:tcW w:w="10106" w:type="dxa"/>
          </w:tcPr>
          <w:p w14:paraId="1D56D2E0" w14:textId="77777777" w:rsidR="003573E4" w:rsidRDefault="003573E4">
            <w:pPr>
              <w:pStyle w:val="TableParagraph"/>
              <w:rPr>
                <w:rFonts w:ascii="Times New Roman"/>
                <w:sz w:val="18"/>
              </w:rPr>
            </w:pPr>
          </w:p>
        </w:tc>
      </w:tr>
      <w:tr w:rsidR="003573E4" w14:paraId="3DA148AE" w14:textId="77777777">
        <w:trPr>
          <w:trHeight w:val="505"/>
        </w:trPr>
        <w:tc>
          <w:tcPr>
            <w:tcW w:w="2482" w:type="dxa"/>
          </w:tcPr>
          <w:p w14:paraId="2D7C2280" w14:textId="77777777" w:rsidR="003573E4" w:rsidRDefault="00000000">
            <w:pPr>
              <w:pStyle w:val="TableParagraph"/>
              <w:spacing w:before="3" w:line="254" w:lineRule="exact"/>
              <w:ind w:left="107" w:right="217"/>
              <w:rPr>
                <w:b/>
              </w:rPr>
            </w:pPr>
            <w:r>
              <w:rPr>
                <w:b/>
              </w:rPr>
              <w:t>Bahan kajian (</w:t>
            </w:r>
            <w:proofErr w:type="spellStart"/>
            <w:r>
              <w:rPr>
                <w:b/>
                <w:i/>
              </w:rPr>
              <w:t>suject</w:t>
            </w:r>
            <w:proofErr w:type="spellEnd"/>
            <w:r>
              <w:rPr>
                <w:b/>
                <w:i/>
              </w:rPr>
              <w:t xml:space="preserve"> </w:t>
            </w:r>
            <w:proofErr w:type="spellStart"/>
            <w:r>
              <w:rPr>
                <w:b/>
                <w:i/>
              </w:rPr>
              <w:t>matters</w:t>
            </w:r>
            <w:proofErr w:type="spellEnd"/>
            <w:r>
              <w:rPr>
                <w:b/>
              </w:rPr>
              <w:t>)</w:t>
            </w:r>
          </w:p>
        </w:tc>
        <w:tc>
          <w:tcPr>
            <w:tcW w:w="365" w:type="dxa"/>
          </w:tcPr>
          <w:p w14:paraId="0E445B26" w14:textId="77777777" w:rsidR="003573E4" w:rsidRDefault="00000000">
            <w:pPr>
              <w:pStyle w:val="TableParagraph"/>
              <w:ind w:left="107"/>
            </w:pPr>
            <w:r>
              <w:t>:</w:t>
            </w:r>
          </w:p>
        </w:tc>
        <w:tc>
          <w:tcPr>
            <w:tcW w:w="10106" w:type="dxa"/>
          </w:tcPr>
          <w:p w14:paraId="6F6981B1" w14:textId="77777777" w:rsidR="003573E4" w:rsidRDefault="00000000">
            <w:pPr>
              <w:pStyle w:val="TableParagraph"/>
              <w:ind w:left="107"/>
            </w:pPr>
            <w:r>
              <w:t>-</w:t>
            </w:r>
          </w:p>
        </w:tc>
      </w:tr>
      <w:tr w:rsidR="003573E4" w14:paraId="671E9430" w14:textId="77777777">
        <w:trPr>
          <w:trHeight w:val="249"/>
        </w:trPr>
        <w:tc>
          <w:tcPr>
            <w:tcW w:w="2482" w:type="dxa"/>
          </w:tcPr>
          <w:p w14:paraId="6F6E0BE8" w14:textId="77777777" w:rsidR="003573E4" w:rsidRDefault="003573E4">
            <w:pPr>
              <w:pStyle w:val="TableParagraph"/>
              <w:rPr>
                <w:rFonts w:ascii="Times New Roman"/>
                <w:sz w:val="18"/>
              </w:rPr>
            </w:pPr>
          </w:p>
        </w:tc>
        <w:tc>
          <w:tcPr>
            <w:tcW w:w="365" w:type="dxa"/>
          </w:tcPr>
          <w:p w14:paraId="6BCBB52B" w14:textId="77777777" w:rsidR="003573E4" w:rsidRDefault="003573E4">
            <w:pPr>
              <w:pStyle w:val="TableParagraph"/>
              <w:rPr>
                <w:rFonts w:ascii="Times New Roman"/>
                <w:sz w:val="18"/>
              </w:rPr>
            </w:pPr>
          </w:p>
        </w:tc>
        <w:tc>
          <w:tcPr>
            <w:tcW w:w="10106" w:type="dxa"/>
          </w:tcPr>
          <w:p w14:paraId="00F2366D" w14:textId="77777777" w:rsidR="003573E4" w:rsidRDefault="00000000">
            <w:pPr>
              <w:pStyle w:val="TableParagraph"/>
              <w:spacing w:line="229" w:lineRule="exact"/>
              <w:ind w:left="107"/>
            </w:pPr>
            <w:r>
              <w:t>-</w:t>
            </w:r>
          </w:p>
        </w:tc>
      </w:tr>
      <w:tr w:rsidR="003573E4" w14:paraId="3B34A27F" w14:textId="77777777">
        <w:trPr>
          <w:trHeight w:val="251"/>
        </w:trPr>
        <w:tc>
          <w:tcPr>
            <w:tcW w:w="2482" w:type="dxa"/>
          </w:tcPr>
          <w:p w14:paraId="1B27F62B" w14:textId="77777777" w:rsidR="003573E4" w:rsidRDefault="003573E4">
            <w:pPr>
              <w:pStyle w:val="TableParagraph"/>
              <w:rPr>
                <w:rFonts w:ascii="Times New Roman"/>
                <w:sz w:val="18"/>
              </w:rPr>
            </w:pPr>
          </w:p>
        </w:tc>
        <w:tc>
          <w:tcPr>
            <w:tcW w:w="365" w:type="dxa"/>
          </w:tcPr>
          <w:p w14:paraId="671B90CF" w14:textId="77777777" w:rsidR="003573E4" w:rsidRDefault="003573E4">
            <w:pPr>
              <w:pStyle w:val="TableParagraph"/>
              <w:rPr>
                <w:rFonts w:ascii="Times New Roman"/>
                <w:sz w:val="18"/>
              </w:rPr>
            </w:pPr>
          </w:p>
        </w:tc>
        <w:tc>
          <w:tcPr>
            <w:tcW w:w="10106" w:type="dxa"/>
          </w:tcPr>
          <w:p w14:paraId="278F3017" w14:textId="77777777" w:rsidR="003573E4" w:rsidRDefault="00000000">
            <w:pPr>
              <w:pStyle w:val="TableParagraph"/>
              <w:spacing w:line="232" w:lineRule="exact"/>
              <w:ind w:left="107"/>
            </w:pPr>
            <w:r>
              <w:t>-</w:t>
            </w:r>
          </w:p>
        </w:tc>
      </w:tr>
      <w:tr w:rsidR="003573E4" w14:paraId="642359A2" w14:textId="77777777">
        <w:trPr>
          <w:trHeight w:val="254"/>
        </w:trPr>
        <w:tc>
          <w:tcPr>
            <w:tcW w:w="12953" w:type="dxa"/>
            <w:gridSpan w:val="3"/>
          </w:tcPr>
          <w:p w14:paraId="6D4AA831" w14:textId="77777777" w:rsidR="003573E4" w:rsidRDefault="003573E4">
            <w:pPr>
              <w:pStyle w:val="TableParagraph"/>
              <w:rPr>
                <w:rFonts w:ascii="Times New Roman"/>
                <w:sz w:val="18"/>
              </w:rPr>
            </w:pPr>
          </w:p>
        </w:tc>
      </w:tr>
      <w:tr w:rsidR="003573E4" w14:paraId="08A7348F" w14:textId="77777777">
        <w:trPr>
          <w:trHeight w:val="505"/>
        </w:trPr>
        <w:tc>
          <w:tcPr>
            <w:tcW w:w="2482" w:type="dxa"/>
          </w:tcPr>
          <w:p w14:paraId="3B32832E" w14:textId="77777777" w:rsidR="003573E4" w:rsidRDefault="00000000">
            <w:pPr>
              <w:pStyle w:val="TableParagraph"/>
              <w:spacing w:before="4" w:line="252" w:lineRule="exact"/>
              <w:ind w:left="107" w:right="792"/>
              <w:rPr>
                <w:b/>
              </w:rPr>
            </w:pPr>
            <w:r>
              <w:rPr>
                <w:b/>
              </w:rPr>
              <w:t>Deskripsi Mata Kuliah</w:t>
            </w:r>
          </w:p>
        </w:tc>
        <w:tc>
          <w:tcPr>
            <w:tcW w:w="365" w:type="dxa"/>
          </w:tcPr>
          <w:p w14:paraId="1BDF41B2" w14:textId="77777777" w:rsidR="003573E4" w:rsidRDefault="00000000">
            <w:pPr>
              <w:pStyle w:val="TableParagraph"/>
              <w:ind w:left="107"/>
            </w:pPr>
            <w:r>
              <w:t>:</w:t>
            </w:r>
          </w:p>
        </w:tc>
        <w:tc>
          <w:tcPr>
            <w:tcW w:w="10106" w:type="dxa"/>
          </w:tcPr>
          <w:p w14:paraId="5EE8162A" w14:textId="77777777" w:rsidR="003573E4" w:rsidRDefault="003573E4">
            <w:pPr>
              <w:pStyle w:val="TableParagraph"/>
              <w:rPr>
                <w:rFonts w:ascii="Times New Roman"/>
                <w:sz w:val="18"/>
              </w:rPr>
            </w:pPr>
          </w:p>
        </w:tc>
      </w:tr>
      <w:tr w:rsidR="003573E4" w14:paraId="10B5F108" w14:textId="77777777">
        <w:trPr>
          <w:trHeight w:val="249"/>
        </w:trPr>
        <w:tc>
          <w:tcPr>
            <w:tcW w:w="12953" w:type="dxa"/>
            <w:gridSpan w:val="3"/>
          </w:tcPr>
          <w:p w14:paraId="119809A0" w14:textId="77777777" w:rsidR="003573E4" w:rsidRDefault="003573E4">
            <w:pPr>
              <w:pStyle w:val="TableParagraph"/>
              <w:rPr>
                <w:rFonts w:ascii="Times New Roman"/>
                <w:sz w:val="18"/>
              </w:rPr>
            </w:pPr>
          </w:p>
        </w:tc>
      </w:tr>
      <w:tr w:rsidR="003573E4" w14:paraId="4C03161E" w14:textId="77777777">
        <w:trPr>
          <w:trHeight w:val="760"/>
        </w:trPr>
        <w:tc>
          <w:tcPr>
            <w:tcW w:w="2482" w:type="dxa"/>
          </w:tcPr>
          <w:p w14:paraId="2EEC7256" w14:textId="77777777" w:rsidR="003573E4" w:rsidRDefault="00000000">
            <w:pPr>
              <w:pStyle w:val="TableParagraph"/>
              <w:spacing w:before="2"/>
              <w:ind w:left="107"/>
              <w:rPr>
                <w:b/>
              </w:rPr>
            </w:pPr>
            <w:r>
              <w:rPr>
                <w:b/>
              </w:rPr>
              <w:t>Daftar Referensi</w:t>
            </w:r>
          </w:p>
        </w:tc>
        <w:tc>
          <w:tcPr>
            <w:tcW w:w="365" w:type="dxa"/>
          </w:tcPr>
          <w:p w14:paraId="3FEB0A16" w14:textId="77777777" w:rsidR="003573E4" w:rsidRDefault="00000000">
            <w:pPr>
              <w:pStyle w:val="TableParagraph"/>
              <w:spacing w:before="2"/>
              <w:ind w:left="107"/>
            </w:pPr>
            <w:r>
              <w:t>:</w:t>
            </w:r>
          </w:p>
        </w:tc>
        <w:tc>
          <w:tcPr>
            <w:tcW w:w="10106" w:type="dxa"/>
          </w:tcPr>
          <w:p w14:paraId="36EEB45A" w14:textId="77777777" w:rsidR="003573E4" w:rsidRDefault="00000000">
            <w:pPr>
              <w:pStyle w:val="TableParagraph"/>
              <w:spacing w:before="2" w:line="252" w:lineRule="exact"/>
              <w:ind w:left="107"/>
            </w:pPr>
            <w:r>
              <w:t>1.</w:t>
            </w:r>
          </w:p>
          <w:p w14:paraId="7E89A9AC" w14:textId="77777777" w:rsidR="003573E4" w:rsidRDefault="00000000">
            <w:pPr>
              <w:pStyle w:val="TableParagraph"/>
              <w:spacing w:line="252" w:lineRule="exact"/>
              <w:ind w:left="107"/>
            </w:pPr>
            <w:r>
              <w:t>2.</w:t>
            </w:r>
          </w:p>
          <w:p w14:paraId="023F288B" w14:textId="77777777" w:rsidR="003573E4" w:rsidRDefault="00000000">
            <w:pPr>
              <w:pStyle w:val="TableParagraph"/>
              <w:spacing w:line="234" w:lineRule="exact"/>
              <w:ind w:left="107"/>
            </w:pPr>
            <w:r>
              <w:t>3</w:t>
            </w:r>
          </w:p>
        </w:tc>
      </w:tr>
    </w:tbl>
    <w:p w14:paraId="2D744A87" w14:textId="77777777" w:rsidR="003573E4" w:rsidRDefault="003573E4">
      <w:pPr>
        <w:pStyle w:val="BodyText"/>
        <w:spacing w:before="2" w:after="1"/>
        <w:ind w:left="0" w:firstLine="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5"/>
        <w:gridCol w:w="1361"/>
        <w:gridCol w:w="648"/>
        <w:gridCol w:w="1025"/>
        <w:gridCol w:w="619"/>
        <w:gridCol w:w="765"/>
        <w:gridCol w:w="734"/>
        <w:gridCol w:w="1351"/>
        <w:gridCol w:w="1622"/>
        <w:gridCol w:w="996"/>
        <w:gridCol w:w="1141"/>
        <w:gridCol w:w="936"/>
        <w:gridCol w:w="1018"/>
      </w:tblGrid>
      <w:tr w:rsidR="003573E4" w14:paraId="4A8F6333" w14:textId="77777777">
        <w:trPr>
          <w:trHeight w:val="414"/>
        </w:trPr>
        <w:tc>
          <w:tcPr>
            <w:tcW w:w="735" w:type="dxa"/>
            <w:vMerge w:val="restart"/>
            <w:shd w:val="clear" w:color="auto" w:fill="8DB3E1"/>
          </w:tcPr>
          <w:p w14:paraId="615BEE6A" w14:textId="77777777" w:rsidR="003573E4" w:rsidRDefault="003573E4">
            <w:pPr>
              <w:pStyle w:val="TableParagraph"/>
              <w:rPr>
                <w:b/>
                <w:sz w:val="20"/>
              </w:rPr>
            </w:pPr>
          </w:p>
          <w:p w14:paraId="1ED63C64" w14:textId="77777777" w:rsidR="003573E4" w:rsidRDefault="003573E4">
            <w:pPr>
              <w:pStyle w:val="TableParagraph"/>
              <w:spacing w:before="5"/>
              <w:rPr>
                <w:b/>
                <w:sz w:val="25"/>
              </w:rPr>
            </w:pPr>
          </w:p>
          <w:p w14:paraId="1BD780AD" w14:textId="77777777" w:rsidR="003573E4" w:rsidRDefault="00000000">
            <w:pPr>
              <w:pStyle w:val="TableParagraph"/>
              <w:ind w:left="110"/>
              <w:rPr>
                <w:sz w:val="18"/>
              </w:rPr>
            </w:pPr>
            <w:r>
              <w:rPr>
                <w:sz w:val="18"/>
              </w:rPr>
              <w:t>Tahap</w:t>
            </w:r>
          </w:p>
        </w:tc>
        <w:tc>
          <w:tcPr>
            <w:tcW w:w="1361" w:type="dxa"/>
            <w:vMerge w:val="restart"/>
            <w:shd w:val="clear" w:color="auto" w:fill="8DB3E1"/>
          </w:tcPr>
          <w:p w14:paraId="3570371A" w14:textId="77777777" w:rsidR="003573E4" w:rsidRDefault="003573E4">
            <w:pPr>
              <w:pStyle w:val="TableParagraph"/>
              <w:spacing w:before="5"/>
              <w:rPr>
                <w:b/>
                <w:sz w:val="18"/>
              </w:rPr>
            </w:pPr>
          </w:p>
          <w:p w14:paraId="2CFEBA83" w14:textId="77777777" w:rsidR="003573E4" w:rsidRDefault="00000000">
            <w:pPr>
              <w:pStyle w:val="TableParagraph"/>
              <w:ind w:left="167" w:right="160"/>
              <w:jc w:val="center"/>
              <w:rPr>
                <w:sz w:val="18"/>
              </w:rPr>
            </w:pPr>
            <w:r>
              <w:rPr>
                <w:sz w:val="18"/>
              </w:rPr>
              <w:t>Kemampuan akhir/ Sub- CPMK</w:t>
            </w:r>
          </w:p>
          <w:p w14:paraId="4345F3CE" w14:textId="77777777" w:rsidR="003573E4" w:rsidRDefault="00000000">
            <w:pPr>
              <w:pStyle w:val="TableParagraph"/>
              <w:spacing w:line="206" w:lineRule="exact"/>
              <w:ind w:left="166" w:right="160"/>
              <w:jc w:val="center"/>
              <w:rPr>
                <w:sz w:val="18"/>
              </w:rPr>
            </w:pPr>
            <w:r>
              <w:rPr>
                <w:sz w:val="18"/>
              </w:rPr>
              <w:t>(</w:t>
            </w:r>
            <w:r>
              <w:rPr>
                <w:i/>
                <w:sz w:val="18"/>
              </w:rPr>
              <w:t>kode CPL</w:t>
            </w:r>
            <w:r>
              <w:rPr>
                <w:sz w:val="18"/>
              </w:rPr>
              <w:t>)</w:t>
            </w:r>
          </w:p>
        </w:tc>
        <w:tc>
          <w:tcPr>
            <w:tcW w:w="648" w:type="dxa"/>
            <w:vMerge w:val="restart"/>
            <w:shd w:val="clear" w:color="auto" w:fill="8DB3E1"/>
          </w:tcPr>
          <w:p w14:paraId="6DA6F2DC" w14:textId="77777777" w:rsidR="003573E4" w:rsidRDefault="003573E4">
            <w:pPr>
              <w:pStyle w:val="TableParagraph"/>
              <w:rPr>
                <w:b/>
                <w:sz w:val="20"/>
              </w:rPr>
            </w:pPr>
          </w:p>
          <w:p w14:paraId="38BFD7A3" w14:textId="77777777" w:rsidR="003573E4" w:rsidRDefault="003573E4">
            <w:pPr>
              <w:pStyle w:val="TableParagraph"/>
              <w:spacing w:before="5"/>
              <w:rPr>
                <w:b/>
                <w:sz w:val="16"/>
              </w:rPr>
            </w:pPr>
          </w:p>
          <w:p w14:paraId="32C0497B" w14:textId="77777777" w:rsidR="003573E4" w:rsidRDefault="00000000">
            <w:pPr>
              <w:pStyle w:val="TableParagraph"/>
              <w:ind w:left="20" w:right="97"/>
              <w:rPr>
                <w:sz w:val="18"/>
              </w:rPr>
            </w:pPr>
            <w:r>
              <w:rPr>
                <w:sz w:val="18"/>
              </w:rPr>
              <w:t>Materi Pokok</w:t>
            </w:r>
          </w:p>
        </w:tc>
        <w:tc>
          <w:tcPr>
            <w:tcW w:w="1025" w:type="dxa"/>
            <w:vMerge w:val="restart"/>
            <w:shd w:val="clear" w:color="auto" w:fill="8DB3E1"/>
          </w:tcPr>
          <w:p w14:paraId="15CFAF2E" w14:textId="77777777" w:rsidR="003573E4" w:rsidRDefault="003573E4">
            <w:pPr>
              <w:pStyle w:val="TableParagraph"/>
              <w:spacing w:before="5"/>
              <w:rPr>
                <w:b/>
                <w:sz w:val="27"/>
              </w:rPr>
            </w:pPr>
          </w:p>
          <w:p w14:paraId="5B8033BA" w14:textId="77777777" w:rsidR="003573E4" w:rsidRDefault="00000000">
            <w:pPr>
              <w:pStyle w:val="TableParagraph"/>
              <w:ind w:left="109" w:right="100" w:firstLine="14"/>
              <w:jc w:val="both"/>
              <w:rPr>
                <w:sz w:val="18"/>
              </w:rPr>
            </w:pPr>
            <w:r>
              <w:rPr>
                <w:sz w:val="18"/>
              </w:rPr>
              <w:t xml:space="preserve">Referensi </w:t>
            </w:r>
            <w:r>
              <w:rPr>
                <w:i/>
                <w:sz w:val="18"/>
              </w:rPr>
              <w:t>(kode dan halaman</w:t>
            </w:r>
            <w:r>
              <w:rPr>
                <w:sz w:val="18"/>
              </w:rPr>
              <w:t>)</w:t>
            </w:r>
          </w:p>
        </w:tc>
        <w:tc>
          <w:tcPr>
            <w:tcW w:w="1384" w:type="dxa"/>
            <w:gridSpan w:val="2"/>
            <w:shd w:val="clear" w:color="auto" w:fill="8DB3E1"/>
          </w:tcPr>
          <w:p w14:paraId="604D535D" w14:textId="77777777" w:rsidR="003573E4" w:rsidRDefault="00000000">
            <w:pPr>
              <w:pStyle w:val="TableParagraph"/>
              <w:spacing w:before="1" w:line="208" w:lineRule="exact"/>
              <w:ind w:left="136" w:right="107" w:firstLine="254"/>
              <w:rPr>
                <w:sz w:val="18"/>
              </w:rPr>
            </w:pPr>
            <w:r>
              <w:rPr>
                <w:sz w:val="18"/>
              </w:rPr>
              <w:t>Metode Pembelajaran</w:t>
            </w:r>
          </w:p>
        </w:tc>
        <w:tc>
          <w:tcPr>
            <w:tcW w:w="734" w:type="dxa"/>
            <w:vMerge w:val="restart"/>
            <w:shd w:val="clear" w:color="auto" w:fill="8DB3E1"/>
          </w:tcPr>
          <w:p w14:paraId="11840D1A" w14:textId="77777777" w:rsidR="003573E4" w:rsidRDefault="003573E4">
            <w:pPr>
              <w:pStyle w:val="TableParagraph"/>
              <w:rPr>
                <w:b/>
                <w:sz w:val="20"/>
              </w:rPr>
            </w:pPr>
          </w:p>
          <w:p w14:paraId="11F74AA8" w14:textId="77777777" w:rsidR="003573E4" w:rsidRDefault="003573E4">
            <w:pPr>
              <w:pStyle w:val="TableParagraph"/>
              <w:spacing w:before="5"/>
              <w:rPr>
                <w:b/>
                <w:sz w:val="25"/>
              </w:rPr>
            </w:pPr>
          </w:p>
          <w:p w14:paraId="56F7C8F3" w14:textId="77777777" w:rsidR="003573E4" w:rsidRDefault="00000000">
            <w:pPr>
              <w:pStyle w:val="TableParagraph"/>
              <w:ind w:left="113"/>
              <w:rPr>
                <w:sz w:val="18"/>
              </w:rPr>
            </w:pPr>
            <w:r>
              <w:rPr>
                <w:sz w:val="18"/>
              </w:rPr>
              <w:t>Waktu</w:t>
            </w:r>
          </w:p>
        </w:tc>
        <w:tc>
          <w:tcPr>
            <w:tcW w:w="1351" w:type="dxa"/>
            <w:vMerge w:val="restart"/>
            <w:shd w:val="clear" w:color="auto" w:fill="8DB3E1"/>
          </w:tcPr>
          <w:p w14:paraId="7AE4FBC6" w14:textId="77777777" w:rsidR="003573E4" w:rsidRDefault="003573E4">
            <w:pPr>
              <w:pStyle w:val="TableParagraph"/>
              <w:rPr>
                <w:b/>
                <w:sz w:val="20"/>
              </w:rPr>
            </w:pPr>
          </w:p>
          <w:p w14:paraId="3D9BD18B" w14:textId="77777777" w:rsidR="003573E4" w:rsidRDefault="003573E4">
            <w:pPr>
              <w:pStyle w:val="TableParagraph"/>
              <w:spacing w:before="5"/>
              <w:rPr>
                <w:b/>
                <w:sz w:val="16"/>
              </w:rPr>
            </w:pPr>
          </w:p>
          <w:p w14:paraId="1DC289A8" w14:textId="77777777" w:rsidR="003573E4" w:rsidRDefault="00000000">
            <w:pPr>
              <w:pStyle w:val="TableParagraph"/>
              <w:ind w:left="394" w:right="142" w:hanging="226"/>
              <w:rPr>
                <w:sz w:val="18"/>
              </w:rPr>
            </w:pPr>
            <w:r>
              <w:rPr>
                <w:sz w:val="18"/>
              </w:rPr>
              <w:t>Pengalaman Belajar</w:t>
            </w:r>
          </w:p>
        </w:tc>
        <w:tc>
          <w:tcPr>
            <w:tcW w:w="5713" w:type="dxa"/>
            <w:gridSpan w:val="5"/>
            <w:shd w:val="clear" w:color="auto" w:fill="8DB3E1"/>
          </w:tcPr>
          <w:p w14:paraId="4B27A26F" w14:textId="77777777" w:rsidR="003573E4" w:rsidRDefault="00000000">
            <w:pPr>
              <w:pStyle w:val="TableParagraph"/>
              <w:spacing w:before="102"/>
              <w:ind w:left="2433" w:right="2419"/>
              <w:jc w:val="center"/>
              <w:rPr>
                <w:sz w:val="18"/>
              </w:rPr>
            </w:pPr>
            <w:r>
              <w:rPr>
                <w:sz w:val="18"/>
              </w:rPr>
              <w:t>Penilaian*</w:t>
            </w:r>
          </w:p>
        </w:tc>
      </w:tr>
      <w:tr w:rsidR="003573E4" w14:paraId="14136CA9" w14:textId="77777777">
        <w:trPr>
          <w:trHeight w:val="826"/>
        </w:trPr>
        <w:tc>
          <w:tcPr>
            <w:tcW w:w="735" w:type="dxa"/>
            <w:vMerge/>
            <w:tcBorders>
              <w:top w:val="nil"/>
            </w:tcBorders>
            <w:shd w:val="clear" w:color="auto" w:fill="8DB3E1"/>
          </w:tcPr>
          <w:p w14:paraId="79DD846C" w14:textId="77777777" w:rsidR="003573E4" w:rsidRDefault="003573E4">
            <w:pPr>
              <w:rPr>
                <w:sz w:val="2"/>
                <w:szCs w:val="2"/>
              </w:rPr>
            </w:pPr>
          </w:p>
        </w:tc>
        <w:tc>
          <w:tcPr>
            <w:tcW w:w="1361" w:type="dxa"/>
            <w:vMerge/>
            <w:tcBorders>
              <w:top w:val="nil"/>
            </w:tcBorders>
            <w:shd w:val="clear" w:color="auto" w:fill="8DB3E1"/>
          </w:tcPr>
          <w:p w14:paraId="422E2ED3" w14:textId="77777777" w:rsidR="003573E4" w:rsidRDefault="003573E4">
            <w:pPr>
              <w:rPr>
                <w:sz w:val="2"/>
                <w:szCs w:val="2"/>
              </w:rPr>
            </w:pPr>
          </w:p>
        </w:tc>
        <w:tc>
          <w:tcPr>
            <w:tcW w:w="648" w:type="dxa"/>
            <w:vMerge/>
            <w:tcBorders>
              <w:top w:val="nil"/>
            </w:tcBorders>
            <w:shd w:val="clear" w:color="auto" w:fill="8DB3E1"/>
          </w:tcPr>
          <w:p w14:paraId="00C73DC8" w14:textId="77777777" w:rsidR="003573E4" w:rsidRDefault="003573E4">
            <w:pPr>
              <w:rPr>
                <w:sz w:val="2"/>
                <w:szCs w:val="2"/>
              </w:rPr>
            </w:pPr>
          </w:p>
        </w:tc>
        <w:tc>
          <w:tcPr>
            <w:tcW w:w="1025" w:type="dxa"/>
            <w:vMerge/>
            <w:tcBorders>
              <w:top w:val="nil"/>
            </w:tcBorders>
            <w:shd w:val="clear" w:color="auto" w:fill="8DB3E1"/>
          </w:tcPr>
          <w:p w14:paraId="7699CF0F" w14:textId="77777777" w:rsidR="003573E4" w:rsidRDefault="003573E4">
            <w:pPr>
              <w:rPr>
                <w:sz w:val="2"/>
                <w:szCs w:val="2"/>
              </w:rPr>
            </w:pPr>
          </w:p>
        </w:tc>
        <w:tc>
          <w:tcPr>
            <w:tcW w:w="619" w:type="dxa"/>
            <w:shd w:val="clear" w:color="auto" w:fill="8DB3E1"/>
          </w:tcPr>
          <w:p w14:paraId="05A97581" w14:textId="77777777" w:rsidR="003573E4" w:rsidRDefault="003573E4">
            <w:pPr>
              <w:pStyle w:val="TableParagraph"/>
              <w:spacing w:before="7"/>
              <w:rPr>
                <w:b/>
                <w:sz w:val="26"/>
              </w:rPr>
            </w:pPr>
          </w:p>
          <w:p w14:paraId="510D890A" w14:textId="77777777" w:rsidR="003573E4" w:rsidRDefault="00000000">
            <w:pPr>
              <w:pStyle w:val="TableParagraph"/>
              <w:ind w:right="95"/>
              <w:jc w:val="center"/>
              <w:rPr>
                <w:sz w:val="18"/>
              </w:rPr>
            </w:pPr>
            <w:r>
              <w:rPr>
                <w:sz w:val="18"/>
              </w:rPr>
              <w:t>Luring</w:t>
            </w:r>
          </w:p>
        </w:tc>
        <w:tc>
          <w:tcPr>
            <w:tcW w:w="765" w:type="dxa"/>
            <w:shd w:val="clear" w:color="auto" w:fill="8DB3E1"/>
          </w:tcPr>
          <w:p w14:paraId="0F4F20CC" w14:textId="77777777" w:rsidR="003573E4" w:rsidRDefault="003573E4">
            <w:pPr>
              <w:pStyle w:val="TableParagraph"/>
              <w:spacing w:before="7"/>
              <w:rPr>
                <w:b/>
                <w:sz w:val="26"/>
              </w:rPr>
            </w:pPr>
          </w:p>
          <w:p w14:paraId="69A9F59E" w14:textId="77777777" w:rsidR="003573E4" w:rsidRDefault="00000000">
            <w:pPr>
              <w:pStyle w:val="TableParagraph"/>
              <w:ind w:left="97" w:right="86"/>
              <w:jc w:val="center"/>
              <w:rPr>
                <w:sz w:val="18"/>
              </w:rPr>
            </w:pPr>
            <w:r>
              <w:rPr>
                <w:sz w:val="18"/>
              </w:rPr>
              <w:t>Daring</w:t>
            </w:r>
          </w:p>
        </w:tc>
        <w:tc>
          <w:tcPr>
            <w:tcW w:w="734" w:type="dxa"/>
            <w:vMerge/>
            <w:tcBorders>
              <w:top w:val="nil"/>
            </w:tcBorders>
            <w:shd w:val="clear" w:color="auto" w:fill="8DB3E1"/>
          </w:tcPr>
          <w:p w14:paraId="3840A17D" w14:textId="77777777" w:rsidR="003573E4" w:rsidRDefault="003573E4">
            <w:pPr>
              <w:rPr>
                <w:sz w:val="2"/>
                <w:szCs w:val="2"/>
              </w:rPr>
            </w:pPr>
          </w:p>
        </w:tc>
        <w:tc>
          <w:tcPr>
            <w:tcW w:w="1351" w:type="dxa"/>
            <w:vMerge/>
            <w:tcBorders>
              <w:top w:val="nil"/>
            </w:tcBorders>
            <w:shd w:val="clear" w:color="auto" w:fill="8DB3E1"/>
          </w:tcPr>
          <w:p w14:paraId="22801240" w14:textId="77777777" w:rsidR="003573E4" w:rsidRDefault="003573E4">
            <w:pPr>
              <w:rPr>
                <w:sz w:val="2"/>
                <w:szCs w:val="2"/>
              </w:rPr>
            </w:pPr>
          </w:p>
        </w:tc>
        <w:tc>
          <w:tcPr>
            <w:tcW w:w="1622" w:type="dxa"/>
            <w:shd w:val="clear" w:color="auto" w:fill="8DB3E1"/>
          </w:tcPr>
          <w:p w14:paraId="2648F2EC" w14:textId="77777777" w:rsidR="003573E4" w:rsidRDefault="00000000">
            <w:pPr>
              <w:pStyle w:val="TableParagraph"/>
              <w:ind w:left="632" w:right="239" w:firstLine="139"/>
              <w:rPr>
                <w:sz w:val="18"/>
              </w:rPr>
            </w:pPr>
            <w:r>
              <w:rPr>
                <w:sz w:val="18"/>
              </w:rPr>
              <w:t>Basis penilaian</w:t>
            </w:r>
          </w:p>
        </w:tc>
        <w:tc>
          <w:tcPr>
            <w:tcW w:w="996" w:type="dxa"/>
            <w:shd w:val="clear" w:color="auto" w:fill="8DB3E1"/>
          </w:tcPr>
          <w:p w14:paraId="579C211F" w14:textId="77777777" w:rsidR="003573E4" w:rsidRDefault="00000000">
            <w:pPr>
              <w:pStyle w:val="TableParagraph"/>
              <w:ind w:left="138" w:right="107" w:firstLine="93"/>
              <w:rPr>
                <w:sz w:val="18"/>
              </w:rPr>
            </w:pPr>
            <w:r>
              <w:rPr>
                <w:sz w:val="18"/>
              </w:rPr>
              <w:t>Teknik penilaian</w:t>
            </w:r>
          </w:p>
        </w:tc>
        <w:tc>
          <w:tcPr>
            <w:tcW w:w="1141" w:type="dxa"/>
            <w:shd w:val="clear" w:color="auto" w:fill="8DB3E1"/>
          </w:tcPr>
          <w:p w14:paraId="1BAF96DA" w14:textId="77777777" w:rsidR="003573E4" w:rsidRDefault="00000000">
            <w:pPr>
              <w:pStyle w:val="TableParagraph"/>
              <w:ind w:left="110" w:right="260"/>
              <w:rPr>
                <w:sz w:val="18"/>
              </w:rPr>
            </w:pPr>
            <w:r>
              <w:rPr>
                <w:sz w:val="18"/>
              </w:rPr>
              <w:t>Indikator, kriteria, (tingkat</w:t>
            </w:r>
          </w:p>
          <w:p w14:paraId="3A3AF4F3" w14:textId="77777777" w:rsidR="003573E4" w:rsidRDefault="00000000">
            <w:pPr>
              <w:pStyle w:val="TableParagraph"/>
              <w:spacing w:line="187" w:lineRule="exact"/>
              <w:ind w:left="110"/>
              <w:rPr>
                <w:sz w:val="18"/>
              </w:rPr>
            </w:pPr>
            <w:r>
              <w:rPr>
                <w:sz w:val="18"/>
              </w:rPr>
              <w:t>taksonomi)</w:t>
            </w:r>
          </w:p>
        </w:tc>
        <w:tc>
          <w:tcPr>
            <w:tcW w:w="936" w:type="dxa"/>
            <w:shd w:val="clear" w:color="auto" w:fill="8DB3E1"/>
          </w:tcPr>
          <w:p w14:paraId="02D3DA42" w14:textId="77777777" w:rsidR="003573E4" w:rsidRDefault="00000000">
            <w:pPr>
              <w:pStyle w:val="TableParagraph"/>
              <w:ind w:left="109" w:right="76" w:firstLine="122"/>
              <w:rPr>
                <w:sz w:val="18"/>
              </w:rPr>
            </w:pPr>
            <w:r>
              <w:rPr>
                <w:sz w:val="18"/>
              </w:rPr>
              <w:t>Bobot penilaian</w:t>
            </w:r>
          </w:p>
        </w:tc>
        <w:tc>
          <w:tcPr>
            <w:tcW w:w="1018" w:type="dxa"/>
            <w:shd w:val="clear" w:color="auto" w:fill="8DB3E1"/>
          </w:tcPr>
          <w:p w14:paraId="1468D080" w14:textId="77777777" w:rsidR="003573E4" w:rsidRDefault="00000000">
            <w:pPr>
              <w:pStyle w:val="TableParagraph"/>
              <w:ind w:left="150" w:right="78" w:hanging="41"/>
              <w:rPr>
                <w:sz w:val="18"/>
              </w:rPr>
            </w:pPr>
            <w:r>
              <w:rPr>
                <w:sz w:val="18"/>
              </w:rPr>
              <w:t>Instrumen penilaian</w:t>
            </w:r>
          </w:p>
        </w:tc>
      </w:tr>
      <w:tr w:rsidR="003573E4" w14:paraId="3A13B6B6" w14:textId="77777777">
        <w:trPr>
          <w:trHeight w:val="205"/>
        </w:trPr>
        <w:tc>
          <w:tcPr>
            <w:tcW w:w="735" w:type="dxa"/>
            <w:shd w:val="clear" w:color="auto" w:fill="B8CCE3"/>
          </w:tcPr>
          <w:p w14:paraId="483C55AD" w14:textId="77777777" w:rsidR="003573E4" w:rsidRDefault="00000000">
            <w:pPr>
              <w:pStyle w:val="TableParagraph"/>
              <w:spacing w:line="186" w:lineRule="exact"/>
              <w:ind w:left="9"/>
              <w:jc w:val="center"/>
              <w:rPr>
                <w:sz w:val="18"/>
              </w:rPr>
            </w:pPr>
            <w:r>
              <w:rPr>
                <w:w w:val="99"/>
                <w:sz w:val="18"/>
              </w:rPr>
              <w:t>1</w:t>
            </w:r>
          </w:p>
        </w:tc>
        <w:tc>
          <w:tcPr>
            <w:tcW w:w="1361" w:type="dxa"/>
            <w:shd w:val="clear" w:color="auto" w:fill="B8CCE3"/>
          </w:tcPr>
          <w:p w14:paraId="4DAFB639" w14:textId="77777777" w:rsidR="003573E4" w:rsidRDefault="00000000">
            <w:pPr>
              <w:pStyle w:val="TableParagraph"/>
              <w:spacing w:line="186" w:lineRule="exact"/>
              <w:ind w:left="5"/>
              <w:jc w:val="center"/>
              <w:rPr>
                <w:sz w:val="18"/>
              </w:rPr>
            </w:pPr>
            <w:r>
              <w:rPr>
                <w:w w:val="99"/>
                <w:sz w:val="18"/>
              </w:rPr>
              <w:t>2</w:t>
            </w:r>
          </w:p>
        </w:tc>
        <w:tc>
          <w:tcPr>
            <w:tcW w:w="648" w:type="dxa"/>
            <w:shd w:val="clear" w:color="auto" w:fill="B8CCE3"/>
          </w:tcPr>
          <w:p w14:paraId="68EE8385" w14:textId="77777777" w:rsidR="003573E4" w:rsidRDefault="00000000">
            <w:pPr>
              <w:pStyle w:val="TableParagraph"/>
              <w:spacing w:line="186" w:lineRule="exact"/>
              <w:ind w:left="8"/>
              <w:jc w:val="center"/>
              <w:rPr>
                <w:sz w:val="18"/>
              </w:rPr>
            </w:pPr>
            <w:r>
              <w:rPr>
                <w:w w:val="99"/>
                <w:sz w:val="18"/>
              </w:rPr>
              <w:t>3</w:t>
            </w:r>
          </w:p>
        </w:tc>
        <w:tc>
          <w:tcPr>
            <w:tcW w:w="1025" w:type="dxa"/>
            <w:shd w:val="clear" w:color="auto" w:fill="B8CCE3"/>
          </w:tcPr>
          <w:p w14:paraId="213864DA" w14:textId="77777777" w:rsidR="003573E4" w:rsidRDefault="00000000">
            <w:pPr>
              <w:pStyle w:val="TableParagraph"/>
              <w:spacing w:line="186" w:lineRule="exact"/>
              <w:ind w:left="5"/>
              <w:jc w:val="center"/>
              <w:rPr>
                <w:sz w:val="18"/>
              </w:rPr>
            </w:pPr>
            <w:r>
              <w:rPr>
                <w:w w:val="99"/>
                <w:sz w:val="18"/>
              </w:rPr>
              <w:t>4</w:t>
            </w:r>
          </w:p>
        </w:tc>
        <w:tc>
          <w:tcPr>
            <w:tcW w:w="619" w:type="dxa"/>
            <w:shd w:val="clear" w:color="auto" w:fill="B8CCE3"/>
          </w:tcPr>
          <w:p w14:paraId="0B81C961" w14:textId="77777777" w:rsidR="003573E4" w:rsidRDefault="00000000">
            <w:pPr>
              <w:pStyle w:val="TableParagraph"/>
              <w:spacing w:line="186" w:lineRule="exact"/>
              <w:ind w:right="94"/>
              <w:jc w:val="center"/>
              <w:rPr>
                <w:sz w:val="18"/>
              </w:rPr>
            </w:pPr>
            <w:r>
              <w:rPr>
                <w:w w:val="99"/>
                <w:sz w:val="18"/>
              </w:rPr>
              <w:t>5</w:t>
            </w:r>
          </w:p>
        </w:tc>
        <w:tc>
          <w:tcPr>
            <w:tcW w:w="765" w:type="dxa"/>
            <w:shd w:val="clear" w:color="auto" w:fill="B8CCE3"/>
          </w:tcPr>
          <w:p w14:paraId="0D173AF9" w14:textId="77777777" w:rsidR="003573E4" w:rsidRDefault="00000000">
            <w:pPr>
              <w:pStyle w:val="TableParagraph"/>
              <w:spacing w:line="186" w:lineRule="exact"/>
              <w:ind w:right="52"/>
              <w:jc w:val="center"/>
              <w:rPr>
                <w:sz w:val="18"/>
              </w:rPr>
            </w:pPr>
            <w:r>
              <w:rPr>
                <w:w w:val="99"/>
                <w:sz w:val="18"/>
              </w:rPr>
              <w:t>6</w:t>
            </w:r>
          </w:p>
        </w:tc>
        <w:tc>
          <w:tcPr>
            <w:tcW w:w="734" w:type="dxa"/>
            <w:shd w:val="clear" w:color="auto" w:fill="B8CCE3"/>
          </w:tcPr>
          <w:p w14:paraId="4F3E26CB" w14:textId="77777777" w:rsidR="003573E4" w:rsidRDefault="00000000">
            <w:pPr>
              <w:pStyle w:val="TableParagraph"/>
              <w:spacing w:line="186" w:lineRule="exact"/>
              <w:ind w:left="49"/>
              <w:jc w:val="center"/>
              <w:rPr>
                <w:sz w:val="18"/>
              </w:rPr>
            </w:pPr>
            <w:r>
              <w:rPr>
                <w:w w:val="99"/>
                <w:sz w:val="18"/>
              </w:rPr>
              <w:t>7</w:t>
            </w:r>
          </w:p>
        </w:tc>
        <w:tc>
          <w:tcPr>
            <w:tcW w:w="1351" w:type="dxa"/>
            <w:shd w:val="clear" w:color="auto" w:fill="B8CCE3"/>
          </w:tcPr>
          <w:p w14:paraId="1E630666" w14:textId="77777777" w:rsidR="003573E4" w:rsidRDefault="00000000">
            <w:pPr>
              <w:pStyle w:val="TableParagraph"/>
              <w:spacing w:line="186" w:lineRule="exact"/>
              <w:ind w:left="805"/>
              <w:rPr>
                <w:sz w:val="18"/>
              </w:rPr>
            </w:pPr>
            <w:r>
              <w:rPr>
                <w:w w:val="99"/>
                <w:sz w:val="18"/>
              </w:rPr>
              <w:t>8</w:t>
            </w:r>
          </w:p>
        </w:tc>
        <w:tc>
          <w:tcPr>
            <w:tcW w:w="1622" w:type="dxa"/>
            <w:shd w:val="clear" w:color="auto" w:fill="B8CCE3"/>
          </w:tcPr>
          <w:p w14:paraId="57F949ED" w14:textId="77777777" w:rsidR="003573E4" w:rsidRDefault="00000000">
            <w:pPr>
              <w:pStyle w:val="TableParagraph"/>
              <w:spacing w:line="186" w:lineRule="exact"/>
              <w:ind w:left="12"/>
              <w:jc w:val="center"/>
              <w:rPr>
                <w:sz w:val="18"/>
              </w:rPr>
            </w:pPr>
            <w:r>
              <w:rPr>
                <w:w w:val="99"/>
                <w:sz w:val="18"/>
              </w:rPr>
              <w:t>9</w:t>
            </w:r>
          </w:p>
        </w:tc>
        <w:tc>
          <w:tcPr>
            <w:tcW w:w="996" w:type="dxa"/>
            <w:shd w:val="clear" w:color="auto" w:fill="B8CCE3"/>
          </w:tcPr>
          <w:p w14:paraId="1195DEE5" w14:textId="77777777" w:rsidR="003573E4" w:rsidRDefault="00000000">
            <w:pPr>
              <w:pStyle w:val="TableParagraph"/>
              <w:spacing w:line="186" w:lineRule="exact"/>
              <w:ind w:left="380" w:right="364"/>
              <w:jc w:val="center"/>
              <w:rPr>
                <w:sz w:val="18"/>
              </w:rPr>
            </w:pPr>
            <w:r>
              <w:rPr>
                <w:sz w:val="18"/>
              </w:rPr>
              <w:t>10</w:t>
            </w:r>
          </w:p>
        </w:tc>
        <w:tc>
          <w:tcPr>
            <w:tcW w:w="1141" w:type="dxa"/>
            <w:shd w:val="clear" w:color="auto" w:fill="B8CCE3"/>
          </w:tcPr>
          <w:p w14:paraId="3D94A9D8" w14:textId="77777777" w:rsidR="003573E4" w:rsidRDefault="00000000">
            <w:pPr>
              <w:pStyle w:val="TableParagraph"/>
              <w:spacing w:line="186" w:lineRule="exact"/>
              <w:ind w:left="452" w:right="437"/>
              <w:jc w:val="center"/>
              <w:rPr>
                <w:sz w:val="18"/>
              </w:rPr>
            </w:pPr>
            <w:r>
              <w:rPr>
                <w:sz w:val="18"/>
              </w:rPr>
              <w:t>11</w:t>
            </w:r>
          </w:p>
        </w:tc>
        <w:tc>
          <w:tcPr>
            <w:tcW w:w="936" w:type="dxa"/>
            <w:shd w:val="clear" w:color="auto" w:fill="B8CCE3"/>
          </w:tcPr>
          <w:p w14:paraId="0B449538" w14:textId="77777777" w:rsidR="003573E4" w:rsidRDefault="00000000">
            <w:pPr>
              <w:pStyle w:val="TableParagraph"/>
              <w:spacing w:line="186" w:lineRule="exact"/>
              <w:ind w:left="349" w:right="336"/>
              <w:jc w:val="center"/>
              <w:rPr>
                <w:sz w:val="18"/>
              </w:rPr>
            </w:pPr>
            <w:r>
              <w:rPr>
                <w:sz w:val="18"/>
              </w:rPr>
              <w:t>12</w:t>
            </w:r>
          </w:p>
        </w:tc>
        <w:tc>
          <w:tcPr>
            <w:tcW w:w="1018" w:type="dxa"/>
            <w:shd w:val="clear" w:color="auto" w:fill="B8CCE3"/>
          </w:tcPr>
          <w:p w14:paraId="611D3F56" w14:textId="77777777" w:rsidR="003573E4" w:rsidRDefault="00000000">
            <w:pPr>
              <w:pStyle w:val="TableParagraph"/>
              <w:spacing w:line="186" w:lineRule="exact"/>
              <w:ind w:left="389" w:right="377"/>
              <w:jc w:val="center"/>
              <w:rPr>
                <w:sz w:val="18"/>
              </w:rPr>
            </w:pPr>
            <w:r>
              <w:rPr>
                <w:sz w:val="18"/>
              </w:rPr>
              <w:t>13</w:t>
            </w:r>
          </w:p>
        </w:tc>
      </w:tr>
      <w:tr w:rsidR="003573E4" w14:paraId="61C982A3" w14:textId="77777777">
        <w:trPr>
          <w:trHeight w:val="1242"/>
        </w:trPr>
        <w:tc>
          <w:tcPr>
            <w:tcW w:w="735" w:type="dxa"/>
          </w:tcPr>
          <w:p w14:paraId="2155303F" w14:textId="77777777" w:rsidR="003573E4" w:rsidRDefault="003573E4">
            <w:pPr>
              <w:pStyle w:val="TableParagraph"/>
              <w:rPr>
                <w:b/>
                <w:sz w:val="18"/>
              </w:rPr>
            </w:pPr>
          </w:p>
          <w:p w14:paraId="5C28A957" w14:textId="77777777" w:rsidR="003573E4" w:rsidRDefault="00000000">
            <w:pPr>
              <w:pStyle w:val="TableParagraph"/>
              <w:ind w:left="107"/>
              <w:rPr>
                <w:b/>
                <w:sz w:val="18"/>
              </w:rPr>
            </w:pPr>
            <w:r>
              <w:rPr>
                <w:b/>
                <w:w w:val="99"/>
                <w:sz w:val="18"/>
              </w:rPr>
              <w:t>1</w:t>
            </w:r>
          </w:p>
        </w:tc>
        <w:tc>
          <w:tcPr>
            <w:tcW w:w="1361" w:type="dxa"/>
          </w:tcPr>
          <w:p w14:paraId="1EF56140" w14:textId="77777777" w:rsidR="003573E4" w:rsidRDefault="003573E4">
            <w:pPr>
              <w:pStyle w:val="TableParagraph"/>
              <w:rPr>
                <w:rFonts w:ascii="Times New Roman"/>
                <w:sz w:val="18"/>
              </w:rPr>
            </w:pPr>
          </w:p>
        </w:tc>
        <w:tc>
          <w:tcPr>
            <w:tcW w:w="648" w:type="dxa"/>
          </w:tcPr>
          <w:p w14:paraId="46A08447" w14:textId="77777777" w:rsidR="003573E4" w:rsidRDefault="003573E4">
            <w:pPr>
              <w:pStyle w:val="TableParagraph"/>
              <w:rPr>
                <w:rFonts w:ascii="Times New Roman"/>
                <w:sz w:val="18"/>
              </w:rPr>
            </w:pPr>
          </w:p>
        </w:tc>
        <w:tc>
          <w:tcPr>
            <w:tcW w:w="1025" w:type="dxa"/>
          </w:tcPr>
          <w:p w14:paraId="16FF8232" w14:textId="77777777" w:rsidR="003573E4" w:rsidRDefault="003573E4">
            <w:pPr>
              <w:pStyle w:val="TableParagraph"/>
              <w:rPr>
                <w:rFonts w:ascii="Times New Roman"/>
                <w:sz w:val="18"/>
              </w:rPr>
            </w:pPr>
          </w:p>
        </w:tc>
        <w:tc>
          <w:tcPr>
            <w:tcW w:w="619" w:type="dxa"/>
          </w:tcPr>
          <w:p w14:paraId="633268F1" w14:textId="77777777" w:rsidR="003573E4" w:rsidRDefault="003573E4">
            <w:pPr>
              <w:pStyle w:val="TableParagraph"/>
              <w:rPr>
                <w:rFonts w:ascii="Times New Roman"/>
                <w:sz w:val="18"/>
              </w:rPr>
            </w:pPr>
          </w:p>
        </w:tc>
        <w:tc>
          <w:tcPr>
            <w:tcW w:w="765" w:type="dxa"/>
          </w:tcPr>
          <w:p w14:paraId="1FF0C8E8" w14:textId="77777777" w:rsidR="003573E4" w:rsidRDefault="003573E4">
            <w:pPr>
              <w:pStyle w:val="TableParagraph"/>
              <w:rPr>
                <w:rFonts w:ascii="Times New Roman"/>
                <w:sz w:val="18"/>
              </w:rPr>
            </w:pPr>
          </w:p>
        </w:tc>
        <w:tc>
          <w:tcPr>
            <w:tcW w:w="734" w:type="dxa"/>
          </w:tcPr>
          <w:p w14:paraId="73584093" w14:textId="77777777" w:rsidR="003573E4" w:rsidRDefault="003573E4">
            <w:pPr>
              <w:pStyle w:val="TableParagraph"/>
              <w:rPr>
                <w:rFonts w:ascii="Times New Roman"/>
                <w:sz w:val="18"/>
              </w:rPr>
            </w:pPr>
          </w:p>
        </w:tc>
        <w:tc>
          <w:tcPr>
            <w:tcW w:w="1351" w:type="dxa"/>
          </w:tcPr>
          <w:p w14:paraId="1BB22E82" w14:textId="77777777" w:rsidR="003573E4" w:rsidRDefault="003573E4">
            <w:pPr>
              <w:pStyle w:val="TableParagraph"/>
              <w:rPr>
                <w:rFonts w:ascii="Times New Roman"/>
                <w:sz w:val="18"/>
              </w:rPr>
            </w:pPr>
          </w:p>
        </w:tc>
        <w:tc>
          <w:tcPr>
            <w:tcW w:w="1622" w:type="dxa"/>
          </w:tcPr>
          <w:p w14:paraId="1DAEE24F" w14:textId="77777777" w:rsidR="003573E4" w:rsidRDefault="003573E4">
            <w:pPr>
              <w:pStyle w:val="TableParagraph"/>
              <w:rPr>
                <w:rFonts w:ascii="Times New Roman"/>
                <w:sz w:val="18"/>
              </w:rPr>
            </w:pPr>
          </w:p>
        </w:tc>
        <w:tc>
          <w:tcPr>
            <w:tcW w:w="996" w:type="dxa"/>
          </w:tcPr>
          <w:p w14:paraId="592CA333" w14:textId="77777777" w:rsidR="003573E4" w:rsidRDefault="003573E4">
            <w:pPr>
              <w:pStyle w:val="TableParagraph"/>
              <w:rPr>
                <w:rFonts w:ascii="Times New Roman"/>
                <w:sz w:val="18"/>
              </w:rPr>
            </w:pPr>
          </w:p>
        </w:tc>
        <w:tc>
          <w:tcPr>
            <w:tcW w:w="1141" w:type="dxa"/>
          </w:tcPr>
          <w:p w14:paraId="207DC5B4" w14:textId="77777777" w:rsidR="003573E4" w:rsidRDefault="003573E4">
            <w:pPr>
              <w:pStyle w:val="TableParagraph"/>
              <w:rPr>
                <w:rFonts w:ascii="Times New Roman"/>
                <w:sz w:val="18"/>
              </w:rPr>
            </w:pPr>
          </w:p>
        </w:tc>
        <w:tc>
          <w:tcPr>
            <w:tcW w:w="936" w:type="dxa"/>
          </w:tcPr>
          <w:p w14:paraId="14164CA1" w14:textId="77777777" w:rsidR="003573E4" w:rsidRDefault="003573E4">
            <w:pPr>
              <w:pStyle w:val="TableParagraph"/>
              <w:rPr>
                <w:rFonts w:ascii="Times New Roman"/>
                <w:sz w:val="18"/>
              </w:rPr>
            </w:pPr>
          </w:p>
        </w:tc>
        <w:tc>
          <w:tcPr>
            <w:tcW w:w="1018" w:type="dxa"/>
          </w:tcPr>
          <w:p w14:paraId="368685D8" w14:textId="77777777" w:rsidR="003573E4" w:rsidRDefault="003573E4">
            <w:pPr>
              <w:pStyle w:val="TableParagraph"/>
              <w:rPr>
                <w:rFonts w:ascii="Times New Roman"/>
                <w:sz w:val="18"/>
              </w:rPr>
            </w:pPr>
          </w:p>
        </w:tc>
      </w:tr>
      <w:tr w:rsidR="003573E4" w14:paraId="3DC788F1" w14:textId="77777777">
        <w:trPr>
          <w:trHeight w:val="1656"/>
        </w:trPr>
        <w:tc>
          <w:tcPr>
            <w:tcW w:w="735" w:type="dxa"/>
          </w:tcPr>
          <w:p w14:paraId="0AA598E2" w14:textId="77777777" w:rsidR="003573E4" w:rsidRDefault="003573E4">
            <w:pPr>
              <w:pStyle w:val="TableParagraph"/>
              <w:rPr>
                <w:rFonts w:ascii="Times New Roman"/>
                <w:sz w:val="18"/>
              </w:rPr>
            </w:pPr>
          </w:p>
        </w:tc>
        <w:tc>
          <w:tcPr>
            <w:tcW w:w="1361" w:type="dxa"/>
          </w:tcPr>
          <w:p w14:paraId="0DE6DEA3" w14:textId="77777777" w:rsidR="003573E4" w:rsidRDefault="003573E4">
            <w:pPr>
              <w:pStyle w:val="TableParagraph"/>
              <w:rPr>
                <w:rFonts w:ascii="Times New Roman"/>
                <w:sz w:val="18"/>
              </w:rPr>
            </w:pPr>
          </w:p>
        </w:tc>
        <w:tc>
          <w:tcPr>
            <w:tcW w:w="648" w:type="dxa"/>
          </w:tcPr>
          <w:p w14:paraId="6CF7C018" w14:textId="77777777" w:rsidR="003573E4" w:rsidRDefault="003573E4">
            <w:pPr>
              <w:pStyle w:val="TableParagraph"/>
              <w:rPr>
                <w:rFonts w:ascii="Times New Roman"/>
                <w:sz w:val="18"/>
              </w:rPr>
            </w:pPr>
          </w:p>
        </w:tc>
        <w:tc>
          <w:tcPr>
            <w:tcW w:w="1025" w:type="dxa"/>
          </w:tcPr>
          <w:p w14:paraId="7791515A" w14:textId="77777777" w:rsidR="003573E4" w:rsidRDefault="003573E4">
            <w:pPr>
              <w:pStyle w:val="TableParagraph"/>
              <w:rPr>
                <w:rFonts w:ascii="Times New Roman"/>
                <w:sz w:val="18"/>
              </w:rPr>
            </w:pPr>
          </w:p>
        </w:tc>
        <w:tc>
          <w:tcPr>
            <w:tcW w:w="619" w:type="dxa"/>
          </w:tcPr>
          <w:p w14:paraId="1CEAD49F" w14:textId="77777777" w:rsidR="003573E4" w:rsidRDefault="003573E4">
            <w:pPr>
              <w:pStyle w:val="TableParagraph"/>
              <w:rPr>
                <w:rFonts w:ascii="Times New Roman"/>
                <w:sz w:val="18"/>
              </w:rPr>
            </w:pPr>
          </w:p>
        </w:tc>
        <w:tc>
          <w:tcPr>
            <w:tcW w:w="765" w:type="dxa"/>
          </w:tcPr>
          <w:p w14:paraId="77EB9307" w14:textId="77777777" w:rsidR="003573E4" w:rsidRDefault="003573E4">
            <w:pPr>
              <w:pStyle w:val="TableParagraph"/>
              <w:rPr>
                <w:rFonts w:ascii="Times New Roman"/>
                <w:sz w:val="18"/>
              </w:rPr>
            </w:pPr>
          </w:p>
        </w:tc>
        <w:tc>
          <w:tcPr>
            <w:tcW w:w="734" w:type="dxa"/>
          </w:tcPr>
          <w:p w14:paraId="23746762" w14:textId="77777777" w:rsidR="003573E4" w:rsidRDefault="003573E4">
            <w:pPr>
              <w:pStyle w:val="TableParagraph"/>
              <w:rPr>
                <w:rFonts w:ascii="Times New Roman"/>
                <w:sz w:val="18"/>
              </w:rPr>
            </w:pPr>
          </w:p>
        </w:tc>
        <w:tc>
          <w:tcPr>
            <w:tcW w:w="1351" w:type="dxa"/>
          </w:tcPr>
          <w:p w14:paraId="43AEED8C" w14:textId="77777777" w:rsidR="003573E4" w:rsidRDefault="003573E4">
            <w:pPr>
              <w:pStyle w:val="TableParagraph"/>
              <w:rPr>
                <w:rFonts w:ascii="Times New Roman"/>
                <w:sz w:val="18"/>
              </w:rPr>
            </w:pPr>
          </w:p>
        </w:tc>
        <w:tc>
          <w:tcPr>
            <w:tcW w:w="1622" w:type="dxa"/>
          </w:tcPr>
          <w:p w14:paraId="28DBF09F" w14:textId="77777777" w:rsidR="003573E4" w:rsidRDefault="003573E4">
            <w:pPr>
              <w:pStyle w:val="TableParagraph"/>
              <w:rPr>
                <w:rFonts w:ascii="Times New Roman"/>
                <w:sz w:val="18"/>
              </w:rPr>
            </w:pPr>
          </w:p>
        </w:tc>
        <w:tc>
          <w:tcPr>
            <w:tcW w:w="996" w:type="dxa"/>
          </w:tcPr>
          <w:p w14:paraId="18AAD8A8" w14:textId="77777777" w:rsidR="003573E4" w:rsidRDefault="003573E4">
            <w:pPr>
              <w:pStyle w:val="TableParagraph"/>
              <w:rPr>
                <w:rFonts w:ascii="Times New Roman"/>
                <w:sz w:val="18"/>
              </w:rPr>
            </w:pPr>
          </w:p>
        </w:tc>
        <w:tc>
          <w:tcPr>
            <w:tcW w:w="1141" w:type="dxa"/>
          </w:tcPr>
          <w:p w14:paraId="6D467726" w14:textId="77777777" w:rsidR="003573E4" w:rsidRDefault="003573E4">
            <w:pPr>
              <w:pStyle w:val="TableParagraph"/>
              <w:rPr>
                <w:rFonts w:ascii="Times New Roman"/>
                <w:sz w:val="18"/>
              </w:rPr>
            </w:pPr>
          </w:p>
        </w:tc>
        <w:tc>
          <w:tcPr>
            <w:tcW w:w="936" w:type="dxa"/>
          </w:tcPr>
          <w:p w14:paraId="4355F001" w14:textId="77777777" w:rsidR="003573E4" w:rsidRDefault="003573E4">
            <w:pPr>
              <w:pStyle w:val="TableParagraph"/>
              <w:rPr>
                <w:rFonts w:ascii="Times New Roman"/>
                <w:sz w:val="18"/>
              </w:rPr>
            </w:pPr>
          </w:p>
        </w:tc>
        <w:tc>
          <w:tcPr>
            <w:tcW w:w="1018" w:type="dxa"/>
          </w:tcPr>
          <w:p w14:paraId="52E5324D" w14:textId="77777777" w:rsidR="003573E4" w:rsidRDefault="003573E4">
            <w:pPr>
              <w:pStyle w:val="TableParagraph"/>
              <w:rPr>
                <w:rFonts w:ascii="Times New Roman"/>
                <w:sz w:val="18"/>
              </w:rPr>
            </w:pPr>
          </w:p>
        </w:tc>
      </w:tr>
    </w:tbl>
    <w:p w14:paraId="2ADD5EA4" w14:textId="77777777" w:rsidR="003573E4" w:rsidRDefault="003573E4">
      <w:pPr>
        <w:rPr>
          <w:rFonts w:ascii="Times New Roman"/>
          <w:sz w:val="18"/>
        </w:rPr>
        <w:sectPr w:rsidR="003573E4">
          <w:pgSz w:w="15840" w:h="12240" w:orient="landscape"/>
          <w:pgMar w:top="1140" w:right="1320" w:bottom="280" w:left="1340" w:header="720" w:footer="720" w:gutter="0"/>
          <w:cols w:space="720"/>
        </w:sectPr>
      </w:pPr>
    </w:p>
    <w:p w14:paraId="0984924C" w14:textId="77777777" w:rsidR="003573E4" w:rsidRDefault="00000000">
      <w:pPr>
        <w:pStyle w:val="ListParagraph"/>
        <w:numPr>
          <w:ilvl w:val="0"/>
          <w:numId w:val="2"/>
        </w:numPr>
        <w:tabs>
          <w:tab w:val="left" w:pos="581"/>
        </w:tabs>
        <w:spacing w:before="80"/>
        <w:ind w:left="580" w:hanging="361"/>
        <w:jc w:val="left"/>
        <w:rPr>
          <w:b/>
        </w:rPr>
      </w:pPr>
      <w:r>
        <w:rPr>
          <w:b/>
        </w:rPr>
        <w:lastRenderedPageBreak/>
        <w:t>PENJELASAN MASING-MASING</w:t>
      </w:r>
      <w:r>
        <w:rPr>
          <w:b/>
          <w:spacing w:val="1"/>
        </w:rPr>
        <w:t xml:space="preserve"> </w:t>
      </w:r>
      <w:r>
        <w:rPr>
          <w:b/>
        </w:rPr>
        <w:t>KOMPONEN</w:t>
      </w:r>
    </w:p>
    <w:p w14:paraId="3DED237C" w14:textId="77777777" w:rsidR="003573E4" w:rsidRDefault="003573E4">
      <w:pPr>
        <w:pStyle w:val="BodyText"/>
        <w:spacing w:before="1"/>
        <w:ind w:left="0" w:firstLine="0"/>
        <w:rPr>
          <w:b/>
          <w:sz w:val="29"/>
        </w:rPr>
      </w:pPr>
    </w:p>
    <w:tbl>
      <w:tblPr>
        <w:tblW w:w="0" w:type="auto"/>
        <w:tblInd w:w="121" w:type="dxa"/>
        <w:tblLayout w:type="fixed"/>
        <w:tblCellMar>
          <w:left w:w="0" w:type="dxa"/>
          <w:right w:w="0" w:type="dxa"/>
        </w:tblCellMar>
        <w:tblLook w:val="01E0" w:firstRow="1" w:lastRow="1" w:firstColumn="1" w:lastColumn="1" w:noHBand="0" w:noVBand="0"/>
      </w:tblPr>
      <w:tblGrid>
        <w:gridCol w:w="2836"/>
        <w:gridCol w:w="295"/>
        <w:gridCol w:w="6419"/>
      </w:tblGrid>
      <w:tr w:rsidR="003573E4" w14:paraId="75EC1B60" w14:textId="77777777">
        <w:trPr>
          <w:trHeight w:val="851"/>
        </w:trPr>
        <w:tc>
          <w:tcPr>
            <w:tcW w:w="2836" w:type="dxa"/>
          </w:tcPr>
          <w:p w14:paraId="4D771686" w14:textId="77777777" w:rsidR="003573E4" w:rsidRDefault="00000000">
            <w:pPr>
              <w:pStyle w:val="TableParagraph"/>
              <w:spacing w:line="247" w:lineRule="exact"/>
              <w:ind w:left="200"/>
            </w:pPr>
            <w:r>
              <w:t>1. Nama program studi</w:t>
            </w:r>
          </w:p>
        </w:tc>
        <w:tc>
          <w:tcPr>
            <w:tcW w:w="295" w:type="dxa"/>
          </w:tcPr>
          <w:p w14:paraId="6CA801A5" w14:textId="77777777" w:rsidR="003573E4" w:rsidRDefault="00000000">
            <w:pPr>
              <w:pStyle w:val="TableParagraph"/>
              <w:spacing w:line="247" w:lineRule="exact"/>
              <w:ind w:left="20"/>
              <w:jc w:val="center"/>
            </w:pPr>
            <w:r>
              <w:t>:</w:t>
            </w:r>
          </w:p>
        </w:tc>
        <w:tc>
          <w:tcPr>
            <w:tcW w:w="6419" w:type="dxa"/>
          </w:tcPr>
          <w:p w14:paraId="04541786" w14:textId="77777777" w:rsidR="003573E4" w:rsidRDefault="00000000">
            <w:pPr>
              <w:pStyle w:val="TableParagraph"/>
              <w:spacing w:line="247" w:lineRule="exact"/>
              <w:ind w:left="107"/>
            </w:pPr>
            <w:r>
              <w:t>Sesuai dengan yang tercantum dalam izin</w:t>
            </w:r>
            <w:r>
              <w:rPr>
                <w:spacing w:val="54"/>
              </w:rPr>
              <w:t xml:space="preserve"> </w:t>
            </w:r>
            <w:r>
              <w:t>pembukaan/</w:t>
            </w:r>
          </w:p>
          <w:p w14:paraId="29171778" w14:textId="77777777" w:rsidR="003573E4" w:rsidRDefault="00000000">
            <w:pPr>
              <w:pStyle w:val="TableParagraph"/>
              <w:spacing w:before="3" w:line="290" w:lineRule="atLeast"/>
              <w:ind w:left="107"/>
            </w:pPr>
            <w:r>
              <w:t>pendirian/ operasional program studi yang dikeluarkan oleh Kementerian</w:t>
            </w:r>
          </w:p>
        </w:tc>
      </w:tr>
      <w:tr w:rsidR="003573E4" w14:paraId="105B9927" w14:textId="77777777">
        <w:trPr>
          <w:trHeight w:val="873"/>
        </w:trPr>
        <w:tc>
          <w:tcPr>
            <w:tcW w:w="2836" w:type="dxa"/>
          </w:tcPr>
          <w:p w14:paraId="7DE32855" w14:textId="77777777" w:rsidR="003573E4" w:rsidRDefault="00000000">
            <w:pPr>
              <w:pStyle w:val="TableParagraph"/>
              <w:spacing w:before="15" w:line="276" w:lineRule="auto"/>
              <w:ind w:left="485" w:right="166"/>
            </w:pPr>
            <w:r>
              <w:t>Nama, kode, jenis, bobot mata kuliah dan</w:t>
            </w:r>
          </w:p>
          <w:p w14:paraId="0E8F4BD4" w14:textId="77777777" w:rsidR="003573E4" w:rsidRDefault="00000000">
            <w:pPr>
              <w:pStyle w:val="TableParagraph"/>
              <w:spacing w:before="1"/>
              <w:ind w:left="485"/>
            </w:pPr>
            <w:r>
              <w:t>semester</w:t>
            </w:r>
          </w:p>
        </w:tc>
        <w:tc>
          <w:tcPr>
            <w:tcW w:w="295" w:type="dxa"/>
          </w:tcPr>
          <w:p w14:paraId="2A5CBCBD" w14:textId="77777777" w:rsidR="003573E4" w:rsidRDefault="00000000">
            <w:pPr>
              <w:pStyle w:val="TableParagraph"/>
              <w:spacing w:before="15"/>
              <w:ind w:left="20"/>
              <w:jc w:val="center"/>
            </w:pPr>
            <w:r>
              <w:t>:</w:t>
            </w:r>
          </w:p>
        </w:tc>
        <w:tc>
          <w:tcPr>
            <w:tcW w:w="6419" w:type="dxa"/>
          </w:tcPr>
          <w:p w14:paraId="42C16565" w14:textId="77777777" w:rsidR="003573E4" w:rsidRDefault="00000000">
            <w:pPr>
              <w:pStyle w:val="TableParagraph"/>
              <w:spacing w:before="15" w:line="276" w:lineRule="auto"/>
              <w:ind w:left="107" w:right="238"/>
            </w:pPr>
            <w:r>
              <w:t>Harus sesuai dengan kurikulum yang ditetapkan oleh program studi.</w:t>
            </w:r>
          </w:p>
        </w:tc>
      </w:tr>
      <w:tr w:rsidR="003573E4" w14:paraId="0819DE5E" w14:textId="77777777">
        <w:trPr>
          <w:trHeight w:val="853"/>
        </w:trPr>
        <w:tc>
          <w:tcPr>
            <w:tcW w:w="2836" w:type="dxa"/>
          </w:tcPr>
          <w:p w14:paraId="250F2F42" w14:textId="77777777" w:rsidR="003573E4" w:rsidRDefault="00000000">
            <w:pPr>
              <w:pStyle w:val="TableParagraph"/>
              <w:spacing w:before="15" w:line="276" w:lineRule="auto"/>
              <w:ind w:left="485" w:right="1083"/>
            </w:pPr>
            <w:r>
              <w:t>Nama dosen pengampu</w:t>
            </w:r>
          </w:p>
        </w:tc>
        <w:tc>
          <w:tcPr>
            <w:tcW w:w="295" w:type="dxa"/>
          </w:tcPr>
          <w:p w14:paraId="5294B265" w14:textId="77777777" w:rsidR="003573E4" w:rsidRDefault="00000000">
            <w:pPr>
              <w:pStyle w:val="TableParagraph"/>
              <w:spacing w:before="15"/>
              <w:ind w:left="20"/>
              <w:jc w:val="center"/>
            </w:pPr>
            <w:r>
              <w:t>:</w:t>
            </w:r>
          </w:p>
        </w:tc>
        <w:tc>
          <w:tcPr>
            <w:tcW w:w="6419" w:type="dxa"/>
          </w:tcPr>
          <w:p w14:paraId="2D8CA81B" w14:textId="77777777" w:rsidR="003573E4" w:rsidRDefault="00000000">
            <w:pPr>
              <w:pStyle w:val="TableParagraph"/>
              <w:spacing w:before="15" w:line="276" w:lineRule="auto"/>
              <w:ind w:left="107" w:right="238"/>
            </w:pPr>
            <w:r>
              <w:t>Dapat diisi lebih dari satu orang bila pembelajaran dilakukan oleh suatu tim pengampu (</w:t>
            </w:r>
            <w:proofErr w:type="spellStart"/>
            <w:r>
              <w:rPr>
                <w:i/>
              </w:rPr>
              <w:t>team</w:t>
            </w:r>
            <w:proofErr w:type="spellEnd"/>
            <w:r>
              <w:rPr>
                <w:i/>
              </w:rPr>
              <w:t xml:space="preserve"> </w:t>
            </w:r>
            <w:proofErr w:type="spellStart"/>
            <w:r>
              <w:rPr>
                <w:i/>
              </w:rPr>
              <w:t>teaching</w:t>
            </w:r>
            <w:proofErr w:type="spellEnd"/>
            <w:r>
              <w:t>), atau kelas paralel.</w:t>
            </w:r>
          </w:p>
        </w:tc>
      </w:tr>
      <w:tr w:rsidR="003573E4" w14:paraId="1218FEDA" w14:textId="77777777">
        <w:trPr>
          <w:trHeight w:val="3762"/>
        </w:trPr>
        <w:tc>
          <w:tcPr>
            <w:tcW w:w="2836" w:type="dxa"/>
          </w:tcPr>
          <w:p w14:paraId="6374655B" w14:textId="77777777" w:rsidR="003573E4" w:rsidRDefault="003573E4">
            <w:pPr>
              <w:pStyle w:val="TableParagraph"/>
              <w:rPr>
                <w:b/>
                <w:sz w:val="25"/>
              </w:rPr>
            </w:pPr>
          </w:p>
          <w:p w14:paraId="03615085" w14:textId="77777777" w:rsidR="003573E4" w:rsidRDefault="00000000">
            <w:pPr>
              <w:pStyle w:val="TableParagraph"/>
              <w:ind w:left="468" w:right="109" w:hanging="255"/>
            </w:pPr>
            <w:r>
              <w:t>2. Capaian pembelajaran lulusan yang dibebankan pada mata kuliah</w:t>
            </w:r>
          </w:p>
        </w:tc>
        <w:tc>
          <w:tcPr>
            <w:tcW w:w="295" w:type="dxa"/>
          </w:tcPr>
          <w:p w14:paraId="475AA67A" w14:textId="77777777" w:rsidR="003573E4" w:rsidRDefault="003573E4">
            <w:pPr>
              <w:pStyle w:val="TableParagraph"/>
              <w:rPr>
                <w:b/>
                <w:sz w:val="25"/>
              </w:rPr>
            </w:pPr>
          </w:p>
          <w:p w14:paraId="7BB17DF1" w14:textId="77777777" w:rsidR="003573E4" w:rsidRDefault="00000000">
            <w:pPr>
              <w:pStyle w:val="TableParagraph"/>
              <w:ind w:left="20"/>
              <w:jc w:val="center"/>
            </w:pPr>
            <w:r>
              <w:t>:</w:t>
            </w:r>
          </w:p>
        </w:tc>
        <w:tc>
          <w:tcPr>
            <w:tcW w:w="6419" w:type="dxa"/>
          </w:tcPr>
          <w:p w14:paraId="63398EC5" w14:textId="77777777" w:rsidR="003573E4" w:rsidRDefault="003573E4">
            <w:pPr>
              <w:pStyle w:val="TableParagraph"/>
              <w:rPr>
                <w:b/>
                <w:sz w:val="25"/>
              </w:rPr>
            </w:pPr>
          </w:p>
          <w:p w14:paraId="3226FE19" w14:textId="77777777" w:rsidR="003573E4" w:rsidRDefault="00000000">
            <w:pPr>
              <w:pStyle w:val="TableParagraph"/>
              <w:spacing w:line="276" w:lineRule="auto"/>
              <w:ind w:left="107" w:right="196"/>
              <w:jc w:val="both"/>
            </w:pPr>
            <w:r>
              <w:t>CPL yang tertulis dalam RPS merupakan sejumlah capaian pembelajaran lulusan yang dibebankan pada mata kuliah terkait, terdiri atas sikap, ketrampilan umum, ketrampilan khusus,</w:t>
            </w:r>
            <w:r>
              <w:rPr>
                <w:spacing w:val="-11"/>
              </w:rPr>
              <w:t xml:space="preserve"> </w:t>
            </w:r>
            <w:r>
              <w:t>dan</w:t>
            </w:r>
            <w:r>
              <w:rPr>
                <w:spacing w:val="-12"/>
              </w:rPr>
              <w:t xml:space="preserve"> </w:t>
            </w:r>
            <w:r>
              <w:t>pengetahuan.</w:t>
            </w:r>
            <w:r>
              <w:rPr>
                <w:spacing w:val="-10"/>
              </w:rPr>
              <w:t xml:space="preserve"> </w:t>
            </w:r>
            <w:r>
              <w:t>Capaian</w:t>
            </w:r>
            <w:r>
              <w:rPr>
                <w:spacing w:val="-13"/>
              </w:rPr>
              <w:t xml:space="preserve"> </w:t>
            </w:r>
            <w:r>
              <w:t>pembelajaran</w:t>
            </w:r>
            <w:r>
              <w:rPr>
                <w:spacing w:val="-14"/>
              </w:rPr>
              <w:t xml:space="preserve"> </w:t>
            </w:r>
            <w:r>
              <w:t>lulusan</w:t>
            </w:r>
            <w:r>
              <w:rPr>
                <w:spacing w:val="-11"/>
              </w:rPr>
              <w:t xml:space="preserve"> </w:t>
            </w:r>
            <w:r>
              <w:t>yang telah dirumuskan dalam dokumen kurikulum dapat</w:t>
            </w:r>
            <w:r>
              <w:rPr>
                <w:spacing w:val="-15"/>
              </w:rPr>
              <w:t xml:space="preserve"> </w:t>
            </w:r>
            <w:r>
              <w:t xml:space="preserve">dibebankan kepada beberapa mata kuliah sehingga CPL yang dibebankan kepada suatu mata kuliah merupakan bagian dari usaha untuk memberi kemampuan untuk pemenuhan CPL program studi. Beberapa butir CPL yang dibebankan pada MK dapat </w:t>
            </w:r>
            <w:proofErr w:type="spellStart"/>
            <w:r>
              <w:t>direformulasi</w:t>
            </w:r>
            <w:proofErr w:type="spellEnd"/>
            <w:r>
              <w:t xml:space="preserve"> kembali dengan makna yang sama dan lebih spesifik terhadap MK yang selanjutnya dinyatakan</w:t>
            </w:r>
            <w:r>
              <w:rPr>
                <w:spacing w:val="9"/>
              </w:rPr>
              <w:t xml:space="preserve"> </w:t>
            </w:r>
            <w:r>
              <w:t>sebagai</w:t>
            </w:r>
          </w:p>
          <w:p w14:paraId="1CEED974" w14:textId="77777777" w:rsidR="003573E4" w:rsidRDefault="00000000">
            <w:pPr>
              <w:pStyle w:val="TableParagraph"/>
              <w:spacing w:line="252" w:lineRule="exact"/>
              <w:ind w:left="107"/>
              <w:jc w:val="both"/>
            </w:pPr>
            <w:r>
              <w:t>capaian pembelajaran Mata Kuliah (CPMK).</w:t>
            </w:r>
          </w:p>
        </w:tc>
      </w:tr>
      <w:tr w:rsidR="003573E4" w14:paraId="4ADAFB61" w14:textId="77777777">
        <w:trPr>
          <w:trHeight w:val="2037"/>
        </w:trPr>
        <w:tc>
          <w:tcPr>
            <w:tcW w:w="2836" w:type="dxa"/>
          </w:tcPr>
          <w:p w14:paraId="63F59E27" w14:textId="77777777" w:rsidR="003573E4" w:rsidRDefault="00000000">
            <w:pPr>
              <w:pStyle w:val="TableParagraph"/>
              <w:spacing w:before="15" w:line="276" w:lineRule="auto"/>
              <w:ind w:left="485" w:right="239" w:hanging="272"/>
            </w:pPr>
            <w:r>
              <w:t>3. Kemampuan akhir yang direncanakan di setiap tahapan pembelajaran</w:t>
            </w:r>
          </w:p>
        </w:tc>
        <w:tc>
          <w:tcPr>
            <w:tcW w:w="295" w:type="dxa"/>
          </w:tcPr>
          <w:p w14:paraId="60C11768" w14:textId="77777777" w:rsidR="003573E4" w:rsidRDefault="00000000">
            <w:pPr>
              <w:pStyle w:val="TableParagraph"/>
              <w:spacing w:before="15"/>
              <w:ind w:left="20"/>
              <w:jc w:val="center"/>
            </w:pPr>
            <w:r>
              <w:t>:</w:t>
            </w:r>
          </w:p>
        </w:tc>
        <w:tc>
          <w:tcPr>
            <w:tcW w:w="6419" w:type="dxa"/>
          </w:tcPr>
          <w:p w14:paraId="6AABD76E" w14:textId="77777777" w:rsidR="003573E4" w:rsidRDefault="00000000">
            <w:pPr>
              <w:pStyle w:val="TableParagraph"/>
              <w:spacing w:before="15" w:line="276" w:lineRule="auto"/>
              <w:ind w:left="107" w:right="201"/>
              <w:jc w:val="both"/>
            </w:pPr>
            <w:r>
              <w:t>Merupakan kemampuan tiap tahap pembelajaran (Sub-CPMK atau istilah lainnya yang setara) dijabarkan dari capaian pembelajaran mata kuliah (CPMK atau istilah lainnya yang setara). Rumusan CPMK merupakan jabaran CPL yang dibebankan pada mata kuliah terkait.</w:t>
            </w:r>
          </w:p>
          <w:p w14:paraId="5D749151" w14:textId="77777777" w:rsidR="003573E4" w:rsidRDefault="00000000">
            <w:pPr>
              <w:pStyle w:val="TableParagraph"/>
              <w:spacing w:before="2"/>
              <w:ind w:left="107"/>
              <w:jc w:val="both"/>
            </w:pPr>
            <w:r>
              <w:t>Tambahkan kode CPL/PLO yang dibebankan pada mata kuliah</w:t>
            </w:r>
          </w:p>
          <w:p w14:paraId="5BF7C204" w14:textId="77777777" w:rsidR="003573E4" w:rsidRDefault="00000000">
            <w:pPr>
              <w:pStyle w:val="TableParagraph"/>
              <w:spacing w:before="38"/>
              <w:ind w:left="107"/>
              <w:jc w:val="both"/>
            </w:pPr>
            <w:r>
              <w:t>dalam tiap tahap pembelajaran yang bersesuaian.</w:t>
            </w:r>
          </w:p>
        </w:tc>
      </w:tr>
      <w:tr w:rsidR="003573E4" w14:paraId="4B35419B" w14:textId="77777777">
        <w:trPr>
          <w:trHeight w:val="3811"/>
        </w:trPr>
        <w:tc>
          <w:tcPr>
            <w:tcW w:w="2836" w:type="dxa"/>
          </w:tcPr>
          <w:p w14:paraId="4DEA8F9B" w14:textId="77777777" w:rsidR="003573E4" w:rsidRDefault="00000000">
            <w:pPr>
              <w:pStyle w:val="TableParagraph"/>
              <w:spacing w:before="15" w:line="276" w:lineRule="auto"/>
              <w:ind w:left="485" w:hanging="272"/>
            </w:pPr>
            <w:r>
              <w:t>4. Bahan Kajian (</w:t>
            </w:r>
            <w:proofErr w:type="spellStart"/>
            <w:r>
              <w:rPr>
                <w:i/>
                <w:color w:val="212121"/>
              </w:rPr>
              <w:t>subject</w:t>
            </w:r>
            <w:proofErr w:type="spellEnd"/>
            <w:r>
              <w:rPr>
                <w:i/>
                <w:color w:val="212121"/>
              </w:rPr>
              <w:t xml:space="preserve"> </w:t>
            </w:r>
            <w:proofErr w:type="spellStart"/>
            <w:r>
              <w:rPr>
                <w:i/>
                <w:color w:val="212121"/>
              </w:rPr>
              <w:t>matter</w:t>
            </w:r>
            <w:proofErr w:type="spellEnd"/>
            <w:r>
              <w:rPr>
                <w:i/>
              </w:rPr>
              <w:t xml:space="preserve">) </w:t>
            </w:r>
            <w:r>
              <w:t>atau Materi Pembelajaran</w:t>
            </w:r>
          </w:p>
        </w:tc>
        <w:tc>
          <w:tcPr>
            <w:tcW w:w="295" w:type="dxa"/>
          </w:tcPr>
          <w:p w14:paraId="3A93FF35" w14:textId="77777777" w:rsidR="003573E4" w:rsidRDefault="00000000">
            <w:pPr>
              <w:pStyle w:val="TableParagraph"/>
              <w:spacing w:before="15"/>
              <w:ind w:left="20"/>
              <w:jc w:val="center"/>
            </w:pPr>
            <w:r>
              <w:t>:</w:t>
            </w:r>
          </w:p>
        </w:tc>
        <w:tc>
          <w:tcPr>
            <w:tcW w:w="6419" w:type="dxa"/>
          </w:tcPr>
          <w:p w14:paraId="5AB25C2F" w14:textId="77777777" w:rsidR="003573E4" w:rsidRDefault="00000000">
            <w:pPr>
              <w:pStyle w:val="TableParagraph"/>
              <w:spacing w:before="15"/>
              <w:ind w:left="107" w:right="197"/>
              <w:jc w:val="both"/>
            </w:pPr>
            <w:r>
              <w:rPr>
                <w:color w:val="211F1F"/>
              </w:rPr>
              <w:t>Bahan Kajian (</w:t>
            </w:r>
            <w:proofErr w:type="spellStart"/>
            <w:r>
              <w:rPr>
                <w:color w:val="211F1F"/>
              </w:rPr>
              <w:t>subject</w:t>
            </w:r>
            <w:proofErr w:type="spellEnd"/>
            <w:r>
              <w:rPr>
                <w:color w:val="211F1F"/>
              </w:rPr>
              <w:t xml:space="preserve"> </w:t>
            </w:r>
            <w:proofErr w:type="spellStart"/>
            <w:r>
              <w:rPr>
                <w:color w:val="211F1F"/>
              </w:rPr>
              <w:t>matters</w:t>
            </w:r>
            <w:proofErr w:type="spellEnd"/>
            <w:r>
              <w:rPr>
                <w:color w:val="211F1F"/>
              </w:rPr>
              <w:t>) berisi pengetahuan dari disiplin ilmu</w:t>
            </w:r>
            <w:r>
              <w:rPr>
                <w:color w:val="211F1F"/>
                <w:spacing w:val="-11"/>
              </w:rPr>
              <w:t xml:space="preserve"> </w:t>
            </w:r>
            <w:r>
              <w:rPr>
                <w:color w:val="211F1F"/>
              </w:rPr>
              <w:t>tertentu</w:t>
            </w:r>
            <w:r>
              <w:rPr>
                <w:color w:val="211F1F"/>
                <w:spacing w:val="-11"/>
              </w:rPr>
              <w:t xml:space="preserve"> </w:t>
            </w:r>
            <w:r>
              <w:rPr>
                <w:color w:val="211F1F"/>
              </w:rPr>
              <w:t>atau</w:t>
            </w:r>
            <w:r>
              <w:rPr>
                <w:color w:val="211F1F"/>
                <w:spacing w:val="-12"/>
              </w:rPr>
              <w:t xml:space="preserve"> </w:t>
            </w:r>
            <w:r>
              <w:rPr>
                <w:color w:val="211F1F"/>
              </w:rPr>
              <w:t>pengetahuan</w:t>
            </w:r>
            <w:r>
              <w:rPr>
                <w:color w:val="211F1F"/>
                <w:spacing w:val="-10"/>
              </w:rPr>
              <w:t xml:space="preserve"> </w:t>
            </w:r>
            <w:r>
              <w:rPr>
                <w:color w:val="211F1F"/>
              </w:rPr>
              <w:t>yang</w:t>
            </w:r>
            <w:r>
              <w:rPr>
                <w:color w:val="211F1F"/>
                <w:spacing w:val="-10"/>
              </w:rPr>
              <w:t xml:space="preserve"> </w:t>
            </w:r>
            <w:r>
              <w:rPr>
                <w:color w:val="211F1F"/>
              </w:rPr>
              <w:t>dipelajari</w:t>
            </w:r>
            <w:r>
              <w:rPr>
                <w:color w:val="211F1F"/>
                <w:spacing w:val="-12"/>
              </w:rPr>
              <w:t xml:space="preserve"> </w:t>
            </w:r>
            <w:r>
              <w:rPr>
                <w:color w:val="211F1F"/>
              </w:rPr>
              <w:t>oleh</w:t>
            </w:r>
            <w:r>
              <w:rPr>
                <w:color w:val="211F1F"/>
                <w:spacing w:val="-10"/>
              </w:rPr>
              <w:t xml:space="preserve"> </w:t>
            </w:r>
            <w:r>
              <w:rPr>
                <w:color w:val="211F1F"/>
              </w:rPr>
              <w:t xml:space="preserve">mahasiswa dan dapat didemonstrasikan oleh mahasiswa. </w:t>
            </w:r>
            <w:r>
              <w:t>Bahan kajian dapat berasal dari berbagai cabang/ ranting/bagian dari</w:t>
            </w:r>
            <w:r>
              <w:rPr>
                <w:spacing w:val="-42"/>
              </w:rPr>
              <w:t xml:space="preserve"> </w:t>
            </w:r>
            <w:r>
              <w:t xml:space="preserve">bidang keilmuan atau bidang keahlian yang dikembangkan oleh program studi. Bahan kajian merupakan jawaban dari pertanyaan: “Apa saja yang perlu di berikan agar capaian pembelajaran dapat dikuasai lulusan?”. Untuk memudahkan identifikasi bahan kajian dapat dibuat struktur </w:t>
            </w:r>
            <w:proofErr w:type="spellStart"/>
            <w:r>
              <w:t>komponenkeilmuan</w:t>
            </w:r>
            <w:proofErr w:type="spellEnd"/>
            <w:r>
              <w:t xml:space="preserve"> program studi (</w:t>
            </w:r>
            <w:proofErr w:type="spellStart"/>
            <w:r>
              <w:rPr>
                <w:i/>
              </w:rPr>
              <w:t>body</w:t>
            </w:r>
            <w:proofErr w:type="spellEnd"/>
            <w:r>
              <w:rPr>
                <w:i/>
              </w:rPr>
              <w:t xml:space="preserve"> </w:t>
            </w:r>
            <w:proofErr w:type="spellStart"/>
            <w:r>
              <w:rPr>
                <w:i/>
              </w:rPr>
              <w:t>of</w:t>
            </w:r>
            <w:proofErr w:type="spellEnd"/>
            <w:r>
              <w:rPr>
                <w:i/>
                <w:spacing w:val="-10"/>
              </w:rPr>
              <w:t xml:space="preserve"> </w:t>
            </w:r>
            <w:proofErr w:type="spellStart"/>
            <w:r>
              <w:rPr>
                <w:i/>
              </w:rPr>
              <w:t>knowledge</w:t>
            </w:r>
            <w:proofErr w:type="spellEnd"/>
            <w:r>
              <w:t>).</w:t>
            </w:r>
          </w:p>
          <w:p w14:paraId="07875F4E" w14:textId="77777777" w:rsidR="003573E4" w:rsidRDefault="00000000">
            <w:pPr>
              <w:pStyle w:val="TableParagraph"/>
              <w:spacing w:before="1"/>
              <w:ind w:left="107" w:right="199"/>
              <w:jc w:val="both"/>
            </w:pPr>
            <w:r>
              <w:t xml:space="preserve">Materi pembelajaran merupakan </w:t>
            </w:r>
            <w:proofErr w:type="spellStart"/>
            <w:r>
              <w:t>rincian</w:t>
            </w:r>
            <w:proofErr w:type="spellEnd"/>
            <w:r>
              <w:t xml:space="preserve"> dari sebuah bahan kajian atau beberapa bahan kajian yang dimiliki oleh mata kuliah terkait. Materi pembelajaran dapat disajikan dalam bentuk   buku   ajar,   modul   ajar,   diktat,   buku   teks,</w:t>
            </w:r>
            <w:r>
              <w:rPr>
                <w:spacing w:val="41"/>
              </w:rPr>
              <w:t xml:space="preserve"> </w:t>
            </w:r>
            <w:r>
              <w:t>artikel</w:t>
            </w:r>
          </w:p>
          <w:p w14:paraId="6F5FD9D9" w14:textId="77777777" w:rsidR="003573E4" w:rsidRDefault="00000000">
            <w:pPr>
              <w:pStyle w:val="TableParagraph"/>
              <w:spacing w:line="233" w:lineRule="exact"/>
              <w:ind w:left="107"/>
              <w:jc w:val="both"/>
            </w:pPr>
            <w:r>
              <w:t>penelitian,  petunjuk  praktikum,  modul tutorial,</w:t>
            </w:r>
            <w:r>
              <w:rPr>
                <w:spacing w:val="-28"/>
              </w:rPr>
              <w:t xml:space="preserve"> </w:t>
            </w:r>
            <w:r>
              <w:t>buku referensi,</w:t>
            </w:r>
          </w:p>
        </w:tc>
      </w:tr>
    </w:tbl>
    <w:p w14:paraId="5522C72D" w14:textId="77777777" w:rsidR="003573E4" w:rsidRDefault="003573E4">
      <w:pPr>
        <w:spacing w:line="233" w:lineRule="exact"/>
        <w:jc w:val="both"/>
        <w:sectPr w:rsidR="003573E4">
          <w:pgSz w:w="12240" w:h="15840"/>
          <w:pgMar w:top="1360" w:right="1240" w:bottom="280" w:left="1220" w:header="720" w:footer="720"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2787"/>
        <w:gridCol w:w="329"/>
        <w:gridCol w:w="6420"/>
      </w:tblGrid>
      <w:tr w:rsidR="003573E4" w14:paraId="5BD6B3AD" w14:textId="77777777">
        <w:trPr>
          <w:trHeight w:val="3855"/>
        </w:trPr>
        <w:tc>
          <w:tcPr>
            <w:tcW w:w="2787" w:type="dxa"/>
          </w:tcPr>
          <w:p w14:paraId="323FEA75" w14:textId="77777777" w:rsidR="003573E4" w:rsidRDefault="003573E4">
            <w:pPr>
              <w:pStyle w:val="TableParagraph"/>
              <w:rPr>
                <w:rFonts w:ascii="Times New Roman"/>
              </w:rPr>
            </w:pPr>
          </w:p>
        </w:tc>
        <w:tc>
          <w:tcPr>
            <w:tcW w:w="329" w:type="dxa"/>
          </w:tcPr>
          <w:p w14:paraId="59124D90" w14:textId="77777777" w:rsidR="003573E4" w:rsidRDefault="003573E4">
            <w:pPr>
              <w:pStyle w:val="TableParagraph"/>
              <w:rPr>
                <w:rFonts w:ascii="Times New Roman"/>
              </w:rPr>
            </w:pPr>
          </w:p>
        </w:tc>
        <w:tc>
          <w:tcPr>
            <w:tcW w:w="6420" w:type="dxa"/>
          </w:tcPr>
          <w:p w14:paraId="2E367CF5" w14:textId="77777777" w:rsidR="003573E4" w:rsidRDefault="00000000">
            <w:pPr>
              <w:pStyle w:val="TableParagraph"/>
              <w:ind w:left="108" w:right="198"/>
              <w:jc w:val="both"/>
            </w:pPr>
            <w:proofErr w:type="spellStart"/>
            <w:r>
              <w:t>monograf</w:t>
            </w:r>
            <w:proofErr w:type="spellEnd"/>
            <w:r>
              <w:t xml:space="preserve">, dan bentuk-bentuk sumber belajar lain yang setara. Materi pembelajaran yang disusun berdasarkan satu bahan kajian dari satu bidang keilmuan/keahlian materi pembelajaran lebih fokus pada pendalaman bidang keilmuan tersebut. Sementara itu, materi pembelajaran yang disusun dari beberapa bahan kajian dari beberapa bidang keilmuan/keahlian dengan tujuan mahasiswa dapat mempelajari secara </w:t>
            </w:r>
            <w:proofErr w:type="spellStart"/>
            <w:r>
              <w:t>terintergrasi</w:t>
            </w:r>
            <w:proofErr w:type="spellEnd"/>
            <w:r>
              <w:t xml:space="preserve"> keterkaitan beberapa bidang keilmuan atau bidang keahlian tersebut.</w:t>
            </w:r>
          </w:p>
          <w:p w14:paraId="7B648F34" w14:textId="77777777" w:rsidR="003573E4" w:rsidRDefault="00000000">
            <w:pPr>
              <w:pStyle w:val="TableParagraph"/>
              <w:spacing w:line="276" w:lineRule="auto"/>
              <w:ind w:left="108" w:right="197"/>
              <w:jc w:val="both"/>
            </w:pPr>
            <w:r>
              <w:t>Materi pembelajaran dirancang dan disusun dengan memperhatikan keluasan dan kedalaman yang diatur oleh standar</w:t>
            </w:r>
            <w:r>
              <w:rPr>
                <w:spacing w:val="-11"/>
              </w:rPr>
              <w:t xml:space="preserve"> </w:t>
            </w:r>
            <w:r>
              <w:t>isi</w:t>
            </w:r>
            <w:r>
              <w:rPr>
                <w:spacing w:val="-11"/>
              </w:rPr>
              <w:t xml:space="preserve"> </w:t>
            </w:r>
            <w:r>
              <w:t>pada</w:t>
            </w:r>
            <w:r>
              <w:rPr>
                <w:spacing w:val="-12"/>
              </w:rPr>
              <w:t xml:space="preserve"> </w:t>
            </w:r>
            <w:r>
              <w:t>SN-Dikti.</w:t>
            </w:r>
            <w:r>
              <w:rPr>
                <w:spacing w:val="-8"/>
              </w:rPr>
              <w:t xml:space="preserve"> </w:t>
            </w:r>
            <w:r>
              <w:t>Materi</w:t>
            </w:r>
            <w:r>
              <w:rPr>
                <w:spacing w:val="-11"/>
              </w:rPr>
              <w:t xml:space="preserve"> </w:t>
            </w:r>
            <w:r>
              <w:t>pembelajaran</w:t>
            </w:r>
            <w:r>
              <w:rPr>
                <w:spacing w:val="-13"/>
              </w:rPr>
              <w:t xml:space="preserve"> </w:t>
            </w:r>
            <w:r>
              <w:t>yang</w:t>
            </w:r>
            <w:r>
              <w:rPr>
                <w:spacing w:val="-9"/>
              </w:rPr>
              <w:t xml:space="preserve"> </w:t>
            </w:r>
            <w:r>
              <w:t>ditetapkan oleh dosen atau tim dosen selalu diperbaharui sesuai dengan perkembangan</w:t>
            </w:r>
            <w:r>
              <w:rPr>
                <w:spacing w:val="-3"/>
              </w:rPr>
              <w:t xml:space="preserve"> </w:t>
            </w:r>
            <w:r>
              <w:t>IPTEKS.</w:t>
            </w:r>
          </w:p>
        </w:tc>
      </w:tr>
      <w:tr w:rsidR="003573E4" w14:paraId="49B728EF" w14:textId="77777777">
        <w:trPr>
          <w:trHeight w:val="7272"/>
        </w:trPr>
        <w:tc>
          <w:tcPr>
            <w:tcW w:w="2787" w:type="dxa"/>
          </w:tcPr>
          <w:p w14:paraId="56B7E25E" w14:textId="77777777" w:rsidR="003573E4" w:rsidRDefault="00000000">
            <w:pPr>
              <w:pStyle w:val="TableParagraph"/>
              <w:spacing w:before="160"/>
              <w:ind w:left="200"/>
            </w:pPr>
            <w:r>
              <w:t>5. Metode Pembelajaran</w:t>
            </w:r>
          </w:p>
        </w:tc>
        <w:tc>
          <w:tcPr>
            <w:tcW w:w="329" w:type="dxa"/>
          </w:tcPr>
          <w:p w14:paraId="677406EA" w14:textId="77777777" w:rsidR="003573E4" w:rsidRDefault="00000000">
            <w:pPr>
              <w:pStyle w:val="TableParagraph"/>
              <w:spacing w:before="160"/>
              <w:ind w:left="55"/>
              <w:jc w:val="center"/>
            </w:pPr>
            <w:r>
              <w:t>:</w:t>
            </w:r>
          </w:p>
        </w:tc>
        <w:tc>
          <w:tcPr>
            <w:tcW w:w="6420" w:type="dxa"/>
          </w:tcPr>
          <w:p w14:paraId="693A25E2" w14:textId="77777777" w:rsidR="003573E4" w:rsidRDefault="00000000">
            <w:pPr>
              <w:pStyle w:val="TableParagraph"/>
              <w:spacing w:before="160" w:line="276" w:lineRule="auto"/>
              <w:ind w:left="108" w:right="195"/>
              <w:jc w:val="both"/>
            </w:pPr>
            <w:r>
              <w:t>Pemilihan bentuk dan metode pembelajaran disesuaikan dengan kemampuan yang diharapkan telah ditetapkan dalam suatu tahap pembelajaran sesuai dengan CPL. Bentuk pembelajaran berupa: kuliah, responsi, tutorial, seminar atau yang setara, praktikum, praktik studio, praktik bengkel, praktik lapangan, bentuk penelitian, bentuk pengabdian kepada masyarakat dan/atau bentuk pembelajaran lain yang setara. Sementara</w:t>
            </w:r>
            <w:r>
              <w:rPr>
                <w:spacing w:val="-12"/>
              </w:rPr>
              <w:t xml:space="preserve"> </w:t>
            </w:r>
            <w:r>
              <w:t>itu</w:t>
            </w:r>
            <w:r>
              <w:rPr>
                <w:spacing w:val="-12"/>
              </w:rPr>
              <w:t xml:space="preserve"> </w:t>
            </w:r>
            <w:r>
              <w:t>metode</w:t>
            </w:r>
            <w:r>
              <w:rPr>
                <w:spacing w:val="-11"/>
              </w:rPr>
              <w:t xml:space="preserve"> </w:t>
            </w:r>
            <w:r>
              <w:t>pembelajaran</w:t>
            </w:r>
            <w:r>
              <w:rPr>
                <w:spacing w:val="-12"/>
              </w:rPr>
              <w:t xml:space="preserve"> </w:t>
            </w:r>
            <w:r>
              <w:t>berupa:</w:t>
            </w:r>
            <w:r>
              <w:rPr>
                <w:spacing w:val="-11"/>
              </w:rPr>
              <w:t xml:space="preserve"> </w:t>
            </w:r>
            <w:r>
              <w:t>diskusi</w:t>
            </w:r>
            <w:r>
              <w:rPr>
                <w:spacing w:val="-12"/>
              </w:rPr>
              <w:t xml:space="preserve"> </w:t>
            </w:r>
            <w:r>
              <w:t>kelompok, simulasi, studi kasus, pembelajaran kolaboratif, pembelajaran kooperatif, pembelajaran berbasis proyek, pembelajaran berbasis masalah, atau metode pembelajaran lain, yang dapat secara efektif memfasilitasi pemenuhan capaian pembelajaran lulusan.</w:t>
            </w:r>
          </w:p>
          <w:p w14:paraId="76CC3800" w14:textId="77777777" w:rsidR="003573E4" w:rsidRDefault="00000000">
            <w:pPr>
              <w:pStyle w:val="TableParagraph"/>
              <w:spacing w:before="1" w:line="276" w:lineRule="auto"/>
              <w:ind w:left="108" w:right="197"/>
              <w:jc w:val="both"/>
              <w:rPr>
                <w:b/>
              </w:rPr>
            </w:pPr>
            <w:r>
              <w:rPr>
                <w:b/>
              </w:rPr>
              <w:t>Penggunaan metode pembelajaran pemecahan kasus (</w:t>
            </w:r>
            <w:proofErr w:type="spellStart"/>
            <w:r>
              <w:rPr>
                <w:b/>
                <w:i/>
              </w:rPr>
              <w:t>case</w:t>
            </w:r>
            <w:proofErr w:type="spellEnd"/>
            <w:r>
              <w:rPr>
                <w:b/>
                <w:i/>
              </w:rPr>
              <w:t xml:space="preserve"> </w:t>
            </w:r>
            <w:proofErr w:type="spellStart"/>
            <w:r>
              <w:rPr>
                <w:b/>
                <w:i/>
              </w:rPr>
              <w:t>method</w:t>
            </w:r>
            <w:proofErr w:type="spellEnd"/>
            <w:r>
              <w:rPr>
                <w:b/>
              </w:rPr>
              <w:t>) dan atau pembelajaran proyek berbasis kelompok (</w:t>
            </w:r>
            <w:proofErr w:type="spellStart"/>
            <w:r>
              <w:rPr>
                <w:b/>
                <w:i/>
              </w:rPr>
              <w:t>team-based</w:t>
            </w:r>
            <w:proofErr w:type="spellEnd"/>
            <w:r>
              <w:rPr>
                <w:b/>
                <w:i/>
              </w:rPr>
              <w:t xml:space="preserve"> </w:t>
            </w:r>
            <w:proofErr w:type="spellStart"/>
            <w:r>
              <w:rPr>
                <w:b/>
                <w:i/>
              </w:rPr>
              <w:t>project</w:t>
            </w:r>
            <w:proofErr w:type="spellEnd"/>
            <w:r>
              <w:rPr>
                <w:b/>
              </w:rPr>
              <w:t>) atau kombinasi keduanya sangat diutamakan (baca lebih lanjut penjelasan di bagian bawah)</w:t>
            </w:r>
          </w:p>
          <w:p w14:paraId="138D3D3B" w14:textId="77777777" w:rsidR="003573E4" w:rsidRDefault="00000000">
            <w:pPr>
              <w:pStyle w:val="TableParagraph"/>
              <w:spacing w:line="276" w:lineRule="auto"/>
              <w:ind w:left="108" w:right="203"/>
              <w:jc w:val="both"/>
            </w:pPr>
            <w:r>
              <w:t xml:space="preserve">Bentuk pembelajaran terikat ketentuan estimasi waktu belajar mahasiswa yang kemudian dinyatakan dengan bobot </w:t>
            </w:r>
            <w:proofErr w:type="spellStart"/>
            <w:r>
              <w:t>sks</w:t>
            </w:r>
            <w:proofErr w:type="spellEnd"/>
            <w:r>
              <w:t>.</w:t>
            </w:r>
          </w:p>
          <w:p w14:paraId="2C72C332" w14:textId="77777777" w:rsidR="003573E4" w:rsidRDefault="00000000">
            <w:pPr>
              <w:pStyle w:val="TableParagraph"/>
              <w:spacing w:line="276" w:lineRule="auto"/>
              <w:ind w:left="108" w:right="199"/>
              <w:jc w:val="both"/>
            </w:pPr>
            <w:r>
              <w:t>Bentuk pembelajaran luring, daring dan/atau bauran dirancang sesuai dengan karakteristik mata kuliah dan dituliskan dengan jelas untuk memudahkan identifikasi materi dan media yang bersesuaian.</w:t>
            </w:r>
          </w:p>
        </w:tc>
      </w:tr>
      <w:tr w:rsidR="003573E4" w14:paraId="6DCA0982" w14:textId="77777777">
        <w:trPr>
          <w:trHeight w:val="1577"/>
        </w:trPr>
        <w:tc>
          <w:tcPr>
            <w:tcW w:w="2787" w:type="dxa"/>
          </w:tcPr>
          <w:p w14:paraId="12AA3583" w14:textId="77777777" w:rsidR="003573E4" w:rsidRDefault="00000000">
            <w:pPr>
              <w:pStyle w:val="TableParagraph"/>
              <w:spacing w:before="160"/>
              <w:ind w:left="200"/>
            </w:pPr>
            <w:r>
              <w:t>6. Waktu</w:t>
            </w:r>
          </w:p>
        </w:tc>
        <w:tc>
          <w:tcPr>
            <w:tcW w:w="329" w:type="dxa"/>
          </w:tcPr>
          <w:p w14:paraId="26D3B084" w14:textId="77777777" w:rsidR="003573E4" w:rsidRDefault="00000000">
            <w:pPr>
              <w:pStyle w:val="TableParagraph"/>
              <w:spacing w:before="160"/>
              <w:ind w:left="55"/>
              <w:jc w:val="center"/>
            </w:pPr>
            <w:r>
              <w:t>:</w:t>
            </w:r>
          </w:p>
        </w:tc>
        <w:tc>
          <w:tcPr>
            <w:tcW w:w="6420" w:type="dxa"/>
          </w:tcPr>
          <w:p w14:paraId="22278E33" w14:textId="77777777" w:rsidR="003573E4" w:rsidRDefault="00000000">
            <w:pPr>
              <w:pStyle w:val="TableParagraph"/>
              <w:spacing w:before="160" w:line="276" w:lineRule="auto"/>
              <w:ind w:left="108" w:right="195"/>
              <w:jc w:val="both"/>
              <w:rPr>
                <w:b/>
              </w:rPr>
            </w:pPr>
            <w:r>
              <w:t>Waktu merupakan takaran beban belajar mahasiswa yang diperlukan sesuai dengan CPL yang hendak dicapai. Waktu selanjutnya</w:t>
            </w:r>
            <w:r>
              <w:rPr>
                <w:spacing w:val="-8"/>
              </w:rPr>
              <w:t xml:space="preserve"> </w:t>
            </w:r>
            <w:r>
              <w:t>dikonversi</w:t>
            </w:r>
            <w:r>
              <w:rPr>
                <w:spacing w:val="-8"/>
              </w:rPr>
              <w:t xml:space="preserve"> </w:t>
            </w:r>
            <w:r>
              <w:t>dalam</w:t>
            </w:r>
            <w:r>
              <w:rPr>
                <w:spacing w:val="-6"/>
              </w:rPr>
              <w:t xml:space="preserve"> </w:t>
            </w:r>
            <w:r>
              <w:t>satuan</w:t>
            </w:r>
            <w:r>
              <w:rPr>
                <w:spacing w:val="-10"/>
              </w:rPr>
              <w:t xml:space="preserve"> </w:t>
            </w:r>
            <w:proofErr w:type="spellStart"/>
            <w:r>
              <w:t>sks</w:t>
            </w:r>
            <w:proofErr w:type="spellEnd"/>
            <w:r>
              <w:t>:</w:t>
            </w:r>
            <w:r>
              <w:rPr>
                <w:spacing w:val="-5"/>
              </w:rPr>
              <w:t xml:space="preserve"> </w:t>
            </w:r>
            <w:r>
              <w:rPr>
                <w:b/>
              </w:rPr>
              <w:t>1</w:t>
            </w:r>
            <w:r>
              <w:rPr>
                <w:b/>
                <w:spacing w:val="-9"/>
              </w:rPr>
              <w:t xml:space="preserve"> </w:t>
            </w:r>
            <w:proofErr w:type="spellStart"/>
            <w:r>
              <w:rPr>
                <w:b/>
              </w:rPr>
              <w:t>sks</w:t>
            </w:r>
            <w:proofErr w:type="spellEnd"/>
            <w:r>
              <w:rPr>
                <w:b/>
                <w:spacing w:val="-8"/>
              </w:rPr>
              <w:t xml:space="preserve"> </w:t>
            </w:r>
            <w:r>
              <w:rPr>
                <w:b/>
              </w:rPr>
              <w:t>setara</w:t>
            </w:r>
            <w:r>
              <w:rPr>
                <w:b/>
                <w:spacing w:val="-7"/>
              </w:rPr>
              <w:t xml:space="preserve"> </w:t>
            </w:r>
            <w:r>
              <w:rPr>
                <w:b/>
              </w:rPr>
              <w:t>dengan 170 menit per minggu per semester dan 1 semester</w:t>
            </w:r>
            <w:r>
              <w:rPr>
                <w:b/>
                <w:spacing w:val="-14"/>
              </w:rPr>
              <w:t xml:space="preserve"> </w:t>
            </w:r>
            <w:r>
              <w:rPr>
                <w:b/>
              </w:rPr>
              <w:t>terdiri</w:t>
            </w:r>
          </w:p>
          <w:p w14:paraId="6286F0A0" w14:textId="77777777" w:rsidR="003573E4" w:rsidRDefault="00000000">
            <w:pPr>
              <w:pStyle w:val="TableParagraph"/>
              <w:spacing w:before="1" w:line="233" w:lineRule="exact"/>
              <w:ind w:left="108"/>
              <w:jc w:val="both"/>
              <w:rPr>
                <w:b/>
              </w:rPr>
            </w:pPr>
            <w:r>
              <w:rPr>
                <w:b/>
              </w:rPr>
              <w:t>atas 16 minggu.</w:t>
            </w:r>
          </w:p>
        </w:tc>
      </w:tr>
    </w:tbl>
    <w:p w14:paraId="7ADBA2D4" w14:textId="77777777" w:rsidR="003573E4" w:rsidRDefault="003573E4">
      <w:pPr>
        <w:spacing w:line="233" w:lineRule="exact"/>
        <w:jc w:val="both"/>
        <w:sectPr w:rsidR="003573E4">
          <w:pgSz w:w="12240" w:h="15840"/>
          <w:pgMar w:top="1440" w:right="1240" w:bottom="280" w:left="1220" w:header="720" w:footer="720"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2804"/>
        <w:gridCol w:w="314"/>
        <w:gridCol w:w="6421"/>
      </w:tblGrid>
      <w:tr w:rsidR="003573E4" w14:paraId="0264F701" w14:textId="77777777">
        <w:trPr>
          <w:trHeight w:val="1432"/>
        </w:trPr>
        <w:tc>
          <w:tcPr>
            <w:tcW w:w="2804" w:type="dxa"/>
          </w:tcPr>
          <w:p w14:paraId="5702A0B7" w14:textId="77777777" w:rsidR="003573E4" w:rsidRDefault="003573E4">
            <w:pPr>
              <w:pStyle w:val="TableParagraph"/>
              <w:rPr>
                <w:rFonts w:ascii="Times New Roman"/>
              </w:rPr>
            </w:pPr>
          </w:p>
        </w:tc>
        <w:tc>
          <w:tcPr>
            <w:tcW w:w="314" w:type="dxa"/>
          </w:tcPr>
          <w:p w14:paraId="1ADC7682" w14:textId="77777777" w:rsidR="003573E4" w:rsidRDefault="003573E4">
            <w:pPr>
              <w:pStyle w:val="TableParagraph"/>
              <w:rPr>
                <w:rFonts w:ascii="Times New Roman"/>
              </w:rPr>
            </w:pPr>
          </w:p>
        </w:tc>
        <w:tc>
          <w:tcPr>
            <w:tcW w:w="6421" w:type="dxa"/>
          </w:tcPr>
          <w:p w14:paraId="16BB0D88" w14:textId="77777777" w:rsidR="003573E4" w:rsidRDefault="00000000">
            <w:pPr>
              <w:pStyle w:val="TableParagraph"/>
              <w:spacing w:line="276" w:lineRule="auto"/>
              <w:ind w:left="106" w:right="200"/>
              <w:jc w:val="both"/>
            </w:pPr>
            <w:r>
              <w:t>Penetapan lama waktu di setiap tahap pembelajaran didasarkan pada perkiraan bahwa dalam jangka waktu yang disediakan rata-rata mahasiswa dapat mencapai kemampuan yang telah ditetapkan melalui pengalaman belajar yang</w:t>
            </w:r>
          </w:p>
          <w:p w14:paraId="2102C5A4" w14:textId="77777777" w:rsidR="003573E4" w:rsidRDefault="00000000">
            <w:pPr>
              <w:pStyle w:val="TableParagraph"/>
              <w:ind w:left="106"/>
              <w:jc w:val="both"/>
            </w:pPr>
            <w:r>
              <w:t>dirancang pada tahap pembelajaran tersebut.</w:t>
            </w:r>
          </w:p>
        </w:tc>
      </w:tr>
      <w:tr w:rsidR="003573E4" w14:paraId="049798A7" w14:textId="77777777">
        <w:trPr>
          <w:trHeight w:val="2036"/>
        </w:trPr>
        <w:tc>
          <w:tcPr>
            <w:tcW w:w="2804" w:type="dxa"/>
          </w:tcPr>
          <w:p w14:paraId="76648D58" w14:textId="77777777" w:rsidR="003573E4" w:rsidRDefault="00000000">
            <w:pPr>
              <w:pStyle w:val="TableParagraph"/>
              <w:spacing w:before="15" w:line="276" w:lineRule="auto"/>
              <w:ind w:left="471" w:hanging="272"/>
            </w:pPr>
            <w:r>
              <w:t>7. Pengalaman belajar mahasiswa dalam bentuk tugas</w:t>
            </w:r>
          </w:p>
        </w:tc>
        <w:tc>
          <w:tcPr>
            <w:tcW w:w="314" w:type="dxa"/>
          </w:tcPr>
          <w:p w14:paraId="0A8F5AB7" w14:textId="77777777" w:rsidR="003573E4" w:rsidRDefault="00000000">
            <w:pPr>
              <w:pStyle w:val="TableParagraph"/>
              <w:spacing w:before="15"/>
              <w:ind w:left="36"/>
              <w:jc w:val="center"/>
            </w:pPr>
            <w:r>
              <w:t>:</w:t>
            </w:r>
          </w:p>
        </w:tc>
        <w:tc>
          <w:tcPr>
            <w:tcW w:w="6421" w:type="dxa"/>
          </w:tcPr>
          <w:p w14:paraId="3897DEB2" w14:textId="77777777" w:rsidR="003573E4" w:rsidRDefault="00000000">
            <w:pPr>
              <w:pStyle w:val="TableParagraph"/>
              <w:spacing w:before="15" w:line="276" w:lineRule="auto"/>
              <w:ind w:left="106" w:right="199"/>
              <w:jc w:val="both"/>
            </w:pPr>
            <w:r>
              <w:t>Pengalaman belajar mahasiswa yang diwujudkan dalam deskripsi tugas yang harus dikerjakan oleh mahasiswa selama satu</w:t>
            </w:r>
            <w:r>
              <w:rPr>
                <w:spacing w:val="-16"/>
              </w:rPr>
              <w:t xml:space="preserve"> </w:t>
            </w:r>
            <w:r>
              <w:t>semester,</w:t>
            </w:r>
            <w:r>
              <w:rPr>
                <w:spacing w:val="-15"/>
              </w:rPr>
              <w:t xml:space="preserve"> </w:t>
            </w:r>
            <w:r>
              <w:t>adalah</w:t>
            </w:r>
            <w:r>
              <w:rPr>
                <w:spacing w:val="-17"/>
              </w:rPr>
              <w:t xml:space="preserve"> </w:t>
            </w:r>
            <w:r>
              <w:t>bentuk</w:t>
            </w:r>
            <w:r>
              <w:rPr>
                <w:spacing w:val="-16"/>
              </w:rPr>
              <w:t xml:space="preserve"> </w:t>
            </w:r>
            <w:r>
              <w:t>kegiatan</w:t>
            </w:r>
            <w:r>
              <w:rPr>
                <w:spacing w:val="-16"/>
              </w:rPr>
              <w:t xml:space="preserve"> </w:t>
            </w:r>
            <w:r>
              <w:t>belajar</w:t>
            </w:r>
            <w:r>
              <w:rPr>
                <w:spacing w:val="-16"/>
              </w:rPr>
              <w:t xml:space="preserve"> </w:t>
            </w:r>
            <w:r>
              <w:t>mahasiswa</w:t>
            </w:r>
            <w:r>
              <w:rPr>
                <w:spacing w:val="-13"/>
              </w:rPr>
              <w:t xml:space="preserve"> </w:t>
            </w:r>
            <w:r>
              <w:t>yang dinyatakan dalam tugas-tugas agar mahasiswa mampu mencapai</w:t>
            </w:r>
            <w:r>
              <w:rPr>
                <w:spacing w:val="-18"/>
              </w:rPr>
              <w:t xml:space="preserve"> </w:t>
            </w:r>
            <w:r>
              <w:t>kemampuan</w:t>
            </w:r>
            <w:r>
              <w:rPr>
                <w:spacing w:val="-15"/>
              </w:rPr>
              <w:t xml:space="preserve"> </w:t>
            </w:r>
            <w:r>
              <w:t>yang</w:t>
            </w:r>
            <w:r>
              <w:rPr>
                <w:spacing w:val="-15"/>
              </w:rPr>
              <w:t xml:space="preserve"> </w:t>
            </w:r>
            <w:r>
              <w:t>diharapkan</w:t>
            </w:r>
            <w:r>
              <w:rPr>
                <w:spacing w:val="-18"/>
              </w:rPr>
              <w:t xml:space="preserve"> </w:t>
            </w:r>
            <w:r>
              <w:t>di</w:t>
            </w:r>
            <w:r>
              <w:rPr>
                <w:spacing w:val="-16"/>
              </w:rPr>
              <w:t xml:space="preserve"> </w:t>
            </w:r>
            <w:r>
              <w:t>setiap</w:t>
            </w:r>
            <w:r>
              <w:rPr>
                <w:spacing w:val="-18"/>
              </w:rPr>
              <w:t xml:space="preserve"> </w:t>
            </w:r>
            <w:r>
              <w:t>tahapan</w:t>
            </w:r>
            <w:r>
              <w:rPr>
                <w:spacing w:val="-15"/>
              </w:rPr>
              <w:t xml:space="preserve"> </w:t>
            </w:r>
            <w:proofErr w:type="spellStart"/>
            <w:r>
              <w:t>pem</w:t>
            </w:r>
            <w:proofErr w:type="spellEnd"/>
            <w:r>
              <w:t xml:space="preserve">- </w:t>
            </w:r>
            <w:proofErr w:type="spellStart"/>
            <w:r>
              <w:t>belajaran</w:t>
            </w:r>
            <w:proofErr w:type="spellEnd"/>
            <w:r>
              <w:t>. Proses ini termasuk di dalamnya kegiatan</w:t>
            </w:r>
            <w:r>
              <w:rPr>
                <w:spacing w:val="49"/>
              </w:rPr>
              <w:t xml:space="preserve"> </w:t>
            </w:r>
            <w:r>
              <w:t>penilaian</w:t>
            </w:r>
          </w:p>
          <w:p w14:paraId="35471FB1" w14:textId="77777777" w:rsidR="003573E4" w:rsidRDefault="00000000">
            <w:pPr>
              <w:pStyle w:val="TableParagraph"/>
              <w:spacing w:line="252" w:lineRule="exact"/>
              <w:ind w:left="106"/>
              <w:jc w:val="both"/>
            </w:pPr>
            <w:r>
              <w:t>proses dan penilaian hasil belajar mahasiswa.</w:t>
            </w:r>
          </w:p>
        </w:tc>
      </w:tr>
      <w:tr w:rsidR="003573E4" w14:paraId="0D971690" w14:textId="77777777">
        <w:trPr>
          <w:trHeight w:val="1891"/>
        </w:trPr>
        <w:tc>
          <w:tcPr>
            <w:tcW w:w="2804" w:type="dxa"/>
          </w:tcPr>
          <w:p w14:paraId="46C7FFDB" w14:textId="77777777" w:rsidR="003573E4" w:rsidRDefault="00000000">
            <w:pPr>
              <w:pStyle w:val="TableParagraph"/>
              <w:spacing w:before="17"/>
              <w:ind w:left="200"/>
            </w:pPr>
            <w:r>
              <w:t>8. Basis penilaian</w:t>
            </w:r>
          </w:p>
        </w:tc>
        <w:tc>
          <w:tcPr>
            <w:tcW w:w="314" w:type="dxa"/>
          </w:tcPr>
          <w:p w14:paraId="01AF4F73" w14:textId="77777777" w:rsidR="003573E4" w:rsidRDefault="00000000">
            <w:pPr>
              <w:pStyle w:val="TableParagraph"/>
              <w:spacing w:before="17"/>
              <w:ind w:left="36"/>
              <w:jc w:val="center"/>
            </w:pPr>
            <w:r>
              <w:t>:</w:t>
            </w:r>
          </w:p>
        </w:tc>
        <w:tc>
          <w:tcPr>
            <w:tcW w:w="6421" w:type="dxa"/>
          </w:tcPr>
          <w:p w14:paraId="3D87AEEB" w14:textId="77777777" w:rsidR="003573E4" w:rsidRDefault="00000000">
            <w:pPr>
              <w:pStyle w:val="TableParagraph"/>
              <w:spacing w:before="17" w:line="276" w:lineRule="auto"/>
              <w:ind w:left="106" w:right="200"/>
            </w:pPr>
            <w:r>
              <w:t>Rencana evaluasi Mata Kuliah terdiri atas 3 basis evaluasi, yaitu:</w:t>
            </w:r>
          </w:p>
          <w:p w14:paraId="194E336F" w14:textId="77777777" w:rsidR="003573E4" w:rsidRDefault="00000000">
            <w:pPr>
              <w:pStyle w:val="TableParagraph"/>
              <w:numPr>
                <w:ilvl w:val="0"/>
                <w:numId w:val="1"/>
              </w:numPr>
              <w:tabs>
                <w:tab w:val="left" w:pos="467"/>
              </w:tabs>
              <w:spacing w:line="252" w:lineRule="exact"/>
              <w:ind w:hanging="361"/>
            </w:pPr>
            <w:r>
              <w:t xml:space="preserve">Aktivitas </w:t>
            </w:r>
            <w:proofErr w:type="spellStart"/>
            <w:r>
              <w:t>partisipatif</w:t>
            </w:r>
            <w:proofErr w:type="spellEnd"/>
            <w:r>
              <w:t xml:space="preserve">: dihitung sebagai </w:t>
            </w:r>
            <w:proofErr w:type="spellStart"/>
            <w:r>
              <w:t>case</w:t>
            </w:r>
            <w:proofErr w:type="spellEnd"/>
            <w:r>
              <w:rPr>
                <w:spacing w:val="-7"/>
              </w:rPr>
              <w:t xml:space="preserve"> </w:t>
            </w:r>
            <w:proofErr w:type="spellStart"/>
            <w:r>
              <w:t>method</w:t>
            </w:r>
            <w:proofErr w:type="spellEnd"/>
          </w:p>
          <w:p w14:paraId="6817ED6F" w14:textId="77777777" w:rsidR="003573E4" w:rsidRDefault="00000000">
            <w:pPr>
              <w:pStyle w:val="TableParagraph"/>
              <w:numPr>
                <w:ilvl w:val="0"/>
                <w:numId w:val="1"/>
              </w:numPr>
              <w:tabs>
                <w:tab w:val="left" w:pos="467"/>
              </w:tabs>
              <w:spacing w:before="37"/>
              <w:ind w:hanging="361"/>
            </w:pPr>
            <w:r>
              <w:t xml:space="preserve">Hasil proyek: dihitung sebagai </w:t>
            </w:r>
            <w:proofErr w:type="spellStart"/>
            <w:r>
              <w:t>project</w:t>
            </w:r>
            <w:proofErr w:type="spellEnd"/>
            <w:r>
              <w:t xml:space="preserve"> </w:t>
            </w:r>
            <w:proofErr w:type="spellStart"/>
            <w:r>
              <w:t>based</w:t>
            </w:r>
            <w:proofErr w:type="spellEnd"/>
            <w:r>
              <w:rPr>
                <w:spacing w:val="-6"/>
              </w:rPr>
              <w:t xml:space="preserve"> </w:t>
            </w:r>
            <w:proofErr w:type="spellStart"/>
            <w:r>
              <w:t>learning</w:t>
            </w:r>
            <w:proofErr w:type="spellEnd"/>
          </w:p>
          <w:p w14:paraId="78FC996E" w14:textId="77777777" w:rsidR="003573E4" w:rsidRDefault="00000000">
            <w:pPr>
              <w:pStyle w:val="TableParagraph"/>
              <w:numPr>
                <w:ilvl w:val="0"/>
                <w:numId w:val="1"/>
              </w:numPr>
              <w:tabs>
                <w:tab w:val="left" w:pos="467"/>
              </w:tabs>
              <w:spacing w:before="40" w:line="276" w:lineRule="auto"/>
              <w:ind w:right="206"/>
            </w:pPr>
            <w:r>
              <w:t xml:space="preserve">Kognitif/pengetahuan: memiliki </w:t>
            </w:r>
            <w:proofErr w:type="spellStart"/>
            <w:r>
              <w:t>beberaoa</w:t>
            </w:r>
            <w:proofErr w:type="spellEnd"/>
            <w:r>
              <w:t xml:space="preserve"> komponen yaitu tugas, </w:t>
            </w:r>
            <w:proofErr w:type="spellStart"/>
            <w:r>
              <w:t>quis</w:t>
            </w:r>
            <w:proofErr w:type="spellEnd"/>
            <w:r>
              <w:t>, UTS dan</w:t>
            </w:r>
            <w:r>
              <w:rPr>
                <w:spacing w:val="-8"/>
              </w:rPr>
              <w:t xml:space="preserve"> </w:t>
            </w:r>
            <w:r>
              <w:t>UAS.</w:t>
            </w:r>
          </w:p>
        </w:tc>
      </w:tr>
      <w:tr w:rsidR="003573E4" w14:paraId="0B5FDA81" w14:textId="77777777">
        <w:trPr>
          <w:trHeight w:val="1164"/>
        </w:trPr>
        <w:tc>
          <w:tcPr>
            <w:tcW w:w="2804" w:type="dxa"/>
          </w:tcPr>
          <w:p w14:paraId="784940B1" w14:textId="77777777" w:rsidR="003573E4" w:rsidRDefault="00000000">
            <w:pPr>
              <w:pStyle w:val="TableParagraph"/>
              <w:spacing w:before="160"/>
              <w:ind w:left="200"/>
            </w:pPr>
            <w:r>
              <w:t>9. Teknik Penilaian</w:t>
            </w:r>
          </w:p>
        </w:tc>
        <w:tc>
          <w:tcPr>
            <w:tcW w:w="314" w:type="dxa"/>
          </w:tcPr>
          <w:p w14:paraId="2D43B0DA" w14:textId="77777777" w:rsidR="003573E4" w:rsidRDefault="00000000">
            <w:pPr>
              <w:pStyle w:val="TableParagraph"/>
              <w:spacing w:before="160"/>
              <w:ind w:left="36"/>
              <w:jc w:val="center"/>
            </w:pPr>
            <w:r>
              <w:t>:</w:t>
            </w:r>
          </w:p>
        </w:tc>
        <w:tc>
          <w:tcPr>
            <w:tcW w:w="6421" w:type="dxa"/>
          </w:tcPr>
          <w:p w14:paraId="18E45A10" w14:textId="77777777" w:rsidR="003573E4" w:rsidRDefault="00000000">
            <w:pPr>
              <w:pStyle w:val="TableParagraph"/>
              <w:spacing w:before="160" w:line="276" w:lineRule="auto"/>
              <w:ind w:left="106" w:right="200"/>
              <w:jc w:val="both"/>
            </w:pPr>
            <w:r>
              <w:t>Teknik penilaian sebagaimana dimaksud dalam Pasal 23 Permendikbud 3/2020 terdiri atas observasi, partisipasi, unjuk kerja, tes tertulis, tes lisan, dan angket</w:t>
            </w:r>
          </w:p>
        </w:tc>
      </w:tr>
      <w:tr w:rsidR="003573E4" w14:paraId="4C4061D4" w14:textId="77777777">
        <w:trPr>
          <w:trHeight w:val="3636"/>
        </w:trPr>
        <w:tc>
          <w:tcPr>
            <w:tcW w:w="2804" w:type="dxa"/>
          </w:tcPr>
          <w:p w14:paraId="774E2D4C" w14:textId="77777777" w:rsidR="003573E4" w:rsidRDefault="00000000">
            <w:pPr>
              <w:pStyle w:val="TableParagraph"/>
              <w:spacing w:before="160" w:line="276" w:lineRule="auto"/>
              <w:ind w:left="471" w:right="139" w:hanging="272"/>
            </w:pPr>
            <w:r>
              <w:t>10.Kriteria, indikator, dan bobot penilaian</w:t>
            </w:r>
          </w:p>
        </w:tc>
        <w:tc>
          <w:tcPr>
            <w:tcW w:w="314" w:type="dxa"/>
          </w:tcPr>
          <w:p w14:paraId="0D2CC3C9" w14:textId="77777777" w:rsidR="003573E4" w:rsidRDefault="00000000">
            <w:pPr>
              <w:pStyle w:val="TableParagraph"/>
              <w:spacing w:before="160"/>
              <w:ind w:left="36"/>
              <w:jc w:val="center"/>
            </w:pPr>
            <w:r>
              <w:t>:</w:t>
            </w:r>
          </w:p>
        </w:tc>
        <w:tc>
          <w:tcPr>
            <w:tcW w:w="6421" w:type="dxa"/>
          </w:tcPr>
          <w:p w14:paraId="095F9D36" w14:textId="77777777" w:rsidR="003573E4" w:rsidRDefault="00000000">
            <w:pPr>
              <w:pStyle w:val="TableParagraph"/>
              <w:tabs>
                <w:tab w:val="left" w:pos="1258"/>
                <w:tab w:val="left" w:pos="2522"/>
                <w:tab w:val="left" w:pos="3419"/>
                <w:tab w:val="left" w:pos="4503"/>
                <w:tab w:val="left" w:pos="5460"/>
              </w:tabs>
              <w:spacing w:before="160" w:line="276" w:lineRule="auto"/>
              <w:ind w:left="106" w:right="200"/>
            </w:pPr>
            <w:r>
              <w:t>Penilaian</w:t>
            </w:r>
            <w:r>
              <w:tab/>
              <w:t>mencakup</w:t>
            </w:r>
            <w:r>
              <w:tab/>
              <w:t>prinsip</w:t>
            </w:r>
            <w:r>
              <w:tab/>
              <w:t>edukatif,</w:t>
            </w:r>
            <w:r>
              <w:tab/>
              <w:t>otentik,</w:t>
            </w:r>
            <w:r>
              <w:tab/>
            </w:r>
            <w:r>
              <w:rPr>
                <w:spacing w:val="-3"/>
              </w:rPr>
              <w:t xml:space="preserve">objektif, </w:t>
            </w:r>
            <w:proofErr w:type="spellStart"/>
            <w:r>
              <w:t>akuntabel</w:t>
            </w:r>
            <w:proofErr w:type="spellEnd"/>
            <w:r>
              <w:t xml:space="preserve">, dan transparan yang dilakukan secara terintegrasi. </w:t>
            </w:r>
            <w:r>
              <w:rPr>
                <w:b/>
              </w:rPr>
              <w:t xml:space="preserve">Kriteria </w:t>
            </w:r>
            <w:r>
              <w:t xml:space="preserve">menunjuk pada standar keberhasilan mahasiswa dalam sebuah tahapan pembelajaran. Tambahkan tingkat taksonomi sesuai kedalaman dan keluasan materi untuk memudahkan identifikasi tingkat kesulitan soal/tugas  </w:t>
            </w:r>
            <w:r>
              <w:rPr>
                <w:b/>
              </w:rPr>
              <w:t xml:space="preserve">Indikator </w:t>
            </w:r>
            <w:r>
              <w:t>merupakan unsur-unsur yang menunjukkan kualitas kinerja</w:t>
            </w:r>
            <w:r>
              <w:rPr>
                <w:spacing w:val="-3"/>
              </w:rPr>
              <w:t xml:space="preserve"> </w:t>
            </w:r>
            <w:r>
              <w:t>mahasiswa.</w:t>
            </w:r>
          </w:p>
          <w:p w14:paraId="341ED405" w14:textId="77777777" w:rsidR="003573E4" w:rsidRDefault="00000000">
            <w:pPr>
              <w:pStyle w:val="TableParagraph"/>
              <w:spacing w:before="1" w:line="276" w:lineRule="auto"/>
              <w:ind w:left="106" w:right="201"/>
              <w:jc w:val="both"/>
            </w:pPr>
            <w:r>
              <w:rPr>
                <w:b/>
              </w:rPr>
              <w:t xml:space="preserve">Bobot </w:t>
            </w:r>
            <w:r>
              <w:t>penilaian merupakan ukuran dalam persen (%) yang menunjukkan persentase penilaian keberhasilan satu tahap belajar terhadap nilai keberhasilan keseluruhan dalam mata</w:t>
            </w:r>
          </w:p>
          <w:p w14:paraId="1DB88E86" w14:textId="77777777" w:rsidR="003573E4" w:rsidRDefault="00000000">
            <w:pPr>
              <w:pStyle w:val="TableParagraph"/>
              <w:spacing w:line="251" w:lineRule="exact"/>
              <w:ind w:left="106"/>
            </w:pPr>
            <w:r>
              <w:t>kuliah.</w:t>
            </w:r>
          </w:p>
        </w:tc>
      </w:tr>
      <w:tr w:rsidR="003573E4" w14:paraId="3CDB4E74" w14:textId="77777777">
        <w:trPr>
          <w:trHeight w:val="899"/>
        </w:trPr>
        <w:tc>
          <w:tcPr>
            <w:tcW w:w="2804" w:type="dxa"/>
          </w:tcPr>
          <w:p w14:paraId="5CF5CFDD" w14:textId="77777777" w:rsidR="003573E4" w:rsidRDefault="00000000">
            <w:pPr>
              <w:pStyle w:val="TableParagraph"/>
              <w:spacing w:before="16"/>
              <w:ind w:left="200"/>
            </w:pPr>
            <w:r>
              <w:t>11. Instrumen Penilaian</w:t>
            </w:r>
          </w:p>
        </w:tc>
        <w:tc>
          <w:tcPr>
            <w:tcW w:w="314" w:type="dxa"/>
          </w:tcPr>
          <w:p w14:paraId="5D3446EC" w14:textId="77777777" w:rsidR="003573E4" w:rsidRDefault="003573E4">
            <w:pPr>
              <w:pStyle w:val="TableParagraph"/>
              <w:rPr>
                <w:rFonts w:ascii="Times New Roman"/>
              </w:rPr>
            </w:pPr>
          </w:p>
        </w:tc>
        <w:tc>
          <w:tcPr>
            <w:tcW w:w="6421" w:type="dxa"/>
          </w:tcPr>
          <w:p w14:paraId="3991AC51" w14:textId="77777777" w:rsidR="003573E4" w:rsidRDefault="00000000">
            <w:pPr>
              <w:pStyle w:val="TableParagraph"/>
              <w:spacing w:before="17"/>
              <w:ind w:left="106"/>
              <w:rPr>
                <w:sz w:val="24"/>
              </w:rPr>
            </w:pPr>
            <w:r>
              <w:t xml:space="preserve">Instrumen penilaian terdiri atas penilaian proses </w:t>
            </w:r>
            <w:r>
              <w:rPr>
                <w:sz w:val="24"/>
              </w:rPr>
              <w:t>dan hasil</w:t>
            </w:r>
          </w:p>
          <w:p w14:paraId="248C7E70" w14:textId="77777777" w:rsidR="003573E4" w:rsidRDefault="00000000">
            <w:pPr>
              <w:pStyle w:val="TableParagraph"/>
              <w:spacing w:before="4" w:line="290" w:lineRule="atLeast"/>
              <w:ind w:left="106" w:right="200"/>
            </w:pPr>
            <w:r>
              <w:t>dalam bentuk butir soal atau penugasan disertai rubrik penskoran dan pedoman penilaiannya.</w:t>
            </w:r>
          </w:p>
        </w:tc>
      </w:tr>
      <w:tr w:rsidR="003573E4" w14:paraId="3CFDEA9F" w14:textId="77777777">
        <w:trPr>
          <w:trHeight w:val="851"/>
        </w:trPr>
        <w:tc>
          <w:tcPr>
            <w:tcW w:w="2804" w:type="dxa"/>
          </w:tcPr>
          <w:p w14:paraId="445D81B8" w14:textId="77777777" w:rsidR="003573E4" w:rsidRDefault="00000000">
            <w:pPr>
              <w:pStyle w:val="TableParagraph"/>
              <w:spacing w:before="15"/>
              <w:ind w:left="200"/>
            </w:pPr>
            <w:r>
              <w:t>12.Daftar referensi</w:t>
            </w:r>
          </w:p>
        </w:tc>
        <w:tc>
          <w:tcPr>
            <w:tcW w:w="314" w:type="dxa"/>
          </w:tcPr>
          <w:p w14:paraId="524657EB" w14:textId="77777777" w:rsidR="003573E4" w:rsidRDefault="00000000">
            <w:pPr>
              <w:pStyle w:val="TableParagraph"/>
              <w:spacing w:before="15"/>
              <w:ind w:left="36"/>
              <w:jc w:val="center"/>
            </w:pPr>
            <w:r>
              <w:t>:</w:t>
            </w:r>
          </w:p>
        </w:tc>
        <w:tc>
          <w:tcPr>
            <w:tcW w:w="6421" w:type="dxa"/>
          </w:tcPr>
          <w:p w14:paraId="6FA7B7AC" w14:textId="77777777" w:rsidR="003573E4" w:rsidRDefault="00000000">
            <w:pPr>
              <w:pStyle w:val="TableParagraph"/>
              <w:spacing w:before="15"/>
              <w:ind w:left="106"/>
            </w:pPr>
            <w:r>
              <w:t>Berisi buku atau bentuk lainnya yang dapat digunakan sebagai</w:t>
            </w:r>
          </w:p>
          <w:p w14:paraId="103E3181" w14:textId="77777777" w:rsidR="003573E4" w:rsidRDefault="00000000">
            <w:pPr>
              <w:pStyle w:val="TableParagraph"/>
              <w:spacing w:before="3" w:line="290" w:lineRule="atLeast"/>
              <w:ind w:left="106" w:right="200"/>
            </w:pPr>
            <w:r>
              <w:t>sumber belajar dalam pembelajaran mata kuliah sesuai bahan kajian (</w:t>
            </w:r>
            <w:proofErr w:type="spellStart"/>
            <w:r>
              <w:rPr>
                <w:i/>
              </w:rPr>
              <w:t>subject</w:t>
            </w:r>
            <w:proofErr w:type="spellEnd"/>
            <w:r>
              <w:rPr>
                <w:i/>
              </w:rPr>
              <w:t xml:space="preserve"> </w:t>
            </w:r>
            <w:proofErr w:type="spellStart"/>
            <w:r>
              <w:rPr>
                <w:i/>
              </w:rPr>
              <w:t>matter</w:t>
            </w:r>
            <w:proofErr w:type="spellEnd"/>
            <w:r>
              <w:t>).</w:t>
            </w:r>
          </w:p>
        </w:tc>
      </w:tr>
    </w:tbl>
    <w:p w14:paraId="741E978C" w14:textId="77777777" w:rsidR="003573E4" w:rsidRDefault="003573E4">
      <w:pPr>
        <w:spacing w:line="290" w:lineRule="atLeast"/>
        <w:sectPr w:rsidR="003573E4">
          <w:pgSz w:w="12240" w:h="15840"/>
          <w:pgMar w:top="1440" w:right="1240" w:bottom="280" w:left="1220" w:header="720" w:footer="720" w:gutter="0"/>
          <w:cols w:space="720"/>
        </w:sectPr>
      </w:pPr>
    </w:p>
    <w:p w14:paraId="54A8C221" w14:textId="77777777" w:rsidR="003573E4" w:rsidRDefault="00000000">
      <w:pPr>
        <w:pStyle w:val="ListParagraph"/>
        <w:numPr>
          <w:ilvl w:val="0"/>
          <w:numId w:val="2"/>
        </w:numPr>
        <w:tabs>
          <w:tab w:val="left" w:pos="581"/>
        </w:tabs>
        <w:spacing w:before="80"/>
        <w:ind w:left="580" w:hanging="361"/>
        <w:jc w:val="left"/>
        <w:rPr>
          <w:b/>
        </w:rPr>
      </w:pPr>
      <w:r>
        <w:rPr>
          <w:b/>
        </w:rPr>
        <w:lastRenderedPageBreak/>
        <w:t>PENJELASAN METODE DAN PENILAIAN</w:t>
      </w:r>
      <w:r>
        <w:rPr>
          <w:b/>
          <w:spacing w:val="-2"/>
        </w:rPr>
        <w:t xml:space="preserve"> </w:t>
      </w:r>
      <w:r>
        <w:rPr>
          <w:b/>
        </w:rPr>
        <w:t>PEMBELAJARAN</w:t>
      </w:r>
    </w:p>
    <w:p w14:paraId="692C57F5" w14:textId="77777777" w:rsidR="003573E4" w:rsidRDefault="003573E4">
      <w:pPr>
        <w:pStyle w:val="BodyText"/>
        <w:spacing w:before="6"/>
        <w:ind w:left="0" w:firstLine="0"/>
        <w:rPr>
          <w:b/>
          <w:sz w:val="28"/>
        </w:rPr>
      </w:pPr>
    </w:p>
    <w:p w14:paraId="65374863" w14:textId="77777777" w:rsidR="003573E4" w:rsidRDefault="00000000">
      <w:pPr>
        <w:pStyle w:val="ListParagraph"/>
        <w:numPr>
          <w:ilvl w:val="1"/>
          <w:numId w:val="2"/>
        </w:numPr>
        <w:tabs>
          <w:tab w:val="left" w:pos="941"/>
        </w:tabs>
        <w:spacing w:line="276" w:lineRule="auto"/>
        <w:ind w:right="193"/>
        <w:jc w:val="both"/>
      </w:pPr>
      <w:r>
        <w:t>Kriteria metode pembelajaran di dalam kelas: harus menggunakan salah satu atau kombinasi dari metode pembelajaran pemecahan kasus (</w:t>
      </w:r>
      <w:proofErr w:type="spellStart"/>
      <w:r>
        <w:rPr>
          <w:i/>
        </w:rPr>
        <w:t>case</w:t>
      </w:r>
      <w:proofErr w:type="spellEnd"/>
      <w:r>
        <w:rPr>
          <w:i/>
        </w:rPr>
        <w:t xml:space="preserve"> </w:t>
      </w:r>
      <w:proofErr w:type="spellStart"/>
      <w:r>
        <w:rPr>
          <w:i/>
        </w:rPr>
        <w:t>method</w:t>
      </w:r>
      <w:proofErr w:type="spellEnd"/>
      <w:r>
        <w:t>) atau pembelajaran proyek berbasis kelompok (</w:t>
      </w:r>
      <w:proofErr w:type="spellStart"/>
      <w:r>
        <w:rPr>
          <w:i/>
        </w:rPr>
        <w:t>team-based</w:t>
      </w:r>
      <w:proofErr w:type="spellEnd"/>
      <w:r>
        <w:rPr>
          <w:i/>
          <w:spacing w:val="-1"/>
        </w:rPr>
        <w:t xml:space="preserve"> </w:t>
      </w:r>
      <w:proofErr w:type="spellStart"/>
      <w:r>
        <w:rPr>
          <w:i/>
        </w:rPr>
        <w:t>project</w:t>
      </w:r>
      <w:proofErr w:type="spellEnd"/>
      <w:r>
        <w:t>).</w:t>
      </w:r>
    </w:p>
    <w:p w14:paraId="14E0FDDF" w14:textId="77777777" w:rsidR="003573E4" w:rsidRDefault="003573E4">
      <w:pPr>
        <w:pStyle w:val="BodyText"/>
        <w:spacing w:before="4"/>
        <w:ind w:left="0" w:firstLine="0"/>
        <w:rPr>
          <w:sz w:val="25"/>
        </w:rPr>
      </w:pPr>
    </w:p>
    <w:p w14:paraId="167809D0" w14:textId="77777777" w:rsidR="003573E4" w:rsidRDefault="00000000">
      <w:pPr>
        <w:pStyle w:val="ListParagraph"/>
        <w:numPr>
          <w:ilvl w:val="2"/>
          <w:numId w:val="2"/>
        </w:numPr>
        <w:tabs>
          <w:tab w:val="left" w:pos="1301"/>
        </w:tabs>
        <w:ind w:hanging="361"/>
        <w:jc w:val="both"/>
      </w:pPr>
      <w:r>
        <w:t>Metode kasus (</w:t>
      </w:r>
      <w:proofErr w:type="spellStart"/>
      <w:r>
        <w:rPr>
          <w:i/>
        </w:rPr>
        <w:t>case</w:t>
      </w:r>
      <w:proofErr w:type="spellEnd"/>
      <w:r>
        <w:rPr>
          <w:i/>
          <w:spacing w:val="-4"/>
        </w:rPr>
        <w:t xml:space="preserve"> </w:t>
      </w:r>
      <w:proofErr w:type="spellStart"/>
      <w:r>
        <w:rPr>
          <w:i/>
        </w:rPr>
        <w:t>method</w:t>
      </w:r>
      <w:proofErr w:type="spellEnd"/>
      <w:r>
        <w:t>)</w:t>
      </w:r>
    </w:p>
    <w:p w14:paraId="161D3413" w14:textId="77777777" w:rsidR="003573E4" w:rsidRDefault="00000000">
      <w:pPr>
        <w:pStyle w:val="ListParagraph"/>
        <w:numPr>
          <w:ilvl w:val="3"/>
          <w:numId w:val="2"/>
        </w:numPr>
        <w:tabs>
          <w:tab w:val="left" w:pos="1661"/>
        </w:tabs>
        <w:spacing w:before="40" w:line="276" w:lineRule="auto"/>
        <w:ind w:left="1660" w:right="193"/>
        <w:jc w:val="both"/>
      </w:pPr>
      <w:r>
        <w:t>mahasiswa berperan sebagai "protagonis" (</w:t>
      </w:r>
      <w:r>
        <w:rPr>
          <w:b/>
        </w:rPr>
        <w:t>pemeran utama</w:t>
      </w:r>
      <w:r>
        <w:t>) yang berusaha untuk memecahkan</w:t>
      </w:r>
      <w:r>
        <w:rPr>
          <w:spacing w:val="-2"/>
        </w:rPr>
        <w:t xml:space="preserve"> </w:t>
      </w:r>
      <w:r>
        <w:t>kasus;</w:t>
      </w:r>
    </w:p>
    <w:p w14:paraId="796389A0" w14:textId="77777777" w:rsidR="003573E4" w:rsidRDefault="00000000">
      <w:pPr>
        <w:pStyle w:val="ListParagraph"/>
        <w:numPr>
          <w:ilvl w:val="3"/>
          <w:numId w:val="2"/>
        </w:numPr>
        <w:tabs>
          <w:tab w:val="left" w:pos="1661"/>
        </w:tabs>
        <w:spacing w:line="276" w:lineRule="auto"/>
        <w:ind w:left="1660" w:right="192"/>
        <w:jc w:val="both"/>
      </w:pPr>
      <w:r>
        <w:t xml:space="preserve">mahasiswa melakukan analisis terhadap kasus untuk memberi solusi, rekomendasi solusi dengan </w:t>
      </w:r>
      <w:r>
        <w:rPr>
          <w:b/>
        </w:rPr>
        <w:t xml:space="preserve">diskusi kelompok </w:t>
      </w:r>
      <w:r>
        <w:t>untuk menguji dan mengembangkan rancangan solusi;</w:t>
      </w:r>
      <w:r>
        <w:rPr>
          <w:spacing w:val="-3"/>
        </w:rPr>
        <w:t xml:space="preserve"> </w:t>
      </w:r>
      <w:r>
        <w:t>dan</w:t>
      </w:r>
    </w:p>
    <w:p w14:paraId="7AA3BF53" w14:textId="77777777" w:rsidR="003573E4" w:rsidRDefault="00000000">
      <w:pPr>
        <w:pStyle w:val="ListParagraph"/>
        <w:numPr>
          <w:ilvl w:val="3"/>
          <w:numId w:val="2"/>
        </w:numPr>
        <w:tabs>
          <w:tab w:val="left" w:pos="1661"/>
        </w:tabs>
        <w:ind w:left="1660" w:right="192"/>
        <w:jc w:val="both"/>
      </w:pPr>
      <w:r>
        <w:t>Mahasiswa berdiskusi secara aktif; sedangkan dosen berperan sebagai fasilitator yang bertugas mengobservasi, memberi pertanyaan, dan mengarahkan diskusi, memberikan pertanyaan, dan</w:t>
      </w:r>
      <w:r>
        <w:rPr>
          <w:spacing w:val="-2"/>
        </w:rPr>
        <w:t xml:space="preserve"> </w:t>
      </w:r>
      <w:r>
        <w:t>observasi.</w:t>
      </w:r>
    </w:p>
    <w:p w14:paraId="76EFCB42" w14:textId="77777777" w:rsidR="003573E4" w:rsidRDefault="003573E4">
      <w:pPr>
        <w:pStyle w:val="BodyText"/>
        <w:spacing w:before="2"/>
        <w:ind w:left="0" w:firstLine="0"/>
        <w:rPr>
          <w:sz w:val="25"/>
        </w:rPr>
      </w:pPr>
    </w:p>
    <w:p w14:paraId="6855A9C5" w14:textId="77777777" w:rsidR="003573E4" w:rsidRDefault="00000000">
      <w:pPr>
        <w:pStyle w:val="ListParagraph"/>
        <w:numPr>
          <w:ilvl w:val="2"/>
          <w:numId w:val="2"/>
        </w:numPr>
        <w:tabs>
          <w:tab w:val="left" w:pos="1301"/>
        </w:tabs>
        <w:ind w:hanging="361"/>
        <w:jc w:val="both"/>
      </w:pPr>
      <w:r>
        <w:t>Pembelajaran proyek berbasis kelompok (</w:t>
      </w:r>
      <w:proofErr w:type="spellStart"/>
      <w:r>
        <w:rPr>
          <w:i/>
        </w:rPr>
        <w:t>team-based</w:t>
      </w:r>
      <w:proofErr w:type="spellEnd"/>
      <w:r>
        <w:rPr>
          <w:i/>
          <w:spacing w:val="-3"/>
        </w:rPr>
        <w:t xml:space="preserve"> </w:t>
      </w:r>
      <w:proofErr w:type="spellStart"/>
      <w:r>
        <w:rPr>
          <w:i/>
        </w:rPr>
        <w:t>project</w:t>
      </w:r>
      <w:proofErr w:type="spellEnd"/>
      <w:r>
        <w:t>):</w:t>
      </w:r>
    </w:p>
    <w:p w14:paraId="395EE214" w14:textId="77777777" w:rsidR="003573E4" w:rsidRDefault="00000000">
      <w:pPr>
        <w:pStyle w:val="ListParagraph"/>
        <w:numPr>
          <w:ilvl w:val="3"/>
          <w:numId w:val="2"/>
        </w:numPr>
        <w:tabs>
          <w:tab w:val="left" w:pos="1661"/>
        </w:tabs>
        <w:spacing w:before="38" w:line="278" w:lineRule="auto"/>
        <w:ind w:left="1660" w:right="193"/>
        <w:jc w:val="both"/>
      </w:pPr>
      <w:r>
        <w:t xml:space="preserve">kelas dibagi menjadi </w:t>
      </w:r>
      <w:r>
        <w:rPr>
          <w:b/>
        </w:rPr>
        <w:t xml:space="preserve">kelompok lebih dari 1 (satu) mahasiswa </w:t>
      </w:r>
      <w:r>
        <w:t>untuk mengerjakan tugas bersama selama jangka waktu yang</w:t>
      </w:r>
      <w:r>
        <w:rPr>
          <w:spacing w:val="-9"/>
        </w:rPr>
        <w:t xml:space="preserve"> </w:t>
      </w:r>
      <w:r>
        <w:t>ditentukan;</w:t>
      </w:r>
    </w:p>
    <w:p w14:paraId="0813E83E" w14:textId="77777777" w:rsidR="003573E4" w:rsidRDefault="00000000">
      <w:pPr>
        <w:pStyle w:val="ListParagraph"/>
        <w:numPr>
          <w:ilvl w:val="3"/>
          <w:numId w:val="2"/>
        </w:numPr>
        <w:tabs>
          <w:tab w:val="left" w:pos="1661"/>
        </w:tabs>
        <w:spacing w:line="276" w:lineRule="auto"/>
        <w:ind w:left="1660" w:right="198"/>
        <w:jc w:val="both"/>
      </w:pPr>
      <w:r>
        <w:t xml:space="preserve">kelompok diberikan </w:t>
      </w:r>
      <w:r>
        <w:rPr>
          <w:b/>
        </w:rPr>
        <w:t xml:space="preserve">masalah nyata </w:t>
      </w:r>
      <w:r>
        <w:t xml:space="preserve">yang terjadi di masyarakat atau </w:t>
      </w:r>
      <w:r>
        <w:rPr>
          <w:b/>
        </w:rPr>
        <w:t>pertanyaan komplek</w:t>
      </w:r>
      <w:r>
        <w:t>s, kemudian diberikan ruang untuk membuat rencana kerja dan model kolaborasi;</w:t>
      </w:r>
    </w:p>
    <w:p w14:paraId="7EC1573B" w14:textId="77777777" w:rsidR="003573E4" w:rsidRDefault="00000000">
      <w:pPr>
        <w:pStyle w:val="ListParagraph"/>
        <w:numPr>
          <w:ilvl w:val="3"/>
          <w:numId w:val="2"/>
        </w:numPr>
        <w:tabs>
          <w:tab w:val="left" w:pos="1661"/>
        </w:tabs>
        <w:spacing w:line="276" w:lineRule="auto"/>
        <w:ind w:left="1660" w:right="196"/>
        <w:jc w:val="both"/>
      </w:pPr>
      <w:r>
        <w:t xml:space="preserve">setiap kelompok mempersiapkan </w:t>
      </w:r>
      <w:r>
        <w:rPr>
          <w:b/>
        </w:rPr>
        <w:t xml:space="preserve">presentasi/karya akhir </w:t>
      </w:r>
      <w:r>
        <w:t xml:space="preserve">yang ditampilkan di depan dosen, kelas, atau </w:t>
      </w:r>
      <w:proofErr w:type="spellStart"/>
      <w:r>
        <w:t>audiens</w:t>
      </w:r>
      <w:proofErr w:type="spellEnd"/>
      <w:r>
        <w:t xml:space="preserve"> lainnya yang dapat memberikan umpan balik yang konstruktif;</w:t>
      </w:r>
      <w:r>
        <w:rPr>
          <w:spacing w:val="-2"/>
        </w:rPr>
        <w:t xml:space="preserve"> </w:t>
      </w:r>
      <w:r>
        <w:t>dan</w:t>
      </w:r>
    </w:p>
    <w:p w14:paraId="5A3C61ED" w14:textId="77777777" w:rsidR="003573E4" w:rsidRDefault="00000000">
      <w:pPr>
        <w:pStyle w:val="ListParagraph"/>
        <w:numPr>
          <w:ilvl w:val="3"/>
          <w:numId w:val="2"/>
        </w:numPr>
        <w:tabs>
          <w:tab w:val="left" w:pos="1661"/>
        </w:tabs>
        <w:spacing w:line="276" w:lineRule="auto"/>
        <w:ind w:left="1660" w:right="193"/>
        <w:jc w:val="both"/>
      </w:pPr>
      <w:r>
        <w:t xml:space="preserve">dosen </w:t>
      </w:r>
      <w:r>
        <w:rPr>
          <w:b/>
        </w:rPr>
        <w:t xml:space="preserve">membina setiap kelompok selama periode pekerjaan proyek </w:t>
      </w:r>
      <w:r>
        <w:t>dan mendorong mahasiswa untuk berpikir kritis dan kreatif dalam</w:t>
      </w:r>
      <w:r>
        <w:rPr>
          <w:spacing w:val="-9"/>
        </w:rPr>
        <w:t xml:space="preserve"> </w:t>
      </w:r>
      <w:r>
        <w:t>kolaborasi.</w:t>
      </w:r>
    </w:p>
    <w:p w14:paraId="5985A5BA" w14:textId="77777777" w:rsidR="003573E4" w:rsidRDefault="00000000">
      <w:pPr>
        <w:pStyle w:val="ListParagraph"/>
        <w:numPr>
          <w:ilvl w:val="3"/>
          <w:numId w:val="2"/>
        </w:numPr>
        <w:tabs>
          <w:tab w:val="left" w:pos="1661"/>
        </w:tabs>
        <w:ind w:left="1660" w:hanging="361"/>
        <w:jc w:val="both"/>
      </w:pPr>
      <w:r>
        <w:t>Pembelajaran proyek berbasis kelompok dituntut keluaran berupa</w:t>
      </w:r>
      <w:r>
        <w:rPr>
          <w:spacing w:val="-13"/>
        </w:rPr>
        <w:t xml:space="preserve"> </w:t>
      </w:r>
      <w:r>
        <w:t>portofolio.</w:t>
      </w:r>
    </w:p>
    <w:p w14:paraId="7733A83C" w14:textId="77777777" w:rsidR="003573E4" w:rsidRDefault="003573E4">
      <w:pPr>
        <w:pStyle w:val="BodyText"/>
        <w:spacing w:before="3"/>
        <w:ind w:left="0" w:firstLine="0"/>
        <w:rPr>
          <w:sz w:val="28"/>
        </w:rPr>
      </w:pPr>
    </w:p>
    <w:p w14:paraId="13C9F392" w14:textId="77777777" w:rsidR="003573E4" w:rsidRDefault="00000000">
      <w:pPr>
        <w:pStyle w:val="Heading2"/>
        <w:numPr>
          <w:ilvl w:val="1"/>
          <w:numId w:val="2"/>
        </w:numPr>
        <w:tabs>
          <w:tab w:val="left" w:pos="941"/>
        </w:tabs>
        <w:spacing w:before="0" w:line="276" w:lineRule="auto"/>
        <w:ind w:right="196"/>
        <w:jc w:val="both"/>
      </w:pPr>
      <w:r>
        <w:t>Kriteria evaluasi: minimal 50% (lima puluh persen) dari bobot nilai akhir harus berdasarkan kualitas partisipasi diskusi kelas (</w:t>
      </w:r>
      <w:proofErr w:type="spellStart"/>
      <w:r>
        <w:rPr>
          <w:i/>
        </w:rPr>
        <w:t>case</w:t>
      </w:r>
      <w:proofErr w:type="spellEnd"/>
      <w:r>
        <w:rPr>
          <w:i/>
        </w:rPr>
        <w:t xml:space="preserve"> </w:t>
      </w:r>
      <w:proofErr w:type="spellStart"/>
      <w:r>
        <w:rPr>
          <w:i/>
        </w:rPr>
        <w:t>method</w:t>
      </w:r>
      <w:proofErr w:type="spellEnd"/>
      <w:r>
        <w:rPr>
          <w:i/>
        </w:rPr>
        <w:t xml:space="preserve"> </w:t>
      </w:r>
      <w:r>
        <w:t>dan/ atau presentasi akhir pembelajaran proyek berbasis kelompok (</w:t>
      </w:r>
      <w:proofErr w:type="spellStart"/>
      <w:r>
        <w:rPr>
          <w:i/>
        </w:rPr>
        <w:t>team-based</w:t>
      </w:r>
      <w:proofErr w:type="spellEnd"/>
      <w:r>
        <w:rPr>
          <w:i/>
          <w:spacing w:val="-2"/>
        </w:rPr>
        <w:t xml:space="preserve"> </w:t>
      </w:r>
      <w:proofErr w:type="spellStart"/>
      <w:r>
        <w:rPr>
          <w:i/>
        </w:rPr>
        <w:t>project</w:t>
      </w:r>
      <w:proofErr w:type="spellEnd"/>
      <w:r>
        <w:t>).</w:t>
      </w:r>
    </w:p>
    <w:p w14:paraId="4591DF90" w14:textId="77777777" w:rsidR="003573E4" w:rsidRDefault="003573E4">
      <w:pPr>
        <w:pStyle w:val="BodyText"/>
        <w:spacing w:before="3"/>
        <w:ind w:left="0" w:firstLine="0"/>
        <w:rPr>
          <w:b/>
          <w:sz w:val="25"/>
        </w:rPr>
      </w:pPr>
    </w:p>
    <w:p w14:paraId="083A61A5" w14:textId="77777777" w:rsidR="003573E4" w:rsidRDefault="00000000">
      <w:pPr>
        <w:pStyle w:val="ListParagraph"/>
        <w:numPr>
          <w:ilvl w:val="1"/>
          <w:numId w:val="2"/>
        </w:numPr>
        <w:tabs>
          <w:tab w:val="left" w:pos="941"/>
        </w:tabs>
        <w:spacing w:before="1"/>
        <w:ind w:hanging="361"/>
      </w:pPr>
      <w:r>
        <w:t>Rencana</w:t>
      </w:r>
      <w:r>
        <w:rPr>
          <w:spacing w:val="-1"/>
        </w:rPr>
        <w:t xml:space="preserve"> </w:t>
      </w:r>
      <w:r>
        <w:t>Pembelajaran</w:t>
      </w:r>
    </w:p>
    <w:p w14:paraId="42C0B19C" w14:textId="77777777" w:rsidR="003573E4" w:rsidRDefault="00000000">
      <w:pPr>
        <w:pStyle w:val="ListParagraph"/>
        <w:numPr>
          <w:ilvl w:val="2"/>
          <w:numId w:val="2"/>
        </w:numPr>
        <w:tabs>
          <w:tab w:val="left" w:pos="1301"/>
        </w:tabs>
        <w:spacing w:before="37"/>
        <w:ind w:hanging="361"/>
      </w:pPr>
      <w:r>
        <w:t>Metode pembelajaran</w:t>
      </w:r>
    </w:p>
    <w:p w14:paraId="756A9020" w14:textId="77777777" w:rsidR="003573E4" w:rsidRDefault="00000000">
      <w:pPr>
        <w:pStyle w:val="ListParagraph"/>
        <w:numPr>
          <w:ilvl w:val="3"/>
          <w:numId w:val="2"/>
        </w:numPr>
        <w:tabs>
          <w:tab w:val="left" w:pos="1661"/>
        </w:tabs>
        <w:spacing w:before="37" w:line="276" w:lineRule="auto"/>
        <w:ind w:left="1660" w:right="199"/>
      </w:pPr>
      <w:r>
        <w:t xml:space="preserve">Metode pembelajaran </w:t>
      </w:r>
      <w:proofErr w:type="spellStart"/>
      <w:r>
        <w:t>case</w:t>
      </w:r>
      <w:proofErr w:type="spellEnd"/>
      <w:r>
        <w:t xml:space="preserve"> </w:t>
      </w:r>
      <w:proofErr w:type="spellStart"/>
      <w:r>
        <w:t>method</w:t>
      </w:r>
      <w:proofErr w:type="spellEnd"/>
      <w:r>
        <w:t xml:space="preserve"> (CM) dan/atau </w:t>
      </w:r>
      <w:proofErr w:type="spellStart"/>
      <w:r>
        <w:t>team</w:t>
      </w:r>
      <w:proofErr w:type="spellEnd"/>
      <w:r>
        <w:t xml:space="preserve"> </w:t>
      </w:r>
      <w:proofErr w:type="spellStart"/>
      <w:r>
        <w:t>based</w:t>
      </w:r>
      <w:proofErr w:type="spellEnd"/>
      <w:r>
        <w:t xml:space="preserve"> </w:t>
      </w:r>
      <w:proofErr w:type="spellStart"/>
      <w:r>
        <w:t>project</w:t>
      </w:r>
      <w:proofErr w:type="spellEnd"/>
      <w:r>
        <w:t xml:space="preserve"> (TBP) dapat dilakukan secara daring maupun luring pada kolom 5 dan atau</w:t>
      </w:r>
      <w:r>
        <w:rPr>
          <w:spacing w:val="-6"/>
        </w:rPr>
        <w:t xml:space="preserve"> </w:t>
      </w:r>
      <w:r>
        <w:t>6</w:t>
      </w:r>
    </w:p>
    <w:p w14:paraId="14280F64" w14:textId="77777777" w:rsidR="003573E4" w:rsidRDefault="00000000">
      <w:pPr>
        <w:pStyle w:val="ListParagraph"/>
        <w:numPr>
          <w:ilvl w:val="3"/>
          <w:numId w:val="2"/>
        </w:numPr>
        <w:tabs>
          <w:tab w:val="left" w:pos="1661"/>
        </w:tabs>
        <w:spacing w:before="2" w:line="276" w:lineRule="auto"/>
        <w:ind w:left="1660" w:right="195"/>
      </w:pPr>
      <w:r>
        <w:t>Durasi</w:t>
      </w:r>
      <w:r>
        <w:rPr>
          <w:spacing w:val="-8"/>
        </w:rPr>
        <w:t xml:space="preserve"> </w:t>
      </w:r>
      <w:proofErr w:type="spellStart"/>
      <w:r>
        <w:t>pelaksanan</w:t>
      </w:r>
      <w:proofErr w:type="spellEnd"/>
      <w:r>
        <w:rPr>
          <w:spacing w:val="-10"/>
        </w:rPr>
        <w:t xml:space="preserve"> </w:t>
      </w:r>
      <w:r>
        <w:t>metode</w:t>
      </w:r>
      <w:r>
        <w:rPr>
          <w:spacing w:val="-8"/>
        </w:rPr>
        <w:t xml:space="preserve"> </w:t>
      </w:r>
      <w:r>
        <w:t>sesuai</w:t>
      </w:r>
      <w:r>
        <w:rPr>
          <w:spacing w:val="-8"/>
        </w:rPr>
        <w:t xml:space="preserve"> </w:t>
      </w:r>
      <w:r>
        <w:t>dengan</w:t>
      </w:r>
      <w:r>
        <w:rPr>
          <w:spacing w:val="-7"/>
        </w:rPr>
        <w:t xml:space="preserve"> </w:t>
      </w:r>
      <w:r>
        <w:t>beban</w:t>
      </w:r>
      <w:r>
        <w:rPr>
          <w:spacing w:val="-10"/>
        </w:rPr>
        <w:t xml:space="preserve"> </w:t>
      </w:r>
      <w:r>
        <w:t>belajar</w:t>
      </w:r>
      <w:r>
        <w:rPr>
          <w:spacing w:val="-6"/>
        </w:rPr>
        <w:t xml:space="preserve"> </w:t>
      </w:r>
      <w:r>
        <w:t>yang</w:t>
      </w:r>
      <w:r>
        <w:rPr>
          <w:spacing w:val="-6"/>
        </w:rPr>
        <w:t xml:space="preserve"> </w:t>
      </w:r>
      <w:r>
        <w:t>direncanakan</w:t>
      </w:r>
      <w:r>
        <w:rPr>
          <w:spacing w:val="-7"/>
        </w:rPr>
        <w:t xml:space="preserve"> </w:t>
      </w:r>
      <w:r>
        <w:t>pada kolom</w:t>
      </w:r>
      <w:r>
        <w:rPr>
          <w:spacing w:val="-1"/>
        </w:rPr>
        <w:t xml:space="preserve"> </w:t>
      </w:r>
      <w:r>
        <w:t>7</w:t>
      </w:r>
    </w:p>
    <w:p w14:paraId="5FE33B3B" w14:textId="77777777" w:rsidR="003573E4" w:rsidRDefault="00000000">
      <w:pPr>
        <w:pStyle w:val="ListParagraph"/>
        <w:numPr>
          <w:ilvl w:val="3"/>
          <w:numId w:val="2"/>
        </w:numPr>
        <w:tabs>
          <w:tab w:val="left" w:pos="1661"/>
        </w:tabs>
        <w:spacing w:line="252" w:lineRule="exact"/>
        <w:ind w:left="1660" w:hanging="361"/>
      </w:pPr>
      <w:r>
        <w:t xml:space="preserve">Bentuk dan metode pembelajaran lain ada pada </w:t>
      </w:r>
      <w:proofErr w:type="spellStart"/>
      <w:r>
        <w:t>penjelasn</w:t>
      </w:r>
      <w:proofErr w:type="spellEnd"/>
      <w:r>
        <w:t xml:space="preserve"> RPS butir</w:t>
      </w:r>
      <w:r>
        <w:rPr>
          <w:spacing w:val="-7"/>
        </w:rPr>
        <w:t xml:space="preserve"> </w:t>
      </w:r>
      <w:r>
        <w:t>e</w:t>
      </w:r>
    </w:p>
    <w:p w14:paraId="2B642059" w14:textId="77777777" w:rsidR="003573E4" w:rsidRDefault="003573E4">
      <w:pPr>
        <w:pStyle w:val="BodyText"/>
        <w:spacing w:before="8"/>
        <w:ind w:left="0" w:firstLine="0"/>
        <w:rPr>
          <w:sz w:val="28"/>
        </w:rPr>
      </w:pPr>
    </w:p>
    <w:p w14:paraId="3B39CEF9" w14:textId="77777777" w:rsidR="003573E4" w:rsidRDefault="00000000">
      <w:pPr>
        <w:pStyle w:val="ListParagraph"/>
        <w:numPr>
          <w:ilvl w:val="2"/>
          <w:numId w:val="2"/>
        </w:numPr>
        <w:tabs>
          <w:tab w:val="left" w:pos="1301"/>
        </w:tabs>
        <w:spacing w:before="1"/>
        <w:ind w:hanging="361"/>
      </w:pPr>
      <w:r>
        <w:t>Pengalaman</w:t>
      </w:r>
      <w:r>
        <w:rPr>
          <w:spacing w:val="-3"/>
        </w:rPr>
        <w:t xml:space="preserve"> </w:t>
      </w:r>
      <w:r>
        <w:t>belajar</w:t>
      </w:r>
    </w:p>
    <w:p w14:paraId="33C5FBBA" w14:textId="77777777" w:rsidR="003573E4" w:rsidRDefault="00000000">
      <w:pPr>
        <w:pStyle w:val="ListParagraph"/>
        <w:numPr>
          <w:ilvl w:val="3"/>
          <w:numId w:val="2"/>
        </w:numPr>
        <w:tabs>
          <w:tab w:val="left" w:pos="1661"/>
        </w:tabs>
        <w:spacing w:before="37" w:line="276" w:lineRule="auto"/>
        <w:ind w:left="1660" w:right="195"/>
      </w:pPr>
      <w:r>
        <w:t xml:space="preserve">Deskripsi tugas dalam bentuk kasus untuk </w:t>
      </w:r>
      <w:proofErr w:type="spellStart"/>
      <w:r>
        <w:rPr>
          <w:i/>
        </w:rPr>
        <w:t>case</w:t>
      </w:r>
      <w:proofErr w:type="spellEnd"/>
      <w:r>
        <w:rPr>
          <w:i/>
        </w:rPr>
        <w:t xml:space="preserve"> </w:t>
      </w:r>
      <w:proofErr w:type="spellStart"/>
      <w:r>
        <w:rPr>
          <w:i/>
        </w:rPr>
        <w:t>method</w:t>
      </w:r>
      <w:proofErr w:type="spellEnd"/>
      <w:r>
        <w:rPr>
          <w:i/>
        </w:rPr>
        <w:t xml:space="preserve"> </w:t>
      </w:r>
      <w:r>
        <w:t xml:space="preserve">dan/atau masalah nyata untuk </w:t>
      </w:r>
      <w:proofErr w:type="spellStart"/>
      <w:r>
        <w:rPr>
          <w:i/>
        </w:rPr>
        <w:t>team</w:t>
      </w:r>
      <w:proofErr w:type="spellEnd"/>
      <w:r>
        <w:rPr>
          <w:i/>
        </w:rPr>
        <w:t xml:space="preserve"> </w:t>
      </w:r>
      <w:proofErr w:type="spellStart"/>
      <w:r>
        <w:rPr>
          <w:i/>
        </w:rPr>
        <w:t>based</w:t>
      </w:r>
      <w:proofErr w:type="spellEnd"/>
      <w:r>
        <w:rPr>
          <w:i/>
        </w:rPr>
        <w:t xml:space="preserve"> </w:t>
      </w:r>
      <w:proofErr w:type="spellStart"/>
      <w:r>
        <w:rPr>
          <w:i/>
        </w:rPr>
        <w:t>project</w:t>
      </w:r>
      <w:proofErr w:type="spellEnd"/>
      <w:r>
        <w:rPr>
          <w:i/>
        </w:rPr>
        <w:t xml:space="preserve"> </w:t>
      </w:r>
      <w:r>
        <w:t>dituliskan dalam kolom</w:t>
      </w:r>
      <w:r>
        <w:rPr>
          <w:spacing w:val="-3"/>
        </w:rPr>
        <w:t xml:space="preserve"> </w:t>
      </w:r>
      <w:r>
        <w:t>8</w:t>
      </w:r>
    </w:p>
    <w:p w14:paraId="4D56DD2B" w14:textId="77777777" w:rsidR="003573E4" w:rsidRDefault="003573E4">
      <w:pPr>
        <w:spacing w:line="276" w:lineRule="auto"/>
        <w:sectPr w:rsidR="003573E4">
          <w:pgSz w:w="12240" w:h="15840"/>
          <w:pgMar w:top="1360" w:right="1240" w:bottom="280" w:left="1220" w:header="720" w:footer="720" w:gutter="0"/>
          <w:cols w:space="720"/>
        </w:sectPr>
      </w:pPr>
    </w:p>
    <w:p w14:paraId="186FA938" w14:textId="77777777" w:rsidR="003573E4" w:rsidRDefault="00000000">
      <w:pPr>
        <w:pStyle w:val="ListParagraph"/>
        <w:numPr>
          <w:ilvl w:val="3"/>
          <w:numId w:val="2"/>
        </w:numPr>
        <w:tabs>
          <w:tab w:val="left" w:pos="1661"/>
        </w:tabs>
        <w:spacing w:before="80" w:line="276" w:lineRule="auto"/>
        <w:ind w:left="1660" w:right="195"/>
        <w:jc w:val="both"/>
      </w:pPr>
      <w:r>
        <w:lastRenderedPageBreak/>
        <w:t>Instrumen dan teknik penilaian sesuai dengan metode yang digunakan dituliskan pada kolom</w:t>
      </w:r>
      <w:r>
        <w:rPr>
          <w:spacing w:val="-3"/>
        </w:rPr>
        <w:t xml:space="preserve"> </w:t>
      </w:r>
      <w:r>
        <w:t>10</w:t>
      </w:r>
    </w:p>
    <w:p w14:paraId="0EBB80B8" w14:textId="77777777" w:rsidR="003573E4" w:rsidRDefault="00000000">
      <w:pPr>
        <w:pStyle w:val="ListParagraph"/>
        <w:numPr>
          <w:ilvl w:val="3"/>
          <w:numId w:val="2"/>
        </w:numPr>
        <w:tabs>
          <w:tab w:val="left" w:pos="1661"/>
        </w:tabs>
        <w:spacing w:line="276" w:lineRule="auto"/>
        <w:ind w:left="1660" w:right="194"/>
        <w:jc w:val="both"/>
      </w:pPr>
      <w:r>
        <w:t>Kriteria penilaian dilampirkan dalam bentuk rubrik sesuai metode pembelajaran yang digunakan. Misalnya: penilaian makalah kelompok, presentasi dan diskusi individu dan/atau</w:t>
      </w:r>
      <w:r>
        <w:rPr>
          <w:spacing w:val="-3"/>
        </w:rPr>
        <w:t xml:space="preserve"> </w:t>
      </w:r>
      <w:r>
        <w:t>kelas</w:t>
      </w:r>
    </w:p>
    <w:p w14:paraId="4A45CF3C" w14:textId="77777777" w:rsidR="003573E4" w:rsidRDefault="00000000">
      <w:pPr>
        <w:pStyle w:val="ListParagraph"/>
        <w:numPr>
          <w:ilvl w:val="3"/>
          <w:numId w:val="2"/>
        </w:numPr>
        <w:tabs>
          <w:tab w:val="left" w:pos="1661"/>
        </w:tabs>
        <w:ind w:left="1660" w:hanging="361"/>
        <w:jc w:val="both"/>
      </w:pPr>
      <w:r>
        <w:t>Kriteria, indikator, dan bobot penilaian ada pada penjelasan RPS butir</w:t>
      </w:r>
      <w:r>
        <w:rPr>
          <w:spacing w:val="-9"/>
        </w:rPr>
        <w:t xml:space="preserve"> </w:t>
      </w:r>
      <w:r>
        <w:t>h.</w:t>
      </w:r>
    </w:p>
    <w:p w14:paraId="732C1A11" w14:textId="77777777" w:rsidR="003573E4" w:rsidRDefault="003573E4">
      <w:pPr>
        <w:pStyle w:val="BodyText"/>
        <w:spacing w:before="8"/>
        <w:ind w:left="0" w:firstLine="0"/>
        <w:rPr>
          <w:sz w:val="28"/>
        </w:rPr>
      </w:pPr>
    </w:p>
    <w:p w14:paraId="7DF1063E" w14:textId="77777777" w:rsidR="003573E4" w:rsidRDefault="00000000">
      <w:pPr>
        <w:pStyle w:val="ListParagraph"/>
        <w:numPr>
          <w:ilvl w:val="1"/>
          <w:numId w:val="2"/>
        </w:numPr>
        <w:tabs>
          <w:tab w:val="left" w:pos="941"/>
        </w:tabs>
        <w:ind w:hanging="361"/>
        <w:jc w:val="both"/>
      </w:pPr>
      <w:r>
        <w:t>Penilaian</w:t>
      </w:r>
    </w:p>
    <w:p w14:paraId="22897355" w14:textId="77777777" w:rsidR="003573E4" w:rsidRDefault="00000000">
      <w:pPr>
        <w:pStyle w:val="ListParagraph"/>
        <w:numPr>
          <w:ilvl w:val="2"/>
          <w:numId w:val="2"/>
        </w:numPr>
        <w:tabs>
          <w:tab w:val="left" w:pos="1301"/>
        </w:tabs>
        <w:spacing w:before="38"/>
        <w:ind w:hanging="361"/>
        <w:jc w:val="both"/>
      </w:pPr>
      <w:r>
        <w:t>Teknik dan Instrumen</w:t>
      </w:r>
      <w:r>
        <w:rPr>
          <w:spacing w:val="-4"/>
        </w:rPr>
        <w:t xml:space="preserve"> </w:t>
      </w:r>
      <w:r>
        <w:t>Penilaian:</w:t>
      </w:r>
    </w:p>
    <w:p w14:paraId="0E1A52A2" w14:textId="77777777" w:rsidR="003573E4" w:rsidRDefault="00000000">
      <w:pPr>
        <w:pStyle w:val="ListParagraph"/>
        <w:numPr>
          <w:ilvl w:val="3"/>
          <w:numId w:val="2"/>
        </w:numPr>
        <w:tabs>
          <w:tab w:val="left" w:pos="1661"/>
        </w:tabs>
        <w:spacing w:before="37" w:line="276" w:lineRule="auto"/>
        <w:ind w:left="1660" w:right="197"/>
        <w:jc w:val="both"/>
      </w:pPr>
      <w:r>
        <w:t>Teknik</w:t>
      </w:r>
      <w:r>
        <w:rPr>
          <w:spacing w:val="-8"/>
        </w:rPr>
        <w:t xml:space="preserve"> </w:t>
      </w:r>
      <w:r>
        <w:t>penilaian:</w:t>
      </w:r>
      <w:r>
        <w:rPr>
          <w:spacing w:val="-6"/>
        </w:rPr>
        <w:t xml:space="preserve"> </w:t>
      </w:r>
      <w:proofErr w:type="spellStart"/>
      <w:r>
        <w:t>obeservasi</w:t>
      </w:r>
      <w:proofErr w:type="spellEnd"/>
      <w:r>
        <w:t>,</w:t>
      </w:r>
      <w:r>
        <w:rPr>
          <w:spacing w:val="-5"/>
        </w:rPr>
        <w:t xml:space="preserve"> </w:t>
      </w:r>
      <w:r>
        <w:t>unjuk</w:t>
      </w:r>
      <w:r>
        <w:rPr>
          <w:spacing w:val="-9"/>
        </w:rPr>
        <w:t xml:space="preserve"> </w:t>
      </w:r>
      <w:r>
        <w:t>kerja,</w:t>
      </w:r>
      <w:r>
        <w:rPr>
          <w:spacing w:val="-6"/>
        </w:rPr>
        <w:t xml:space="preserve"> </w:t>
      </w:r>
      <w:r>
        <w:t>hasil</w:t>
      </w:r>
      <w:r>
        <w:rPr>
          <w:spacing w:val="-11"/>
        </w:rPr>
        <w:t xml:space="preserve"> </w:t>
      </w:r>
      <w:r>
        <w:t>karya,</w:t>
      </w:r>
      <w:r>
        <w:rPr>
          <w:spacing w:val="-6"/>
        </w:rPr>
        <w:t xml:space="preserve"> </w:t>
      </w:r>
      <w:r>
        <w:t>proyek,</w:t>
      </w:r>
      <w:r>
        <w:rPr>
          <w:spacing w:val="-8"/>
        </w:rPr>
        <w:t xml:space="preserve"> </w:t>
      </w:r>
      <w:r>
        <w:t>penilaian</w:t>
      </w:r>
      <w:r>
        <w:rPr>
          <w:spacing w:val="-7"/>
        </w:rPr>
        <w:t xml:space="preserve"> </w:t>
      </w:r>
      <w:r>
        <w:t>sikap,</w:t>
      </w:r>
      <w:r>
        <w:rPr>
          <w:spacing w:val="-9"/>
        </w:rPr>
        <w:t xml:space="preserve"> </w:t>
      </w:r>
      <w:r>
        <w:t>tes, portofolio dan penilaian</w:t>
      </w:r>
      <w:r>
        <w:rPr>
          <w:spacing w:val="-2"/>
        </w:rPr>
        <w:t xml:space="preserve"> </w:t>
      </w:r>
      <w:r>
        <w:t>diri.</w:t>
      </w:r>
    </w:p>
    <w:p w14:paraId="22E0C0A8" w14:textId="77777777" w:rsidR="003573E4" w:rsidRDefault="00000000">
      <w:pPr>
        <w:pStyle w:val="ListParagraph"/>
        <w:numPr>
          <w:ilvl w:val="3"/>
          <w:numId w:val="2"/>
        </w:numPr>
        <w:tabs>
          <w:tab w:val="left" w:pos="1661"/>
        </w:tabs>
        <w:spacing w:line="276" w:lineRule="auto"/>
        <w:ind w:left="1660" w:right="194"/>
        <w:jc w:val="both"/>
        <w:rPr>
          <w:color w:val="006FC0"/>
        </w:rPr>
      </w:pPr>
      <w:r>
        <w:t>Instrumen penilaian: Instrumen penilaian terdiri atas penilaian proses dan hasil dalam bentuk butir soal atau penugasan disertai rubrik penskoran dan pedoman penilaiannya.</w:t>
      </w:r>
    </w:p>
    <w:p w14:paraId="234BC287" w14:textId="77777777" w:rsidR="003573E4" w:rsidRDefault="00000000">
      <w:pPr>
        <w:pStyle w:val="ListParagraph"/>
        <w:numPr>
          <w:ilvl w:val="3"/>
          <w:numId w:val="2"/>
        </w:numPr>
        <w:tabs>
          <w:tab w:val="left" w:pos="1661"/>
        </w:tabs>
        <w:ind w:left="1660" w:hanging="361"/>
        <w:jc w:val="both"/>
      </w:pPr>
      <w:r>
        <w:t>Penilaian sikap menggunakan teknik penilaian</w:t>
      </w:r>
      <w:r>
        <w:rPr>
          <w:spacing w:val="-5"/>
        </w:rPr>
        <w:t xml:space="preserve"> </w:t>
      </w:r>
      <w:r>
        <w:t>observasi</w:t>
      </w:r>
    </w:p>
    <w:p w14:paraId="2C727230" w14:textId="77777777" w:rsidR="003573E4" w:rsidRDefault="00000000">
      <w:pPr>
        <w:pStyle w:val="ListParagraph"/>
        <w:numPr>
          <w:ilvl w:val="3"/>
          <w:numId w:val="2"/>
        </w:numPr>
        <w:tabs>
          <w:tab w:val="left" w:pos="1661"/>
        </w:tabs>
        <w:spacing w:before="38" w:line="276" w:lineRule="auto"/>
        <w:ind w:left="1660" w:right="196"/>
        <w:jc w:val="both"/>
      </w:pPr>
      <w:r>
        <w:t>Penilaian penguasaan pengetahuan, keterampilan umum dan keterampilan khusus dilakukan dengan merupakan kombinasi dari berbagai teknik dan instrumen</w:t>
      </w:r>
      <w:r>
        <w:rPr>
          <w:spacing w:val="-3"/>
        </w:rPr>
        <w:t xml:space="preserve"> </w:t>
      </w:r>
      <w:r>
        <w:t>penilaian</w:t>
      </w:r>
    </w:p>
    <w:p w14:paraId="3D93574E" w14:textId="77777777" w:rsidR="003573E4" w:rsidRDefault="00000000">
      <w:pPr>
        <w:pStyle w:val="ListParagraph"/>
        <w:numPr>
          <w:ilvl w:val="3"/>
          <w:numId w:val="2"/>
        </w:numPr>
        <w:tabs>
          <w:tab w:val="left" w:pos="1661"/>
        </w:tabs>
        <w:spacing w:before="1" w:line="276" w:lineRule="auto"/>
        <w:ind w:left="1660" w:right="199"/>
        <w:jc w:val="both"/>
      </w:pPr>
      <w:r>
        <w:t>Hasil</w:t>
      </w:r>
      <w:r>
        <w:rPr>
          <w:spacing w:val="-8"/>
        </w:rPr>
        <w:t xml:space="preserve"> </w:t>
      </w:r>
      <w:r>
        <w:t>akhir</w:t>
      </w:r>
      <w:r>
        <w:rPr>
          <w:spacing w:val="-10"/>
        </w:rPr>
        <w:t xml:space="preserve"> </w:t>
      </w:r>
      <w:r>
        <w:t>merupakan</w:t>
      </w:r>
      <w:r>
        <w:rPr>
          <w:spacing w:val="-9"/>
        </w:rPr>
        <w:t xml:space="preserve"> </w:t>
      </w:r>
      <w:r>
        <w:t>integrasi</w:t>
      </w:r>
      <w:r>
        <w:rPr>
          <w:spacing w:val="-8"/>
        </w:rPr>
        <w:t xml:space="preserve"> </w:t>
      </w:r>
      <w:r>
        <w:t>hasil</w:t>
      </w:r>
      <w:r>
        <w:rPr>
          <w:spacing w:val="-8"/>
        </w:rPr>
        <w:t xml:space="preserve"> </w:t>
      </w:r>
      <w:r>
        <w:t>dari</w:t>
      </w:r>
      <w:r>
        <w:rPr>
          <w:spacing w:val="-9"/>
        </w:rPr>
        <w:t xml:space="preserve"> </w:t>
      </w:r>
      <w:r>
        <w:t>berbagai</w:t>
      </w:r>
      <w:r>
        <w:rPr>
          <w:spacing w:val="-7"/>
        </w:rPr>
        <w:t xml:space="preserve"> </w:t>
      </w:r>
      <w:r>
        <w:t>teknik</w:t>
      </w:r>
      <w:r>
        <w:rPr>
          <w:spacing w:val="-7"/>
        </w:rPr>
        <w:t xml:space="preserve"> </w:t>
      </w:r>
      <w:r>
        <w:t>dan</w:t>
      </w:r>
      <w:r>
        <w:rPr>
          <w:spacing w:val="-6"/>
        </w:rPr>
        <w:t xml:space="preserve"> </w:t>
      </w:r>
      <w:r>
        <w:t>instrumen</w:t>
      </w:r>
      <w:r>
        <w:rPr>
          <w:spacing w:val="-9"/>
        </w:rPr>
        <w:t xml:space="preserve"> </w:t>
      </w:r>
      <w:r>
        <w:t>penilaian yang</w:t>
      </w:r>
      <w:r>
        <w:rPr>
          <w:spacing w:val="1"/>
        </w:rPr>
        <w:t xml:space="preserve"> </w:t>
      </w:r>
      <w:r>
        <w:t>digunakan</w:t>
      </w:r>
    </w:p>
    <w:p w14:paraId="58892A32" w14:textId="77777777" w:rsidR="003573E4" w:rsidRDefault="003573E4">
      <w:pPr>
        <w:pStyle w:val="BodyText"/>
        <w:spacing w:before="4"/>
        <w:ind w:left="0" w:firstLine="0"/>
        <w:rPr>
          <w:sz w:val="25"/>
        </w:rPr>
      </w:pPr>
    </w:p>
    <w:p w14:paraId="2124985B" w14:textId="77777777" w:rsidR="003573E4" w:rsidRDefault="00000000">
      <w:pPr>
        <w:pStyle w:val="ListParagraph"/>
        <w:numPr>
          <w:ilvl w:val="2"/>
          <w:numId w:val="2"/>
        </w:numPr>
        <w:tabs>
          <w:tab w:val="left" w:pos="1301"/>
        </w:tabs>
        <w:spacing w:line="276" w:lineRule="auto"/>
        <w:ind w:right="195"/>
        <w:jc w:val="both"/>
      </w:pPr>
      <w:r>
        <w:t xml:space="preserve">Rubrik: merupakan panduan penilaian yang menggambarkan kriteria yang diinginkan dalam menilai atau memberi tingkatan dari hasil kinerja belajar mahasiswa. Rubrik terdiri dari dimensi yang dinilai dan </w:t>
      </w:r>
      <w:proofErr w:type="spellStart"/>
      <w:r>
        <w:t>kreteria</w:t>
      </w:r>
      <w:proofErr w:type="spellEnd"/>
      <w:r>
        <w:t xml:space="preserve"> kemampuan hasil belajar mahasiswa ataupun indikator capaian belajar</w:t>
      </w:r>
      <w:r>
        <w:rPr>
          <w:spacing w:val="-4"/>
        </w:rPr>
        <w:t xml:space="preserve"> </w:t>
      </w:r>
      <w:r>
        <w:t>mahasiswa</w:t>
      </w:r>
    </w:p>
    <w:p w14:paraId="13F5ACE2" w14:textId="77777777" w:rsidR="003573E4" w:rsidRDefault="00000000">
      <w:pPr>
        <w:pStyle w:val="ListParagraph"/>
        <w:numPr>
          <w:ilvl w:val="3"/>
          <w:numId w:val="2"/>
        </w:numPr>
        <w:tabs>
          <w:tab w:val="left" w:pos="1661"/>
        </w:tabs>
        <w:spacing w:line="278" w:lineRule="auto"/>
        <w:ind w:left="1660" w:right="194"/>
      </w:pPr>
      <w:r>
        <w:t>Rubrik holistik adalah pedoman untuk menilai berdasarkan kesan keseluruhan atau kombinasi semua</w:t>
      </w:r>
      <w:r>
        <w:rPr>
          <w:spacing w:val="-4"/>
        </w:rPr>
        <w:t xml:space="preserve"> </w:t>
      </w:r>
      <w:r>
        <w:t>kriteria</w:t>
      </w:r>
    </w:p>
    <w:p w14:paraId="52F61B10" w14:textId="77777777" w:rsidR="003573E4" w:rsidRDefault="00000000">
      <w:pPr>
        <w:pStyle w:val="ListParagraph"/>
        <w:numPr>
          <w:ilvl w:val="3"/>
          <w:numId w:val="2"/>
        </w:numPr>
        <w:tabs>
          <w:tab w:val="left" w:pos="1661"/>
        </w:tabs>
        <w:spacing w:line="276" w:lineRule="auto"/>
        <w:ind w:left="1660" w:right="327"/>
      </w:pPr>
      <w:r>
        <w:t>Rubrik deskriptif/analitik memiliki tingkatan kriteria penilaian yang dideskripsikan dan diberikan skala penilaian atau skor</w:t>
      </w:r>
      <w:r>
        <w:rPr>
          <w:spacing w:val="-5"/>
        </w:rPr>
        <w:t xml:space="preserve"> </w:t>
      </w:r>
      <w:r>
        <w:t>penilaian.</w:t>
      </w:r>
    </w:p>
    <w:p w14:paraId="46792129" w14:textId="77777777" w:rsidR="003573E4" w:rsidRDefault="00000000">
      <w:pPr>
        <w:pStyle w:val="ListParagraph"/>
        <w:numPr>
          <w:ilvl w:val="3"/>
          <w:numId w:val="2"/>
        </w:numPr>
        <w:tabs>
          <w:tab w:val="left" w:pos="1661"/>
        </w:tabs>
        <w:spacing w:line="278" w:lineRule="auto"/>
        <w:ind w:left="1660" w:right="647"/>
      </w:pPr>
      <w:r>
        <w:t>Rubrik deskriptif memiliki tingkatan kriteria penilaian yang dideskripsikan</w:t>
      </w:r>
      <w:r>
        <w:rPr>
          <w:spacing w:val="-28"/>
        </w:rPr>
        <w:t xml:space="preserve"> </w:t>
      </w:r>
      <w:r>
        <w:t>dan diberikan skala penilaian atau skor</w:t>
      </w:r>
      <w:r>
        <w:rPr>
          <w:spacing w:val="-6"/>
        </w:rPr>
        <w:t xml:space="preserve"> </w:t>
      </w:r>
      <w:r>
        <w:t>penilaian.</w:t>
      </w:r>
    </w:p>
    <w:p w14:paraId="2FF9EE66" w14:textId="77777777" w:rsidR="003573E4" w:rsidRDefault="003573E4">
      <w:pPr>
        <w:pStyle w:val="BodyText"/>
        <w:spacing w:before="4"/>
        <w:ind w:left="0" w:firstLine="0"/>
        <w:rPr>
          <w:sz w:val="24"/>
        </w:rPr>
      </w:pPr>
    </w:p>
    <w:p w14:paraId="223B83FE" w14:textId="77777777" w:rsidR="003573E4" w:rsidRDefault="00000000">
      <w:pPr>
        <w:pStyle w:val="ListParagraph"/>
        <w:numPr>
          <w:ilvl w:val="2"/>
          <w:numId w:val="2"/>
        </w:numPr>
        <w:tabs>
          <w:tab w:val="left" w:pos="1214"/>
        </w:tabs>
        <w:spacing w:line="276" w:lineRule="auto"/>
        <w:ind w:left="1214" w:right="197" w:hanging="286"/>
        <w:jc w:val="both"/>
      </w:pPr>
      <w:r>
        <w:t>Portofolio: merupakan penilaian berkelanjutan yang didasarkan pada kumpulan informasi yang menunjukkan perkembangan capaian belajar mahasiswa dalam satu periode tertentu. Macam portofolio</w:t>
      </w:r>
      <w:r>
        <w:rPr>
          <w:spacing w:val="-2"/>
        </w:rPr>
        <w:t xml:space="preserve"> </w:t>
      </w:r>
      <w:proofErr w:type="spellStart"/>
      <w:r>
        <w:t>diantaranya</w:t>
      </w:r>
      <w:proofErr w:type="spellEnd"/>
    </w:p>
    <w:p w14:paraId="60435EF2" w14:textId="77777777" w:rsidR="003573E4" w:rsidRDefault="00000000">
      <w:pPr>
        <w:pStyle w:val="ListParagraph"/>
        <w:numPr>
          <w:ilvl w:val="3"/>
          <w:numId w:val="2"/>
        </w:numPr>
        <w:tabs>
          <w:tab w:val="left" w:pos="1481"/>
        </w:tabs>
        <w:spacing w:before="1" w:line="276" w:lineRule="auto"/>
        <w:ind w:right="197"/>
        <w:jc w:val="both"/>
      </w:pPr>
      <w:r>
        <w:t>Portofolio perkembangan, berisi koleksi artefak karya mahasiswa yang menunjukkan kemajuan pencapaian kemampuannya sesuai dengan tahapan belajar yang telah dijalani.</w:t>
      </w:r>
    </w:p>
    <w:p w14:paraId="139E422F" w14:textId="77777777" w:rsidR="003573E4" w:rsidRDefault="00000000">
      <w:pPr>
        <w:pStyle w:val="ListParagraph"/>
        <w:numPr>
          <w:ilvl w:val="3"/>
          <w:numId w:val="2"/>
        </w:numPr>
        <w:tabs>
          <w:tab w:val="left" w:pos="1481"/>
        </w:tabs>
        <w:spacing w:line="278" w:lineRule="auto"/>
        <w:ind w:right="196"/>
        <w:jc w:val="both"/>
      </w:pPr>
      <w:r>
        <w:t>Portofolio</w:t>
      </w:r>
      <w:r>
        <w:rPr>
          <w:spacing w:val="-10"/>
        </w:rPr>
        <w:t xml:space="preserve"> </w:t>
      </w:r>
      <w:r>
        <w:t>pamer/</w:t>
      </w:r>
      <w:proofErr w:type="spellStart"/>
      <w:r>
        <w:rPr>
          <w:i/>
        </w:rPr>
        <w:t>showcase</w:t>
      </w:r>
      <w:proofErr w:type="spellEnd"/>
      <w:r>
        <w:rPr>
          <w:i/>
          <w:spacing w:val="-9"/>
        </w:rPr>
        <w:t xml:space="preserve"> </w:t>
      </w:r>
      <w:r>
        <w:t>berisi</w:t>
      </w:r>
      <w:r>
        <w:rPr>
          <w:spacing w:val="-10"/>
        </w:rPr>
        <w:t xml:space="preserve"> </w:t>
      </w:r>
      <w:r>
        <w:t>artefak</w:t>
      </w:r>
      <w:r>
        <w:rPr>
          <w:spacing w:val="-10"/>
        </w:rPr>
        <w:t xml:space="preserve"> </w:t>
      </w:r>
      <w:r>
        <w:t>karya</w:t>
      </w:r>
      <w:r>
        <w:rPr>
          <w:spacing w:val="-9"/>
        </w:rPr>
        <w:t xml:space="preserve"> </w:t>
      </w:r>
      <w:r>
        <w:t>mahasiswa</w:t>
      </w:r>
      <w:r>
        <w:rPr>
          <w:spacing w:val="-7"/>
        </w:rPr>
        <w:t xml:space="preserve"> </w:t>
      </w:r>
      <w:r>
        <w:t>yang</w:t>
      </w:r>
      <w:r>
        <w:rPr>
          <w:spacing w:val="-9"/>
        </w:rPr>
        <w:t xml:space="preserve"> </w:t>
      </w:r>
      <w:r>
        <w:t>menunjukkan</w:t>
      </w:r>
      <w:r>
        <w:rPr>
          <w:spacing w:val="-13"/>
        </w:rPr>
        <w:t xml:space="preserve"> </w:t>
      </w:r>
      <w:r>
        <w:t>hasil kinerja belajar</w:t>
      </w:r>
      <w:r>
        <w:rPr>
          <w:spacing w:val="-2"/>
        </w:rPr>
        <w:t xml:space="preserve"> </w:t>
      </w:r>
      <w:r>
        <w:t>terbaiknya.</w:t>
      </w:r>
    </w:p>
    <w:p w14:paraId="395DB780" w14:textId="77777777" w:rsidR="003573E4" w:rsidRDefault="00000000">
      <w:pPr>
        <w:pStyle w:val="ListParagraph"/>
        <w:numPr>
          <w:ilvl w:val="3"/>
          <w:numId w:val="2"/>
        </w:numPr>
        <w:tabs>
          <w:tab w:val="left" w:pos="1481"/>
        </w:tabs>
        <w:spacing w:line="276" w:lineRule="auto"/>
        <w:ind w:right="195"/>
        <w:jc w:val="both"/>
      </w:pPr>
      <w:r>
        <w:t xml:space="preserve">Portofolio </w:t>
      </w:r>
      <w:proofErr w:type="spellStart"/>
      <w:r>
        <w:t>koprehensif</w:t>
      </w:r>
      <w:proofErr w:type="spellEnd"/>
      <w:r>
        <w:t>, berisi artefak seluruh hasil karya mahasiswa selama proses pembelajaran</w:t>
      </w:r>
    </w:p>
    <w:sectPr w:rsidR="003573E4">
      <w:pgSz w:w="12240" w:h="15840"/>
      <w:pgMar w:top="1360" w:right="12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67DF"/>
    <w:multiLevelType w:val="hybridMultilevel"/>
    <w:tmpl w:val="26E6914A"/>
    <w:lvl w:ilvl="0" w:tplc="6868CB54">
      <w:start w:val="1"/>
      <w:numFmt w:val="lowerLetter"/>
      <w:lvlText w:val="%1."/>
      <w:lvlJc w:val="left"/>
      <w:pPr>
        <w:ind w:left="466" w:hanging="360"/>
        <w:jc w:val="left"/>
      </w:pPr>
      <w:rPr>
        <w:rFonts w:ascii="Arial" w:eastAsia="Arial" w:hAnsi="Arial" w:cs="Arial" w:hint="default"/>
        <w:spacing w:val="-1"/>
        <w:w w:val="100"/>
        <w:sz w:val="22"/>
        <w:szCs w:val="22"/>
        <w:lang w:val="id" w:eastAsia="en-US" w:bidi="ar-SA"/>
      </w:rPr>
    </w:lvl>
    <w:lvl w:ilvl="1" w:tplc="E3A8697A">
      <w:numFmt w:val="bullet"/>
      <w:lvlText w:val="•"/>
      <w:lvlJc w:val="left"/>
      <w:pPr>
        <w:ind w:left="1056" w:hanging="360"/>
      </w:pPr>
      <w:rPr>
        <w:rFonts w:hint="default"/>
        <w:lang w:val="id" w:eastAsia="en-US" w:bidi="ar-SA"/>
      </w:rPr>
    </w:lvl>
    <w:lvl w:ilvl="2" w:tplc="E83ABF3C">
      <w:numFmt w:val="bullet"/>
      <w:lvlText w:val="•"/>
      <w:lvlJc w:val="left"/>
      <w:pPr>
        <w:ind w:left="1652" w:hanging="360"/>
      </w:pPr>
      <w:rPr>
        <w:rFonts w:hint="default"/>
        <w:lang w:val="id" w:eastAsia="en-US" w:bidi="ar-SA"/>
      </w:rPr>
    </w:lvl>
    <w:lvl w:ilvl="3" w:tplc="E6028BF6">
      <w:numFmt w:val="bullet"/>
      <w:lvlText w:val="•"/>
      <w:lvlJc w:val="left"/>
      <w:pPr>
        <w:ind w:left="2248" w:hanging="360"/>
      </w:pPr>
      <w:rPr>
        <w:rFonts w:hint="default"/>
        <w:lang w:val="id" w:eastAsia="en-US" w:bidi="ar-SA"/>
      </w:rPr>
    </w:lvl>
    <w:lvl w:ilvl="4" w:tplc="FEF6C3C4">
      <w:numFmt w:val="bullet"/>
      <w:lvlText w:val="•"/>
      <w:lvlJc w:val="left"/>
      <w:pPr>
        <w:ind w:left="2844" w:hanging="360"/>
      </w:pPr>
      <w:rPr>
        <w:rFonts w:hint="default"/>
        <w:lang w:val="id" w:eastAsia="en-US" w:bidi="ar-SA"/>
      </w:rPr>
    </w:lvl>
    <w:lvl w:ilvl="5" w:tplc="AB905696">
      <w:numFmt w:val="bullet"/>
      <w:lvlText w:val="•"/>
      <w:lvlJc w:val="left"/>
      <w:pPr>
        <w:ind w:left="3440" w:hanging="360"/>
      </w:pPr>
      <w:rPr>
        <w:rFonts w:hint="default"/>
        <w:lang w:val="id" w:eastAsia="en-US" w:bidi="ar-SA"/>
      </w:rPr>
    </w:lvl>
    <w:lvl w:ilvl="6" w:tplc="29E23A12">
      <w:numFmt w:val="bullet"/>
      <w:lvlText w:val="•"/>
      <w:lvlJc w:val="left"/>
      <w:pPr>
        <w:ind w:left="4036" w:hanging="360"/>
      </w:pPr>
      <w:rPr>
        <w:rFonts w:hint="default"/>
        <w:lang w:val="id" w:eastAsia="en-US" w:bidi="ar-SA"/>
      </w:rPr>
    </w:lvl>
    <w:lvl w:ilvl="7" w:tplc="1396BCFE">
      <w:numFmt w:val="bullet"/>
      <w:lvlText w:val="•"/>
      <w:lvlJc w:val="left"/>
      <w:pPr>
        <w:ind w:left="4632" w:hanging="360"/>
      </w:pPr>
      <w:rPr>
        <w:rFonts w:hint="default"/>
        <w:lang w:val="id" w:eastAsia="en-US" w:bidi="ar-SA"/>
      </w:rPr>
    </w:lvl>
    <w:lvl w:ilvl="8" w:tplc="EC02A8D6">
      <w:numFmt w:val="bullet"/>
      <w:lvlText w:val="•"/>
      <w:lvlJc w:val="left"/>
      <w:pPr>
        <w:ind w:left="5228" w:hanging="360"/>
      </w:pPr>
      <w:rPr>
        <w:rFonts w:hint="default"/>
        <w:lang w:val="id" w:eastAsia="en-US" w:bidi="ar-SA"/>
      </w:rPr>
    </w:lvl>
  </w:abstractNum>
  <w:abstractNum w:abstractNumId="1" w15:restartNumberingAfterBreak="0">
    <w:nsid w:val="62B87BC7"/>
    <w:multiLevelType w:val="hybridMultilevel"/>
    <w:tmpl w:val="C8A02B16"/>
    <w:lvl w:ilvl="0" w:tplc="485433D2">
      <w:start w:val="1"/>
      <w:numFmt w:val="upperLetter"/>
      <w:lvlText w:val="%1."/>
      <w:lvlJc w:val="left"/>
      <w:pPr>
        <w:ind w:left="527" w:hanging="428"/>
        <w:jc w:val="right"/>
      </w:pPr>
      <w:rPr>
        <w:rFonts w:ascii="Arial" w:eastAsia="Arial" w:hAnsi="Arial" w:cs="Arial" w:hint="default"/>
        <w:b/>
        <w:bCs/>
        <w:spacing w:val="-6"/>
        <w:w w:val="100"/>
        <w:sz w:val="22"/>
        <w:szCs w:val="22"/>
        <w:lang w:val="id" w:eastAsia="en-US" w:bidi="ar-SA"/>
      </w:rPr>
    </w:lvl>
    <w:lvl w:ilvl="1" w:tplc="77F2E03E">
      <w:start w:val="1"/>
      <w:numFmt w:val="decimal"/>
      <w:lvlText w:val="%2."/>
      <w:lvlJc w:val="left"/>
      <w:pPr>
        <w:ind w:left="940" w:hanging="360"/>
        <w:jc w:val="left"/>
      </w:pPr>
      <w:rPr>
        <w:rFonts w:hint="default"/>
        <w:spacing w:val="-1"/>
        <w:w w:val="100"/>
        <w:lang w:val="id" w:eastAsia="en-US" w:bidi="ar-SA"/>
      </w:rPr>
    </w:lvl>
    <w:lvl w:ilvl="2" w:tplc="4162CFBA">
      <w:start w:val="1"/>
      <w:numFmt w:val="lowerLetter"/>
      <w:lvlText w:val="%3."/>
      <w:lvlJc w:val="left"/>
      <w:pPr>
        <w:ind w:left="1300" w:hanging="360"/>
        <w:jc w:val="left"/>
      </w:pPr>
      <w:rPr>
        <w:rFonts w:ascii="Arial" w:eastAsia="Arial" w:hAnsi="Arial" w:cs="Arial" w:hint="default"/>
        <w:spacing w:val="-1"/>
        <w:w w:val="100"/>
        <w:sz w:val="22"/>
        <w:szCs w:val="22"/>
        <w:lang w:val="id" w:eastAsia="en-US" w:bidi="ar-SA"/>
      </w:rPr>
    </w:lvl>
    <w:lvl w:ilvl="3" w:tplc="BFDCF81C">
      <w:start w:val="1"/>
      <w:numFmt w:val="decimal"/>
      <w:lvlText w:val="%4)"/>
      <w:lvlJc w:val="left"/>
      <w:pPr>
        <w:ind w:left="1480" w:hanging="360"/>
        <w:jc w:val="left"/>
      </w:pPr>
      <w:rPr>
        <w:rFonts w:hint="default"/>
        <w:spacing w:val="-1"/>
        <w:w w:val="100"/>
        <w:lang w:val="id" w:eastAsia="en-US" w:bidi="ar-SA"/>
      </w:rPr>
    </w:lvl>
    <w:lvl w:ilvl="4" w:tplc="D74AACCE">
      <w:numFmt w:val="bullet"/>
      <w:lvlText w:val="•"/>
      <w:lvlJc w:val="left"/>
      <w:pPr>
        <w:ind w:left="1660" w:hanging="360"/>
      </w:pPr>
      <w:rPr>
        <w:rFonts w:hint="default"/>
        <w:lang w:val="id" w:eastAsia="en-US" w:bidi="ar-SA"/>
      </w:rPr>
    </w:lvl>
    <w:lvl w:ilvl="5" w:tplc="F4F4E336">
      <w:numFmt w:val="bullet"/>
      <w:lvlText w:val="•"/>
      <w:lvlJc w:val="left"/>
      <w:pPr>
        <w:ind w:left="2980" w:hanging="360"/>
      </w:pPr>
      <w:rPr>
        <w:rFonts w:hint="default"/>
        <w:lang w:val="id" w:eastAsia="en-US" w:bidi="ar-SA"/>
      </w:rPr>
    </w:lvl>
    <w:lvl w:ilvl="6" w:tplc="47F60018">
      <w:numFmt w:val="bullet"/>
      <w:lvlText w:val="•"/>
      <w:lvlJc w:val="left"/>
      <w:pPr>
        <w:ind w:left="4300" w:hanging="360"/>
      </w:pPr>
      <w:rPr>
        <w:rFonts w:hint="default"/>
        <w:lang w:val="id" w:eastAsia="en-US" w:bidi="ar-SA"/>
      </w:rPr>
    </w:lvl>
    <w:lvl w:ilvl="7" w:tplc="EA8A4A60">
      <w:numFmt w:val="bullet"/>
      <w:lvlText w:val="•"/>
      <w:lvlJc w:val="left"/>
      <w:pPr>
        <w:ind w:left="5620" w:hanging="360"/>
      </w:pPr>
      <w:rPr>
        <w:rFonts w:hint="default"/>
        <w:lang w:val="id" w:eastAsia="en-US" w:bidi="ar-SA"/>
      </w:rPr>
    </w:lvl>
    <w:lvl w:ilvl="8" w:tplc="D37AA182">
      <w:numFmt w:val="bullet"/>
      <w:lvlText w:val="•"/>
      <w:lvlJc w:val="left"/>
      <w:pPr>
        <w:ind w:left="6940" w:hanging="360"/>
      </w:pPr>
      <w:rPr>
        <w:rFonts w:hint="default"/>
        <w:lang w:val="id" w:eastAsia="en-US" w:bidi="ar-SA"/>
      </w:rPr>
    </w:lvl>
  </w:abstractNum>
  <w:num w:numId="1" w16cid:durableId="888151587">
    <w:abstractNumId w:val="0"/>
  </w:num>
  <w:num w:numId="2" w16cid:durableId="917666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E4"/>
    <w:rsid w:val="00100DEE"/>
    <w:rsid w:val="00144B2C"/>
    <w:rsid w:val="00145EA3"/>
    <w:rsid w:val="0035567D"/>
    <w:rsid w:val="003573E4"/>
    <w:rsid w:val="00731DDC"/>
    <w:rsid w:val="00774D48"/>
    <w:rsid w:val="00DF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EDCB"/>
  <w15:docId w15:val="{293FA561-C492-4FB8-87D2-6AB5C1E9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id"/>
    </w:rPr>
  </w:style>
  <w:style w:type="paragraph" w:styleId="Heading1">
    <w:name w:val="heading 1"/>
    <w:basedOn w:val="Normal"/>
    <w:uiPriority w:val="9"/>
    <w:qFormat/>
    <w:pPr>
      <w:ind w:left="492" w:right="509"/>
      <w:jc w:val="center"/>
      <w:outlineLvl w:val="0"/>
    </w:pPr>
    <w:rPr>
      <w:b/>
      <w:bCs/>
      <w:sz w:val="32"/>
      <w:szCs w:val="32"/>
    </w:rPr>
  </w:style>
  <w:style w:type="paragraph" w:styleId="Heading2">
    <w:name w:val="heading 2"/>
    <w:basedOn w:val="Normal"/>
    <w:uiPriority w:val="9"/>
    <w:unhideWhenUsed/>
    <w:qFormat/>
    <w:pPr>
      <w:spacing w:before="80"/>
      <w:ind w:left="527" w:hanging="42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60" w:hanging="360"/>
    </w:pPr>
  </w:style>
  <w:style w:type="paragraph" w:styleId="ListParagraph">
    <w:name w:val="List Paragraph"/>
    <w:basedOn w:val="Normal"/>
    <w:uiPriority w:val="1"/>
    <w:qFormat/>
    <w:pPr>
      <w:ind w:left="16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Rima Sundari</cp:lastModifiedBy>
  <cp:revision>2</cp:revision>
  <dcterms:created xsi:type="dcterms:W3CDTF">2024-08-10T14:14:00Z</dcterms:created>
  <dcterms:modified xsi:type="dcterms:W3CDTF">2024-08-10T14:14:00Z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2021-08-20T00:00:00Z</vt:filetime>
  </property>
  <property fmtid="{D5CDD505-2E9C-101B-9397-08002B2CF9AE}" pid="3" name="Creator">
    <vt:lpwstr>Microsoft® Word 2019</vt:lpwstr>
  </property>
  <property fmtid="{D5CDD505-2E9C-101B-9397-08002B2CF9AE}" pid="4" name="LastSaved">
    <vt:filetime>2023-01-24T00:00:00Z</vt:filetime>
  </property>
</Properties>
</file>