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6EE" w:rsidRDefault="002676EE" w:rsidP="002676EE">
      <w:pPr>
        <w:jc w:val="center"/>
        <w:rPr>
          <w:rFonts w:ascii="Arial" w:hAnsi="Arial" w:cs="Arial"/>
          <w:b/>
          <w:sz w:val="22"/>
          <w:lang w:val="id-ID"/>
        </w:rPr>
      </w:pPr>
    </w:p>
    <w:p w:rsidR="002676EE" w:rsidRPr="00C95963" w:rsidRDefault="002676EE" w:rsidP="002676EE">
      <w:pPr>
        <w:jc w:val="center"/>
        <w:rPr>
          <w:rFonts w:ascii="Arial" w:hAnsi="Arial" w:cs="Arial"/>
          <w:b/>
          <w:lang w:val="id-ID"/>
        </w:rPr>
      </w:pPr>
    </w:p>
    <w:p w:rsidR="002676EE" w:rsidRPr="00C95963" w:rsidRDefault="002676EE" w:rsidP="002676EE">
      <w:pPr>
        <w:jc w:val="center"/>
        <w:rPr>
          <w:rFonts w:ascii="Arial" w:hAnsi="Arial" w:cs="Arial"/>
          <w:b/>
          <w:lang w:val="nb-NO"/>
        </w:rPr>
      </w:pPr>
      <w:r w:rsidRPr="00C95963">
        <w:rPr>
          <w:rFonts w:ascii="Arial" w:hAnsi="Arial" w:cs="Arial"/>
          <w:b/>
          <w:lang w:val="nb-NO"/>
        </w:rPr>
        <w:t>SURAT KEPUTUSAN</w:t>
      </w:r>
    </w:p>
    <w:p w:rsidR="002676EE" w:rsidRPr="00D175F2" w:rsidRDefault="002676EE" w:rsidP="002676EE">
      <w:pPr>
        <w:jc w:val="center"/>
        <w:rPr>
          <w:rFonts w:ascii="Arial" w:hAnsi="Arial" w:cs="Arial"/>
          <w:b/>
          <w:lang w:val="id-ID"/>
        </w:rPr>
      </w:pPr>
      <w:r>
        <w:rPr>
          <w:rFonts w:ascii="Arial" w:hAnsi="Arial" w:cs="Arial"/>
          <w:b/>
          <w:lang w:val="id-ID"/>
        </w:rPr>
        <w:t>REKTOR UNIVERSITAS LOGISTIK DAN BISNIS INTERNASIONAL</w:t>
      </w:r>
    </w:p>
    <w:p w:rsidR="002676EE" w:rsidRPr="00D175F2" w:rsidRDefault="002676EE" w:rsidP="002676EE">
      <w:pPr>
        <w:pStyle w:val="Heading1"/>
        <w:rPr>
          <w:sz w:val="24"/>
          <w:lang w:val="id-ID"/>
        </w:rPr>
      </w:pPr>
      <w:r w:rsidRPr="00C95963">
        <w:rPr>
          <w:sz w:val="24"/>
          <w:lang w:val="nb-NO"/>
        </w:rPr>
        <w:t xml:space="preserve">Nomor: </w:t>
      </w:r>
      <w:r w:rsidRPr="00C95963">
        <w:rPr>
          <w:sz w:val="24"/>
          <w:lang w:val="id-ID"/>
        </w:rPr>
        <w:t>SK.</w:t>
      </w:r>
      <w:r>
        <w:rPr>
          <w:sz w:val="24"/>
          <w:lang w:val="en-AU"/>
        </w:rPr>
        <w:t xml:space="preserve"> </w:t>
      </w:r>
      <w:r>
        <w:rPr>
          <w:sz w:val="24"/>
          <w:lang w:val="en-AU"/>
        </w:rPr>
        <w:t>115</w:t>
      </w:r>
      <w:r>
        <w:rPr>
          <w:sz w:val="24"/>
        </w:rPr>
        <w:t>a</w:t>
      </w:r>
      <w:r>
        <w:rPr>
          <w:sz w:val="24"/>
          <w:lang w:val="id-ID"/>
        </w:rPr>
        <w:t>/REK-ULBI</w:t>
      </w:r>
      <w:r w:rsidRPr="00C95963">
        <w:rPr>
          <w:sz w:val="24"/>
          <w:lang w:val="nb-NO"/>
        </w:rPr>
        <w:t>/</w:t>
      </w:r>
      <w:r>
        <w:rPr>
          <w:sz w:val="24"/>
          <w:lang w:val="nb-NO"/>
        </w:rPr>
        <w:t>I</w:t>
      </w:r>
      <w:r>
        <w:rPr>
          <w:sz w:val="24"/>
          <w:lang w:val="id-ID"/>
        </w:rPr>
        <w:t>X</w:t>
      </w:r>
      <w:r>
        <w:rPr>
          <w:sz w:val="24"/>
        </w:rPr>
        <w:t>/</w:t>
      </w:r>
      <w:r>
        <w:rPr>
          <w:sz w:val="24"/>
          <w:lang w:val="en-AU"/>
        </w:rPr>
        <w:t>202</w:t>
      </w:r>
      <w:r>
        <w:rPr>
          <w:sz w:val="24"/>
          <w:lang w:val="id-ID"/>
        </w:rPr>
        <w:t>2</w:t>
      </w:r>
    </w:p>
    <w:p w:rsidR="002676EE" w:rsidRPr="00C95963" w:rsidRDefault="002676EE" w:rsidP="002676EE">
      <w:pPr>
        <w:jc w:val="center"/>
        <w:rPr>
          <w:rFonts w:ascii="Arial" w:hAnsi="Arial" w:cs="Arial"/>
          <w:b/>
          <w:lang w:val="nb-NO"/>
        </w:rPr>
      </w:pPr>
    </w:p>
    <w:p w:rsidR="002676EE" w:rsidRPr="00C95963" w:rsidRDefault="002676EE" w:rsidP="002676EE">
      <w:pPr>
        <w:jc w:val="center"/>
        <w:rPr>
          <w:rFonts w:ascii="Arial" w:hAnsi="Arial" w:cs="Arial"/>
          <w:b/>
          <w:lang w:val="nb-NO"/>
        </w:rPr>
      </w:pPr>
      <w:r w:rsidRPr="00C95963">
        <w:rPr>
          <w:rFonts w:ascii="Arial" w:hAnsi="Arial" w:cs="Arial"/>
          <w:b/>
          <w:lang w:val="nb-NO"/>
        </w:rPr>
        <w:t>TENTANG</w:t>
      </w:r>
    </w:p>
    <w:p w:rsidR="002676EE" w:rsidRPr="00C95963" w:rsidRDefault="002676EE" w:rsidP="002676EE">
      <w:pPr>
        <w:jc w:val="center"/>
        <w:rPr>
          <w:rFonts w:ascii="Arial" w:hAnsi="Arial" w:cs="Arial"/>
          <w:b/>
          <w:lang w:val="nb-NO"/>
        </w:rPr>
      </w:pPr>
    </w:p>
    <w:p w:rsidR="002676EE" w:rsidRDefault="002676EE" w:rsidP="002676EE">
      <w:pPr>
        <w:jc w:val="center"/>
        <w:rPr>
          <w:rFonts w:ascii="Arial" w:hAnsi="Arial" w:cs="Arial"/>
          <w:b/>
        </w:rPr>
      </w:pPr>
      <w:r>
        <w:rPr>
          <w:rFonts w:ascii="Arial" w:hAnsi="Arial" w:cs="Arial"/>
          <w:b/>
        </w:rPr>
        <w:t>PEDOMAN BEBAN KERJA DOSEN (BKD)</w:t>
      </w:r>
      <w:r>
        <w:rPr>
          <w:rFonts w:ascii="Arial" w:hAnsi="Arial" w:cs="Arial"/>
          <w:b/>
        </w:rPr>
        <w:t xml:space="preserve"> </w:t>
      </w:r>
    </w:p>
    <w:p w:rsidR="002676EE" w:rsidRDefault="002676EE" w:rsidP="002676EE">
      <w:pPr>
        <w:jc w:val="center"/>
        <w:rPr>
          <w:rFonts w:ascii="Arial" w:hAnsi="Arial" w:cs="Arial"/>
          <w:b/>
          <w:szCs w:val="22"/>
          <w:lang w:val="id-ID"/>
        </w:rPr>
      </w:pPr>
      <w:r>
        <w:rPr>
          <w:rFonts w:ascii="Arial" w:hAnsi="Arial" w:cs="Arial"/>
          <w:b/>
          <w:szCs w:val="22"/>
          <w:lang w:val="id-ID"/>
        </w:rPr>
        <w:t>UNIVERSITAS LOGISTIK DAN BISNIS INTERNASIONAL</w:t>
      </w:r>
    </w:p>
    <w:p w:rsidR="002676EE" w:rsidRDefault="002676EE" w:rsidP="002676EE">
      <w:pPr>
        <w:jc w:val="center"/>
        <w:rPr>
          <w:rFonts w:ascii="Arial" w:hAnsi="Arial" w:cs="Arial"/>
          <w:b/>
          <w:szCs w:val="22"/>
          <w:lang w:val="id-ID"/>
        </w:rPr>
      </w:pPr>
    </w:p>
    <w:p w:rsidR="002676EE" w:rsidRDefault="002676EE" w:rsidP="002676EE">
      <w:pPr>
        <w:jc w:val="center"/>
        <w:rPr>
          <w:rFonts w:ascii="Arial" w:hAnsi="Arial" w:cs="Arial"/>
          <w:b/>
          <w:lang w:val="nb-NO"/>
        </w:rPr>
      </w:pPr>
    </w:p>
    <w:p w:rsidR="002676EE" w:rsidRPr="00C56BCA" w:rsidRDefault="002676EE" w:rsidP="002676EE">
      <w:pPr>
        <w:jc w:val="center"/>
        <w:rPr>
          <w:rFonts w:ascii="Arial" w:hAnsi="Arial" w:cs="Arial"/>
          <w:b/>
          <w:lang w:val="id-ID"/>
        </w:rPr>
      </w:pPr>
      <w:r>
        <w:rPr>
          <w:rFonts w:ascii="Arial" w:hAnsi="Arial" w:cs="Arial"/>
          <w:b/>
          <w:lang w:val="id-ID"/>
        </w:rPr>
        <w:t>DENGAN RAHMAT TUHAN YANG MAHA ESA</w:t>
      </w:r>
    </w:p>
    <w:p w:rsidR="002676EE" w:rsidRPr="00C675F4" w:rsidRDefault="002676EE" w:rsidP="002676EE">
      <w:pPr>
        <w:jc w:val="center"/>
        <w:rPr>
          <w:rFonts w:ascii="Arial" w:hAnsi="Arial" w:cs="Arial"/>
          <w:b/>
          <w:sz w:val="22"/>
          <w:lang w:val="nb-NO"/>
        </w:rPr>
      </w:pPr>
    </w:p>
    <w:p w:rsidR="002676EE" w:rsidRDefault="002676EE" w:rsidP="002676EE">
      <w:pPr>
        <w:jc w:val="center"/>
        <w:rPr>
          <w:rFonts w:ascii="Arial" w:hAnsi="Arial" w:cs="Arial"/>
          <w:b/>
          <w:sz w:val="22"/>
          <w:lang w:val="id-ID"/>
        </w:rPr>
      </w:pPr>
      <w:r>
        <w:rPr>
          <w:rFonts w:ascii="Arial" w:hAnsi="Arial" w:cs="Arial"/>
          <w:b/>
          <w:sz w:val="22"/>
          <w:lang w:val="id-ID"/>
        </w:rPr>
        <w:t>REKTOR UNIVERSITAS LOGISTIK DAN BISNIS INTERNASIONAL</w:t>
      </w:r>
    </w:p>
    <w:p w:rsidR="002676EE" w:rsidRDefault="002676EE" w:rsidP="002676EE">
      <w:pPr>
        <w:jc w:val="center"/>
        <w:rPr>
          <w:rFonts w:ascii="Arial" w:hAnsi="Arial" w:cs="Arial"/>
          <w:b/>
          <w:sz w:val="22"/>
          <w:lang w:val="id-ID"/>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67"/>
        <w:gridCol w:w="7371"/>
      </w:tblGrid>
      <w:tr w:rsidR="002676EE" w:rsidTr="00C2055A">
        <w:tc>
          <w:tcPr>
            <w:tcW w:w="1980" w:type="dxa"/>
          </w:tcPr>
          <w:p w:rsidR="002676EE" w:rsidRPr="00730E5B" w:rsidRDefault="002676EE" w:rsidP="00C2055A">
            <w:pPr>
              <w:rPr>
                <w:rFonts w:ascii="Arial" w:hAnsi="Arial" w:cs="Arial"/>
                <w:sz w:val="22"/>
              </w:rPr>
            </w:pPr>
            <w:r>
              <w:rPr>
                <w:rFonts w:ascii="Arial" w:hAnsi="Arial" w:cs="Arial"/>
                <w:sz w:val="22"/>
              </w:rPr>
              <w:t>Menimbang</w:t>
            </w:r>
          </w:p>
        </w:tc>
        <w:tc>
          <w:tcPr>
            <w:tcW w:w="567" w:type="dxa"/>
          </w:tcPr>
          <w:p w:rsidR="002676EE" w:rsidRPr="00730E5B" w:rsidRDefault="002676EE" w:rsidP="00C2055A">
            <w:pPr>
              <w:jc w:val="center"/>
              <w:rPr>
                <w:rFonts w:ascii="Arial" w:hAnsi="Arial" w:cs="Arial"/>
                <w:sz w:val="22"/>
              </w:rPr>
            </w:pPr>
            <w:r>
              <w:rPr>
                <w:rFonts w:ascii="Arial" w:hAnsi="Arial" w:cs="Arial"/>
                <w:sz w:val="22"/>
              </w:rPr>
              <w:t>:</w:t>
            </w:r>
          </w:p>
        </w:tc>
        <w:tc>
          <w:tcPr>
            <w:tcW w:w="7371" w:type="dxa"/>
          </w:tcPr>
          <w:p w:rsidR="002676EE" w:rsidRPr="001E4A06" w:rsidRDefault="002676EE" w:rsidP="00C2055A">
            <w:pPr>
              <w:pStyle w:val="BodyTextIndent"/>
              <w:numPr>
                <w:ilvl w:val="0"/>
                <w:numId w:val="2"/>
              </w:numPr>
              <w:ind w:left="323" w:hanging="283"/>
              <w:rPr>
                <w:rFonts w:ascii="Arial" w:hAnsi="Arial" w:cs="Arial"/>
                <w:sz w:val="22"/>
              </w:rPr>
            </w:pPr>
            <w:r>
              <w:rPr>
                <w:rFonts w:ascii="Arial" w:hAnsi="Arial" w:cs="Arial"/>
                <w:sz w:val="22"/>
                <w:lang w:val="nb-NO"/>
              </w:rPr>
              <w:t>b</w:t>
            </w:r>
            <w:r w:rsidRPr="00C675F4">
              <w:rPr>
                <w:rFonts w:ascii="Arial" w:hAnsi="Arial" w:cs="Arial"/>
                <w:sz w:val="22"/>
                <w:lang w:val="nb-NO"/>
              </w:rPr>
              <w:t>ahwa</w:t>
            </w:r>
            <w:r>
              <w:rPr>
                <w:rFonts w:ascii="Arial" w:hAnsi="Arial" w:cs="Arial"/>
                <w:sz w:val="22"/>
                <w:lang w:val="nb-NO"/>
              </w:rPr>
              <w:t xml:space="preserve"> dalam pelaksanaan dan </w:t>
            </w:r>
            <w:proofErr w:type="spellStart"/>
            <w:r w:rsidRPr="00C3632D">
              <w:rPr>
                <w:rFonts w:ascii="Arial" w:hAnsi="Arial" w:cs="Arial"/>
                <w:sz w:val="22"/>
                <w:szCs w:val="22"/>
                <w:lang w:val="en-US"/>
              </w:rPr>
              <w:t>pengembangan</w:t>
            </w:r>
            <w:proofErr w:type="spellEnd"/>
            <w:r w:rsidRPr="00C3632D">
              <w:rPr>
                <w:rFonts w:ascii="Arial" w:hAnsi="Arial" w:cs="Arial"/>
                <w:sz w:val="22"/>
                <w:szCs w:val="22"/>
                <w:lang w:val="en-US"/>
              </w:rPr>
              <w:t xml:space="preserve"> Tri Dharma </w:t>
            </w:r>
            <w:proofErr w:type="spellStart"/>
            <w:r w:rsidRPr="00C3632D">
              <w:rPr>
                <w:rFonts w:ascii="Arial" w:hAnsi="Arial" w:cs="Arial"/>
                <w:sz w:val="22"/>
                <w:szCs w:val="22"/>
                <w:lang w:val="en-US"/>
              </w:rPr>
              <w:t>Perguruan</w:t>
            </w:r>
            <w:proofErr w:type="spellEnd"/>
            <w:r w:rsidRPr="00C3632D">
              <w:rPr>
                <w:rFonts w:ascii="Arial" w:hAnsi="Arial" w:cs="Arial"/>
                <w:sz w:val="22"/>
                <w:szCs w:val="22"/>
                <w:lang w:val="en-US"/>
              </w:rPr>
              <w:t xml:space="preserve"> Tinggi  </w:t>
            </w:r>
            <w:r w:rsidRPr="00C3632D">
              <w:rPr>
                <w:rFonts w:ascii="Arial" w:hAnsi="Arial" w:cs="Arial"/>
                <w:sz w:val="22"/>
                <w:szCs w:val="22"/>
              </w:rPr>
              <w:t>yang di dalamnya tercakup bidang pen</w:t>
            </w:r>
            <w:proofErr w:type="spellStart"/>
            <w:r>
              <w:rPr>
                <w:rFonts w:ascii="Arial" w:hAnsi="Arial" w:cs="Arial"/>
                <w:sz w:val="22"/>
                <w:szCs w:val="22"/>
                <w:lang w:val="en-US"/>
              </w:rPr>
              <w:t>gabdian</w:t>
            </w:r>
            <w:proofErr w:type="spellEnd"/>
            <w:r>
              <w:rPr>
                <w:rFonts w:ascii="Arial" w:hAnsi="Arial" w:cs="Arial"/>
                <w:sz w:val="22"/>
                <w:szCs w:val="22"/>
                <w:lang w:val="en-US"/>
              </w:rPr>
              <w:t xml:space="preserve"> </w:t>
            </w:r>
            <w:proofErr w:type="spellStart"/>
            <w:r>
              <w:rPr>
                <w:rFonts w:ascii="Arial" w:hAnsi="Arial" w:cs="Arial"/>
                <w:sz w:val="22"/>
                <w:szCs w:val="22"/>
                <w:lang w:val="en-US"/>
              </w:rPr>
              <w:t>kepada</w:t>
            </w:r>
            <w:proofErr w:type="spellEnd"/>
            <w:r>
              <w:rPr>
                <w:rFonts w:ascii="Arial" w:hAnsi="Arial" w:cs="Arial"/>
                <w:sz w:val="22"/>
                <w:szCs w:val="22"/>
                <w:lang w:val="en-US"/>
              </w:rPr>
              <w:t xml:space="preserve"> </w:t>
            </w:r>
            <w:proofErr w:type="spellStart"/>
            <w:r>
              <w:rPr>
                <w:rFonts w:ascii="Arial" w:hAnsi="Arial" w:cs="Arial"/>
                <w:sz w:val="22"/>
                <w:szCs w:val="22"/>
                <w:lang w:val="en-US"/>
              </w:rPr>
              <w:t>masyarakat</w:t>
            </w:r>
            <w:proofErr w:type="spellEnd"/>
            <w:r>
              <w:rPr>
                <w:rFonts w:ascii="Arial" w:hAnsi="Arial" w:cs="Arial"/>
                <w:sz w:val="22"/>
                <w:szCs w:val="22"/>
                <w:lang w:val="en-US"/>
              </w:rPr>
              <w:t xml:space="preserve"> (PKM)</w:t>
            </w:r>
            <w:r w:rsidRPr="00C3632D">
              <w:rPr>
                <w:rFonts w:ascii="Arial" w:hAnsi="Arial" w:cs="Arial"/>
                <w:sz w:val="22"/>
                <w:szCs w:val="22"/>
              </w:rPr>
              <w:t xml:space="preserve">, </w:t>
            </w:r>
            <w:proofErr w:type="spellStart"/>
            <w:r w:rsidRPr="00C3632D">
              <w:rPr>
                <w:rFonts w:ascii="Arial" w:hAnsi="Arial" w:cs="Arial"/>
                <w:sz w:val="22"/>
                <w:szCs w:val="22"/>
                <w:lang w:val="en-US"/>
              </w:rPr>
              <w:t>Universitas</w:t>
            </w:r>
            <w:proofErr w:type="spellEnd"/>
            <w:r w:rsidRPr="00C3632D">
              <w:rPr>
                <w:rFonts w:ascii="Arial" w:hAnsi="Arial" w:cs="Arial"/>
                <w:sz w:val="22"/>
                <w:szCs w:val="22"/>
                <w:lang w:val="en-US"/>
              </w:rPr>
              <w:t xml:space="preserve"> </w:t>
            </w:r>
            <w:proofErr w:type="spellStart"/>
            <w:r w:rsidRPr="00C3632D">
              <w:rPr>
                <w:rFonts w:ascii="Arial" w:hAnsi="Arial" w:cs="Arial"/>
                <w:sz w:val="22"/>
                <w:szCs w:val="22"/>
                <w:lang w:val="en-US"/>
              </w:rPr>
              <w:t>Logistik</w:t>
            </w:r>
            <w:proofErr w:type="spellEnd"/>
            <w:r w:rsidRPr="00C3632D">
              <w:rPr>
                <w:rFonts w:ascii="Arial" w:hAnsi="Arial" w:cs="Arial"/>
                <w:sz w:val="22"/>
                <w:szCs w:val="22"/>
                <w:lang w:val="en-US"/>
              </w:rPr>
              <w:t xml:space="preserve"> </w:t>
            </w:r>
            <w:proofErr w:type="spellStart"/>
            <w:r w:rsidRPr="00C3632D">
              <w:rPr>
                <w:rFonts w:ascii="Arial" w:hAnsi="Arial" w:cs="Arial"/>
                <w:sz w:val="22"/>
                <w:szCs w:val="22"/>
                <w:lang w:val="en-US"/>
              </w:rPr>
              <w:t>dan</w:t>
            </w:r>
            <w:proofErr w:type="spellEnd"/>
            <w:r w:rsidRPr="00C3632D">
              <w:rPr>
                <w:rFonts w:ascii="Arial" w:hAnsi="Arial" w:cs="Arial"/>
                <w:sz w:val="22"/>
                <w:szCs w:val="22"/>
                <w:lang w:val="en-US"/>
              </w:rPr>
              <w:t xml:space="preserve"> </w:t>
            </w:r>
            <w:proofErr w:type="spellStart"/>
            <w:r w:rsidRPr="00C3632D">
              <w:rPr>
                <w:rFonts w:ascii="Arial" w:hAnsi="Arial" w:cs="Arial"/>
                <w:sz w:val="22"/>
                <w:szCs w:val="22"/>
                <w:lang w:val="en-US"/>
              </w:rPr>
              <w:t>Bisnis</w:t>
            </w:r>
            <w:proofErr w:type="spellEnd"/>
            <w:r w:rsidRPr="00C3632D">
              <w:rPr>
                <w:rFonts w:ascii="Arial" w:hAnsi="Arial" w:cs="Arial"/>
                <w:sz w:val="22"/>
                <w:szCs w:val="22"/>
                <w:lang w:val="en-US"/>
              </w:rPr>
              <w:t xml:space="preserve"> </w:t>
            </w:r>
            <w:proofErr w:type="spellStart"/>
            <w:r w:rsidRPr="00C3632D">
              <w:rPr>
                <w:rFonts w:ascii="Arial" w:hAnsi="Arial" w:cs="Arial"/>
                <w:sz w:val="22"/>
                <w:szCs w:val="22"/>
                <w:lang w:val="en-US"/>
              </w:rPr>
              <w:t>Internasional</w:t>
            </w:r>
            <w:proofErr w:type="spellEnd"/>
            <w:r w:rsidRPr="00C3632D">
              <w:rPr>
                <w:rFonts w:ascii="Arial" w:hAnsi="Arial" w:cs="Arial"/>
                <w:sz w:val="22"/>
                <w:szCs w:val="22"/>
              </w:rPr>
              <w:t xml:space="preserve"> membutuhkan sebuah acuan yang terangkum dalam Rencana Strategis (Renstra) </w:t>
            </w:r>
            <w:proofErr w:type="spellStart"/>
            <w:r>
              <w:rPr>
                <w:rFonts w:ascii="Arial" w:hAnsi="Arial" w:cs="Arial"/>
                <w:sz w:val="22"/>
                <w:szCs w:val="22"/>
                <w:lang w:val="en-US"/>
              </w:rPr>
              <w:t>Pengabdian</w:t>
            </w:r>
            <w:proofErr w:type="spellEnd"/>
            <w:r>
              <w:rPr>
                <w:rFonts w:ascii="Arial" w:hAnsi="Arial" w:cs="Arial"/>
                <w:sz w:val="22"/>
                <w:szCs w:val="22"/>
                <w:lang w:val="en-US"/>
              </w:rPr>
              <w:t xml:space="preserve"> </w:t>
            </w:r>
            <w:proofErr w:type="spellStart"/>
            <w:r>
              <w:rPr>
                <w:rFonts w:ascii="Arial" w:hAnsi="Arial" w:cs="Arial"/>
                <w:sz w:val="22"/>
                <w:szCs w:val="22"/>
                <w:lang w:val="en-US"/>
              </w:rPr>
              <w:t>kepada</w:t>
            </w:r>
            <w:proofErr w:type="spellEnd"/>
            <w:r>
              <w:rPr>
                <w:rFonts w:ascii="Arial" w:hAnsi="Arial" w:cs="Arial"/>
                <w:sz w:val="22"/>
                <w:szCs w:val="22"/>
                <w:lang w:val="en-US"/>
              </w:rPr>
              <w:t xml:space="preserve"> </w:t>
            </w:r>
            <w:proofErr w:type="spellStart"/>
            <w:r>
              <w:rPr>
                <w:rFonts w:ascii="Arial" w:hAnsi="Arial" w:cs="Arial"/>
                <w:sz w:val="22"/>
                <w:szCs w:val="22"/>
                <w:lang w:val="en-US"/>
              </w:rPr>
              <w:t>Masyarakat</w:t>
            </w:r>
            <w:proofErr w:type="spellEnd"/>
            <w:r>
              <w:rPr>
                <w:rFonts w:ascii="Arial" w:hAnsi="Arial" w:cs="Arial"/>
                <w:sz w:val="22"/>
                <w:szCs w:val="22"/>
                <w:lang w:val="en-US"/>
              </w:rPr>
              <w:t xml:space="preserve"> (</w:t>
            </w:r>
            <w:proofErr w:type="spellStart"/>
            <w:r>
              <w:rPr>
                <w:rFonts w:ascii="Arial" w:hAnsi="Arial" w:cs="Arial"/>
                <w:sz w:val="22"/>
                <w:szCs w:val="22"/>
                <w:lang w:val="en-US"/>
              </w:rPr>
              <w:t>PkM</w:t>
            </w:r>
            <w:proofErr w:type="spellEnd"/>
            <w:r>
              <w:rPr>
                <w:rFonts w:ascii="Arial" w:hAnsi="Arial" w:cs="Arial"/>
                <w:sz w:val="22"/>
                <w:szCs w:val="22"/>
                <w:lang w:val="en-US"/>
              </w:rPr>
              <w:t xml:space="preserve">) </w:t>
            </w:r>
            <w:proofErr w:type="spellStart"/>
            <w:r w:rsidRPr="00C3632D">
              <w:rPr>
                <w:rFonts w:ascii="Arial" w:hAnsi="Arial" w:cs="Arial"/>
                <w:sz w:val="22"/>
                <w:szCs w:val="22"/>
                <w:lang w:val="en-US"/>
              </w:rPr>
              <w:t>Universitas</w:t>
            </w:r>
            <w:proofErr w:type="spellEnd"/>
            <w:r w:rsidRPr="00C3632D">
              <w:rPr>
                <w:rFonts w:ascii="Arial" w:hAnsi="Arial" w:cs="Arial"/>
                <w:sz w:val="22"/>
                <w:szCs w:val="22"/>
                <w:lang w:val="en-US"/>
              </w:rPr>
              <w:t xml:space="preserve"> </w:t>
            </w:r>
            <w:proofErr w:type="spellStart"/>
            <w:r w:rsidRPr="00C3632D">
              <w:rPr>
                <w:rFonts w:ascii="Arial" w:hAnsi="Arial" w:cs="Arial"/>
                <w:sz w:val="22"/>
                <w:szCs w:val="22"/>
                <w:lang w:val="en-US"/>
              </w:rPr>
              <w:t>Logistik</w:t>
            </w:r>
            <w:proofErr w:type="spellEnd"/>
            <w:r w:rsidRPr="00C3632D">
              <w:rPr>
                <w:rFonts w:ascii="Arial" w:hAnsi="Arial" w:cs="Arial"/>
                <w:sz w:val="22"/>
                <w:szCs w:val="22"/>
                <w:lang w:val="en-US"/>
              </w:rPr>
              <w:t xml:space="preserve"> </w:t>
            </w:r>
            <w:proofErr w:type="spellStart"/>
            <w:r w:rsidRPr="00C3632D">
              <w:rPr>
                <w:rFonts w:ascii="Arial" w:hAnsi="Arial" w:cs="Arial"/>
                <w:sz w:val="22"/>
                <w:szCs w:val="22"/>
                <w:lang w:val="en-US"/>
              </w:rPr>
              <w:t>dan</w:t>
            </w:r>
            <w:proofErr w:type="spellEnd"/>
            <w:r w:rsidRPr="00C3632D">
              <w:rPr>
                <w:rFonts w:ascii="Arial" w:hAnsi="Arial" w:cs="Arial"/>
                <w:sz w:val="22"/>
                <w:szCs w:val="22"/>
                <w:lang w:val="en-US"/>
              </w:rPr>
              <w:t xml:space="preserve"> </w:t>
            </w:r>
            <w:proofErr w:type="spellStart"/>
            <w:r w:rsidRPr="00C3632D">
              <w:rPr>
                <w:rFonts w:ascii="Arial" w:hAnsi="Arial" w:cs="Arial"/>
                <w:sz w:val="22"/>
                <w:szCs w:val="22"/>
                <w:lang w:val="en-US"/>
              </w:rPr>
              <w:t>Bisnis</w:t>
            </w:r>
            <w:proofErr w:type="spellEnd"/>
            <w:r w:rsidRPr="00C3632D">
              <w:rPr>
                <w:rFonts w:ascii="Arial" w:hAnsi="Arial" w:cs="Arial"/>
                <w:sz w:val="22"/>
                <w:szCs w:val="22"/>
                <w:lang w:val="en-US"/>
              </w:rPr>
              <w:t xml:space="preserve"> </w:t>
            </w:r>
            <w:proofErr w:type="spellStart"/>
            <w:r w:rsidRPr="00C3632D">
              <w:rPr>
                <w:rFonts w:ascii="Arial" w:hAnsi="Arial" w:cs="Arial"/>
                <w:sz w:val="22"/>
                <w:szCs w:val="22"/>
                <w:lang w:val="en-US"/>
              </w:rPr>
              <w:t>Internasional</w:t>
            </w:r>
            <w:proofErr w:type="spellEnd"/>
            <w:r>
              <w:rPr>
                <w:rFonts w:ascii="Arial" w:hAnsi="Arial" w:cs="Arial"/>
                <w:sz w:val="22"/>
                <w:szCs w:val="22"/>
                <w:lang w:val="en-US"/>
              </w:rPr>
              <w:t>;</w:t>
            </w:r>
            <w:r>
              <w:rPr>
                <w:rFonts w:ascii="Arial" w:hAnsi="Arial" w:cs="Arial"/>
                <w:sz w:val="22"/>
              </w:rPr>
              <w:t xml:space="preserve"> </w:t>
            </w:r>
            <w:r w:rsidRPr="00C675F4">
              <w:rPr>
                <w:rFonts w:ascii="Arial" w:hAnsi="Arial" w:cs="Arial"/>
                <w:sz w:val="22"/>
                <w:lang w:val="nb-NO"/>
              </w:rPr>
              <w:t xml:space="preserve"> </w:t>
            </w:r>
          </w:p>
          <w:p w:rsidR="002676EE" w:rsidRDefault="002676EE" w:rsidP="00C2055A">
            <w:pPr>
              <w:pStyle w:val="BodyTextIndent"/>
              <w:ind w:left="323" w:firstLine="0"/>
              <w:rPr>
                <w:rFonts w:ascii="Arial" w:hAnsi="Arial" w:cs="Arial"/>
                <w:sz w:val="22"/>
              </w:rPr>
            </w:pPr>
          </w:p>
          <w:p w:rsidR="002676EE" w:rsidRPr="00C675F4" w:rsidRDefault="002676EE" w:rsidP="00C2055A">
            <w:pPr>
              <w:pStyle w:val="BodyTextIndent"/>
              <w:numPr>
                <w:ilvl w:val="0"/>
                <w:numId w:val="2"/>
              </w:numPr>
              <w:ind w:left="323" w:hanging="283"/>
              <w:rPr>
                <w:rFonts w:ascii="Arial" w:hAnsi="Arial" w:cs="Arial"/>
                <w:sz w:val="22"/>
                <w:lang w:val="nb-NO"/>
              </w:rPr>
            </w:pPr>
            <w:r>
              <w:rPr>
                <w:rFonts w:ascii="Arial" w:hAnsi="Arial" w:cs="Arial"/>
                <w:sz w:val="22"/>
              </w:rPr>
              <w:t>b</w:t>
            </w:r>
            <w:r w:rsidRPr="00C675F4">
              <w:rPr>
                <w:rFonts w:ascii="Arial" w:hAnsi="Arial" w:cs="Arial"/>
                <w:sz w:val="22"/>
                <w:lang w:val="nb-NO"/>
              </w:rPr>
              <w:t xml:space="preserve">ahwa untuk </w:t>
            </w:r>
            <w:r>
              <w:rPr>
                <w:rFonts w:ascii="Arial" w:hAnsi="Arial" w:cs="Arial"/>
                <w:sz w:val="22"/>
              </w:rPr>
              <w:t>maksud tersebut pada butir di atas</w:t>
            </w:r>
            <w:r w:rsidRPr="00C675F4">
              <w:rPr>
                <w:rFonts w:ascii="Arial" w:hAnsi="Arial" w:cs="Arial"/>
                <w:sz w:val="22"/>
                <w:lang w:val="nb-NO"/>
              </w:rPr>
              <w:t xml:space="preserve">, perlu ditetapkan dengan Surat Keputusan </w:t>
            </w:r>
            <w:r>
              <w:rPr>
                <w:rFonts w:ascii="Arial" w:hAnsi="Arial" w:cs="Arial"/>
                <w:sz w:val="22"/>
              </w:rPr>
              <w:t>Rektor Universitas Logistik dan Bisnis Internasional</w:t>
            </w:r>
            <w:r w:rsidRPr="00C675F4">
              <w:rPr>
                <w:rFonts w:ascii="Arial" w:hAnsi="Arial" w:cs="Arial"/>
                <w:sz w:val="22"/>
                <w:lang w:val="nb-NO"/>
              </w:rPr>
              <w:t>.</w:t>
            </w:r>
          </w:p>
          <w:p w:rsidR="002676EE" w:rsidRPr="00730E5B" w:rsidRDefault="002676EE" w:rsidP="00C2055A">
            <w:pPr>
              <w:jc w:val="center"/>
              <w:rPr>
                <w:rFonts w:ascii="Arial" w:hAnsi="Arial" w:cs="Arial"/>
                <w:sz w:val="22"/>
              </w:rPr>
            </w:pPr>
          </w:p>
        </w:tc>
      </w:tr>
    </w:tbl>
    <w:p w:rsidR="002676EE" w:rsidRDefault="002676EE" w:rsidP="002676EE">
      <w:pPr>
        <w:rPr>
          <w:rFonts w:ascii="Arial" w:hAnsi="Arial" w:cs="Arial"/>
          <w:sz w:val="22"/>
          <w:lang w:val="id-ID"/>
        </w:rPr>
        <w:sectPr w:rsidR="002676EE" w:rsidSect="00F942E2">
          <w:headerReference w:type="default" r:id="rId5"/>
          <w:footerReference w:type="even" r:id="rId6"/>
          <w:footerReference w:type="default" r:id="rId7"/>
          <w:pgSz w:w="11907" w:h="16840" w:code="9"/>
          <w:pgMar w:top="1418" w:right="709" w:bottom="851" w:left="1134" w:header="454" w:footer="283" w:gutter="0"/>
          <w:cols w:space="708"/>
          <w:docGrid w:linePitch="360"/>
        </w:sect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67"/>
        <w:gridCol w:w="7371"/>
      </w:tblGrid>
      <w:tr w:rsidR="002676EE" w:rsidTr="00C2055A">
        <w:tc>
          <w:tcPr>
            <w:tcW w:w="1980" w:type="dxa"/>
          </w:tcPr>
          <w:p w:rsidR="002676EE" w:rsidRDefault="002676EE" w:rsidP="00C2055A">
            <w:pPr>
              <w:rPr>
                <w:rFonts w:ascii="Arial" w:hAnsi="Arial" w:cs="Arial"/>
                <w:sz w:val="22"/>
              </w:rPr>
            </w:pPr>
            <w:r>
              <w:rPr>
                <w:rFonts w:ascii="Arial" w:hAnsi="Arial" w:cs="Arial"/>
                <w:sz w:val="22"/>
              </w:rPr>
              <w:lastRenderedPageBreak/>
              <w:t>Mengingat</w:t>
            </w:r>
          </w:p>
        </w:tc>
        <w:tc>
          <w:tcPr>
            <w:tcW w:w="567" w:type="dxa"/>
          </w:tcPr>
          <w:p w:rsidR="002676EE" w:rsidRDefault="002676EE" w:rsidP="00C2055A">
            <w:pPr>
              <w:jc w:val="center"/>
              <w:rPr>
                <w:rFonts w:ascii="Arial" w:hAnsi="Arial" w:cs="Arial"/>
                <w:sz w:val="22"/>
              </w:rPr>
            </w:pPr>
            <w:r>
              <w:rPr>
                <w:rFonts w:ascii="Arial" w:hAnsi="Arial" w:cs="Arial"/>
                <w:sz w:val="22"/>
              </w:rPr>
              <w:t>:</w:t>
            </w:r>
          </w:p>
        </w:tc>
        <w:tc>
          <w:tcPr>
            <w:tcW w:w="7371" w:type="dxa"/>
          </w:tcPr>
          <w:p w:rsidR="002676EE" w:rsidRPr="00367470" w:rsidRDefault="002676EE" w:rsidP="00C2055A">
            <w:pPr>
              <w:pStyle w:val="BodyTextIndent"/>
              <w:numPr>
                <w:ilvl w:val="0"/>
                <w:numId w:val="3"/>
              </w:numPr>
              <w:ind w:left="324" w:hanging="283"/>
              <w:rPr>
                <w:rFonts w:ascii="Arial" w:hAnsi="Arial" w:cs="Arial"/>
                <w:sz w:val="22"/>
                <w:lang w:val="nb-NO"/>
              </w:rPr>
            </w:pPr>
            <w:r w:rsidRPr="00C675F4">
              <w:rPr>
                <w:rFonts w:ascii="Arial" w:hAnsi="Arial" w:cs="Arial"/>
                <w:sz w:val="22"/>
                <w:lang w:val="nb-NO"/>
              </w:rPr>
              <w:t xml:space="preserve">Undang-undang </w:t>
            </w:r>
            <w:r>
              <w:rPr>
                <w:rFonts w:ascii="Arial" w:hAnsi="Arial" w:cs="Arial"/>
                <w:sz w:val="22"/>
              </w:rPr>
              <w:t>Nomor 12</w:t>
            </w:r>
            <w:r>
              <w:rPr>
                <w:rFonts w:ascii="Arial" w:hAnsi="Arial" w:cs="Arial"/>
                <w:sz w:val="22"/>
                <w:lang w:val="nb-NO"/>
              </w:rPr>
              <w:t xml:space="preserve"> Tahun 20</w:t>
            </w:r>
            <w:r>
              <w:rPr>
                <w:rFonts w:ascii="Arial" w:hAnsi="Arial" w:cs="Arial"/>
                <w:sz w:val="22"/>
              </w:rPr>
              <w:t>12</w:t>
            </w:r>
            <w:r w:rsidRPr="00665BFB">
              <w:rPr>
                <w:rFonts w:ascii="Arial" w:hAnsi="Arial" w:cs="Arial"/>
                <w:sz w:val="22"/>
                <w:lang w:val="nb-NO"/>
              </w:rPr>
              <w:t xml:space="preserve"> tentang </w:t>
            </w:r>
            <w:r>
              <w:rPr>
                <w:rFonts w:ascii="Arial" w:hAnsi="Arial" w:cs="Arial"/>
                <w:sz w:val="22"/>
              </w:rPr>
              <w:t>Pendidikan Tinggi</w:t>
            </w:r>
            <w:r>
              <w:rPr>
                <w:rFonts w:ascii="Arial" w:hAnsi="Arial" w:cs="Arial"/>
                <w:sz w:val="22"/>
                <w:lang w:val="nb-NO"/>
              </w:rPr>
              <w:t xml:space="preserve"> (Lembaran Negara Tahun 20</w:t>
            </w:r>
            <w:r>
              <w:rPr>
                <w:rFonts w:ascii="Arial" w:hAnsi="Arial" w:cs="Arial"/>
                <w:sz w:val="22"/>
              </w:rPr>
              <w:t>12</w:t>
            </w:r>
            <w:r>
              <w:rPr>
                <w:rFonts w:ascii="Arial" w:hAnsi="Arial" w:cs="Arial"/>
                <w:sz w:val="22"/>
                <w:lang w:val="nb-NO"/>
              </w:rPr>
              <w:t xml:space="preserve"> Nomor </w:t>
            </w:r>
            <w:r>
              <w:rPr>
                <w:rFonts w:ascii="Arial" w:hAnsi="Arial" w:cs="Arial"/>
                <w:sz w:val="22"/>
              </w:rPr>
              <w:t>5336</w:t>
            </w:r>
            <w:r w:rsidRPr="00694833">
              <w:rPr>
                <w:rFonts w:ascii="Arial" w:hAnsi="Arial" w:cs="Arial"/>
                <w:sz w:val="22"/>
                <w:lang w:val="nb-NO"/>
              </w:rPr>
              <w:t>);</w:t>
            </w:r>
          </w:p>
          <w:p w:rsidR="002676EE" w:rsidRPr="00C95963" w:rsidRDefault="002676EE" w:rsidP="00C2055A">
            <w:pPr>
              <w:pStyle w:val="BodyTextIndent"/>
              <w:ind w:left="324" w:hanging="283"/>
              <w:rPr>
                <w:rFonts w:ascii="Arial" w:hAnsi="Arial" w:cs="Arial"/>
                <w:i/>
                <w:sz w:val="22"/>
                <w:lang w:val="nb-NO"/>
              </w:rPr>
            </w:pPr>
          </w:p>
          <w:p w:rsidR="002676EE" w:rsidRPr="00C95963" w:rsidRDefault="002676EE" w:rsidP="00C2055A">
            <w:pPr>
              <w:pStyle w:val="BodyTextIndent"/>
              <w:numPr>
                <w:ilvl w:val="0"/>
                <w:numId w:val="3"/>
              </w:numPr>
              <w:ind w:left="324" w:hanging="283"/>
              <w:rPr>
                <w:rFonts w:ascii="Arial" w:hAnsi="Arial" w:cs="Arial"/>
                <w:sz w:val="22"/>
              </w:rPr>
            </w:pPr>
            <w:r w:rsidRPr="00C95963">
              <w:rPr>
                <w:rFonts w:ascii="Arial" w:hAnsi="Arial" w:cs="Arial"/>
                <w:sz w:val="22"/>
              </w:rPr>
              <w:t xml:space="preserve">Peraturan Pemerintah Republik Indonesia </w:t>
            </w:r>
            <w:r w:rsidRPr="00500CDC">
              <w:rPr>
                <w:rFonts w:ascii="Arial" w:hAnsi="Arial" w:cs="Arial"/>
                <w:sz w:val="22"/>
                <w:szCs w:val="22"/>
              </w:rPr>
              <w:t xml:space="preserve">Nomor </w:t>
            </w:r>
            <w:r>
              <w:rPr>
                <w:rFonts w:ascii="Arial" w:hAnsi="Arial" w:cs="Arial"/>
                <w:sz w:val="22"/>
                <w:szCs w:val="22"/>
              </w:rPr>
              <w:t>4</w:t>
            </w:r>
            <w:r w:rsidRPr="00500CDC">
              <w:rPr>
                <w:rFonts w:ascii="Arial" w:hAnsi="Arial" w:cs="Arial"/>
                <w:sz w:val="22"/>
                <w:szCs w:val="22"/>
              </w:rPr>
              <w:t xml:space="preserve"> Tahun </w:t>
            </w:r>
            <w:r>
              <w:rPr>
                <w:rFonts w:ascii="Arial" w:hAnsi="Arial" w:cs="Arial"/>
                <w:sz w:val="22"/>
                <w:szCs w:val="22"/>
              </w:rPr>
              <w:t>2014</w:t>
            </w:r>
            <w:r w:rsidRPr="00500CDC">
              <w:rPr>
                <w:rFonts w:ascii="Arial" w:hAnsi="Arial" w:cs="Arial"/>
                <w:sz w:val="22"/>
                <w:szCs w:val="22"/>
              </w:rPr>
              <w:t xml:space="preserve"> tentang </w:t>
            </w:r>
            <w:r>
              <w:rPr>
                <w:rFonts w:ascii="Arial" w:hAnsi="Arial" w:cs="Arial"/>
                <w:sz w:val="22"/>
                <w:szCs w:val="22"/>
              </w:rPr>
              <w:t xml:space="preserve">Penyelenggaraan dan Pengelolaan </w:t>
            </w:r>
            <w:r w:rsidRPr="00500CDC">
              <w:rPr>
                <w:rFonts w:ascii="Arial" w:hAnsi="Arial" w:cs="Arial"/>
                <w:sz w:val="22"/>
                <w:szCs w:val="22"/>
              </w:rPr>
              <w:t>Pendidikan Tinggi;</w:t>
            </w:r>
          </w:p>
          <w:p w:rsidR="002676EE" w:rsidRPr="00C95963" w:rsidRDefault="002676EE" w:rsidP="00C2055A">
            <w:pPr>
              <w:pStyle w:val="BodyTextIndent"/>
              <w:ind w:left="324" w:hanging="283"/>
              <w:rPr>
                <w:rFonts w:ascii="Arial" w:hAnsi="Arial" w:cs="Arial"/>
                <w:sz w:val="22"/>
              </w:rPr>
            </w:pPr>
          </w:p>
          <w:p w:rsidR="002676EE" w:rsidRPr="00617795" w:rsidRDefault="002676EE" w:rsidP="00C2055A">
            <w:pPr>
              <w:pStyle w:val="BodyTextIndent"/>
              <w:numPr>
                <w:ilvl w:val="0"/>
                <w:numId w:val="3"/>
              </w:numPr>
              <w:ind w:left="324" w:hanging="283"/>
              <w:rPr>
                <w:rFonts w:ascii="Arial" w:hAnsi="Arial" w:cs="Arial"/>
                <w:sz w:val="22"/>
              </w:rPr>
            </w:pPr>
            <w:r w:rsidRPr="00367470">
              <w:rPr>
                <w:rFonts w:ascii="Arial" w:hAnsi="Arial" w:cs="Arial"/>
                <w:sz w:val="22"/>
                <w:szCs w:val="22"/>
              </w:rPr>
              <w:t xml:space="preserve">Surat Keputusan </w:t>
            </w:r>
            <w:r>
              <w:rPr>
                <w:rFonts w:ascii="Arial" w:hAnsi="Arial" w:cs="Arial"/>
                <w:sz w:val="22"/>
                <w:szCs w:val="22"/>
              </w:rPr>
              <w:t>Menteri Pendidikan, Kebudayaan, Riset, Dan Teknologi Republik Indonesia nomor : 334/E/O/2022</w:t>
            </w:r>
            <w:r w:rsidRPr="00E432FB">
              <w:rPr>
                <w:rFonts w:ascii="Arial" w:hAnsi="Arial" w:cs="Arial"/>
                <w:sz w:val="22"/>
                <w:szCs w:val="22"/>
              </w:rPr>
              <w:t xml:space="preserve"> tanggal </w:t>
            </w:r>
            <w:r>
              <w:rPr>
                <w:rFonts w:ascii="Arial" w:hAnsi="Arial" w:cs="Arial"/>
                <w:sz w:val="22"/>
                <w:szCs w:val="22"/>
              </w:rPr>
              <w:t>24 Mei 2022</w:t>
            </w:r>
            <w:r w:rsidRPr="00E432FB">
              <w:rPr>
                <w:rFonts w:ascii="Arial" w:hAnsi="Arial" w:cs="Arial"/>
                <w:sz w:val="22"/>
                <w:szCs w:val="22"/>
              </w:rPr>
              <w:t xml:space="preserve"> tentang </w:t>
            </w:r>
            <w:r>
              <w:rPr>
                <w:rFonts w:ascii="Arial" w:hAnsi="Arial" w:cs="Arial"/>
                <w:sz w:val="22"/>
                <w:szCs w:val="22"/>
              </w:rPr>
              <w:t>Izin Penggabungan Sekolah Tinggi Manajemen Logistik Indonesia di Kota Bandung dan Politeknik Pos Indonesia di Kota Bandung Menjadi Universitas Logistik dan Bisnis Internasional Di Kota Bandung Provinsi Jawa Barat Yang Diselenggarakan Oleh Yayasan Pendidikan Bhakti Pos Indonesia;</w:t>
            </w:r>
          </w:p>
          <w:p w:rsidR="002676EE" w:rsidRPr="00617795" w:rsidRDefault="002676EE" w:rsidP="00C2055A">
            <w:pPr>
              <w:pStyle w:val="BodyTextIndent"/>
              <w:ind w:left="324" w:hanging="283"/>
              <w:rPr>
                <w:rFonts w:ascii="Arial" w:hAnsi="Arial" w:cs="Arial"/>
                <w:sz w:val="22"/>
              </w:rPr>
            </w:pPr>
          </w:p>
          <w:p w:rsidR="002676EE" w:rsidRPr="00A90089" w:rsidRDefault="002676EE" w:rsidP="00C2055A">
            <w:pPr>
              <w:pStyle w:val="BodyTextIndent"/>
              <w:numPr>
                <w:ilvl w:val="0"/>
                <w:numId w:val="3"/>
              </w:numPr>
              <w:ind w:left="324" w:hanging="283"/>
              <w:rPr>
                <w:rFonts w:ascii="Arial" w:hAnsi="Arial" w:cs="Arial"/>
                <w:sz w:val="22"/>
              </w:rPr>
            </w:pPr>
            <w:r>
              <w:rPr>
                <w:rFonts w:ascii="Arial" w:hAnsi="Arial" w:cs="Arial"/>
                <w:sz w:val="22"/>
                <w:szCs w:val="22"/>
              </w:rPr>
              <w:t xml:space="preserve">Surat Keputusan Pengurus Yayasan Pendidikan Bhakti Pos Indonesia nomor : SK. 135/YPBPI/0821 tanggal 23 Agustus 2021 tentang Organisasi dan Tata Kerja Universitas Logistik dan Bisnis Internasional; </w:t>
            </w:r>
          </w:p>
          <w:p w:rsidR="002676EE" w:rsidRPr="00A90089" w:rsidRDefault="002676EE" w:rsidP="00C2055A">
            <w:pPr>
              <w:pStyle w:val="BodyTextIndent"/>
              <w:ind w:left="324" w:hanging="283"/>
              <w:rPr>
                <w:rFonts w:ascii="Arial" w:hAnsi="Arial" w:cs="Arial"/>
                <w:sz w:val="22"/>
              </w:rPr>
            </w:pPr>
          </w:p>
          <w:p w:rsidR="002676EE" w:rsidRPr="00576640" w:rsidRDefault="002676EE" w:rsidP="00C2055A">
            <w:pPr>
              <w:pStyle w:val="BodyTextIndent"/>
              <w:numPr>
                <w:ilvl w:val="0"/>
                <w:numId w:val="3"/>
              </w:numPr>
              <w:ind w:left="324" w:hanging="283"/>
              <w:rPr>
                <w:rFonts w:ascii="Arial" w:hAnsi="Arial" w:cs="Arial"/>
                <w:sz w:val="22"/>
              </w:rPr>
            </w:pPr>
            <w:r>
              <w:rPr>
                <w:rFonts w:ascii="Arial" w:hAnsi="Arial" w:cs="Arial"/>
                <w:sz w:val="22"/>
                <w:szCs w:val="22"/>
              </w:rPr>
              <w:t>Keputusan Pengurus Yayasan Pendidikan Bhakti Pos Indonesia nomor SK. 151/YPBPI/0722 tanggal 1 Juli 2022 tentang Pengangkatan Plt. Rektor Universitas Logistik dan Bisnis Internasional;</w:t>
            </w:r>
          </w:p>
          <w:p w:rsidR="002676EE" w:rsidRPr="00576640" w:rsidRDefault="002676EE" w:rsidP="00C2055A">
            <w:pPr>
              <w:pStyle w:val="BodyTextIndent"/>
              <w:ind w:left="324" w:firstLine="0"/>
              <w:rPr>
                <w:rFonts w:ascii="Arial" w:hAnsi="Arial" w:cs="Arial"/>
                <w:sz w:val="22"/>
              </w:rPr>
            </w:pPr>
          </w:p>
          <w:p w:rsidR="002676EE" w:rsidRPr="00576640" w:rsidRDefault="002676EE" w:rsidP="00C2055A">
            <w:pPr>
              <w:pStyle w:val="BodyTextIndent"/>
              <w:numPr>
                <w:ilvl w:val="0"/>
                <w:numId w:val="3"/>
              </w:numPr>
              <w:ind w:left="324" w:hanging="283"/>
              <w:rPr>
                <w:rFonts w:ascii="Arial" w:hAnsi="Arial" w:cs="Arial"/>
                <w:sz w:val="22"/>
              </w:rPr>
            </w:pPr>
            <w:r w:rsidRPr="00576640">
              <w:rPr>
                <w:rFonts w:ascii="Arial" w:hAnsi="Arial" w:cs="Arial"/>
                <w:sz w:val="22"/>
                <w:szCs w:val="22"/>
              </w:rPr>
              <w:t xml:space="preserve">Keputusan Pengurus Yayasan Pendidikan Bhakti Pos Indonesia Nomor SK. 196/YPBPI/0822 tanggal 19 Agustus 2022 tentang Statuta Universitas Logistik dan Bisnis </w:t>
            </w:r>
            <w:r>
              <w:rPr>
                <w:rFonts w:ascii="Arial" w:hAnsi="Arial" w:cs="Arial"/>
                <w:sz w:val="22"/>
                <w:szCs w:val="22"/>
              </w:rPr>
              <w:t>Internasional.</w:t>
            </w:r>
          </w:p>
          <w:p w:rsidR="002676EE" w:rsidRDefault="002676EE" w:rsidP="00C2055A">
            <w:pPr>
              <w:pStyle w:val="BodyTextIndent"/>
              <w:ind w:left="324" w:hanging="283"/>
              <w:rPr>
                <w:rFonts w:ascii="Arial" w:hAnsi="Arial" w:cs="Arial"/>
                <w:sz w:val="22"/>
              </w:rPr>
            </w:pPr>
          </w:p>
        </w:tc>
      </w:tr>
      <w:tr w:rsidR="002676EE" w:rsidTr="00C2055A">
        <w:tc>
          <w:tcPr>
            <w:tcW w:w="1980" w:type="dxa"/>
          </w:tcPr>
          <w:p w:rsidR="002676EE" w:rsidRDefault="002676EE" w:rsidP="00C2055A">
            <w:pPr>
              <w:rPr>
                <w:rFonts w:ascii="Arial" w:hAnsi="Arial" w:cs="Arial"/>
                <w:sz w:val="22"/>
              </w:rPr>
            </w:pPr>
          </w:p>
        </w:tc>
        <w:tc>
          <w:tcPr>
            <w:tcW w:w="567" w:type="dxa"/>
          </w:tcPr>
          <w:p w:rsidR="002676EE" w:rsidRDefault="002676EE" w:rsidP="00C2055A">
            <w:pPr>
              <w:jc w:val="center"/>
              <w:rPr>
                <w:rFonts w:ascii="Arial" w:hAnsi="Arial" w:cs="Arial"/>
                <w:sz w:val="22"/>
              </w:rPr>
            </w:pPr>
          </w:p>
        </w:tc>
        <w:tc>
          <w:tcPr>
            <w:tcW w:w="7371" w:type="dxa"/>
          </w:tcPr>
          <w:p w:rsidR="002676EE" w:rsidRPr="00C675F4" w:rsidRDefault="002676EE" w:rsidP="00C2055A">
            <w:pPr>
              <w:pStyle w:val="BodyTextIndent"/>
              <w:ind w:left="323" w:firstLine="0"/>
              <w:rPr>
                <w:rFonts w:ascii="Arial" w:hAnsi="Arial" w:cs="Arial"/>
                <w:sz w:val="22"/>
                <w:lang w:val="nb-NO"/>
              </w:rPr>
            </w:pPr>
          </w:p>
        </w:tc>
      </w:tr>
      <w:tr w:rsidR="002676EE" w:rsidTr="00C2055A">
        <w:tc>
          <w:tcPr>
            <w:tcW w:w="1980" w:type="dxa"/>
          </w:tcPr>
          <w:p w:rsidR="002676EE" w:rsidRDefault="002676EE" w:rsidP="00C2055A">
            <w:pPr>
              <w:rPr>
                <w:rFonts w:ascii="Arial" w:hAnsi="Arial" w:cs="Arial"/>
                <w:sz w:val="22"/>
              </w:rPr>
            </w:pPr>
            <w:r>
              <w:rPr>
                <w:rFonts w:ascii="Arial" w:hAnsi="Arial" w:cs="Arial"/>
                <w:sz w:val="22"/>
              </w:rPr>
              <w:t>Memperhatikan</w:t>
            </w:r>
          </w:p>
        </w:tc>
        <w:tc>
          <w:tcPr>
            <w:tcW w:w="567" w:type="dxa"/>
          </w:tcPr>
          <w:p w:rsidR="002676EE" w:rsidRDefault="002676EE" w:rsidP="00C2055A">
            <w:pPr>
              <w:jc w:val="center"/>
              <w:rPr>
                <w:rFonts w:ascii="Arial" w:hAnsi="Arial" w:cs="Arial"/>
                <w:sz w:val="22"/>
              </w:rPr>
            </w:pPr>
            <w:r>
              <w:rPr>
                <w:rFonts w:ascii="Arial" w:hAnsi="Arial" w:cs="Arial"/>
                <w:sz w:val="22"/>
              </w:rPr>
              <w:t>:</w:t>
            </w:r>
          </w:p>
        </w:tc>
        <w:tc>
          <w:tcPr>
            <w:tcW w:w="7371" w:type="dxa"/>
          </w:tcPr>
          <w:p w:rsidR="002676EE" w:rsidRPr="00E910FE" w:rsidRDefault="002676EE" w:rsidP="00C2055A">
            <w:pPr>
              <w:pStyle w:val="BodyTextIndent"/>
              <w:ind w:left="180" w:firstLine="0"/>
              <w:rPr>
                <w:rFonts w:ascii="Arial" w:hAnsi="Arial" w:cs="Arial"/>
                <w:sz w:val="22"/>
              </w:rPr>
            </w:pPr>
            <w:proofErr w:type="spellStart"/>
            <w:r>
              <w:rPr>
                <w:rFonts w:ascii="Arial" w:hAnsi="Arial" w:cs="Arial"/>
                <w:sz w:val="22"/>
                <w:lang w:val="en-US"/>
              </w:rPr>
              <w:t>Rencana</w:t>
            </w:r>
            <w:proofErr w:type="spellEnd"/>
            <w:r>
              <w:rPr>
                <w:rFonts w:ascii="Arial" w:hAnsi="Arial" w:cs="Arial"/>
                <w:sz w:val="22"/>
                <w:lang w:val="en-US"/>
              </w:rPr>
              <w:t xml:space="preserve"> </w:t>
            </w:r>
            <w:proofErr w:type="spellStart"/>
            <w:r>
              <w:rPr>
                <w:rFonts w:ascii="Arial" w:hAnsi="Arial" w:cs="Arial"/>
                <w:sz w:val="22"/>
                <w:lang w:val="en-US"/>
              </w:rPr>
              <w:t>Strategis</w:t>
            </w:r>
            <w:proofErr w:type="spellEnd"/>
            <w:r>
              <w:rPr>
                <w:rFonts w:ascii="Arial" w:hAnsi="Arial" w:cs="Arial"/>
                <w:sz w:val="22"/>
                <w:lang w:val="en-US"/>
              </w:rPr>
              <w:t xml:space="preserve"> </w:t>
            </w:r>
            <w:proofErr w:type="spellStart"/>
            <w:r>
              <w:rPr>
                <w:rFonts w:ascii="Arial" w:hAnsi="Arial" w:cs="Arial"/>
                <w:sz w:val="22"/>
                <w:lang w:val="en-US"/>
              </w:rPr>
              <w:t>Universitas</w:t>
            </w:r>
            <w:proofErr w:type="spellEnd"/>
            <w:r>
              <w:rPr>
                <w:rFonts w:ascii="Arial" w:hAnsi="Arial" w:cs="Arial"/>
                <w:sz w:val="22"/>
                <w:lang w:val="en-US"/>
              </w:rPr>
              <w:t xml:space="preserve"> </w:t>
            </w:r>
            <w:proofErr w:type="spellStart"/>
            <w:r>
              <w:rPr>
                <w:rFonts w:ascii="Arial" w:hAnsi="Arial" w:cs="Arial"/>
                <w:sz w:val="22"/>
                <w:lang w:val="en-US"/>
              </w:rPr>
              <w:t>Logistik</w:t>
            </w:r>
            <w:proofErr w:type="spellEnd"/>
            <w:r>
              <w:rPr>
                <w:rFonts w:ascii="Arial" w:hAnsi="Arial" w:cs="Arial"/>
                <w:sz w:val="22"/>
                <w:lang w:val="en-US"/>
              </w:rPr>
              <w:t xml:space="preserve"> </w:t>
            </w:r>
            <w:proofErr w:type="spellStart"/>
            <w:r>
              <w:rPr>
                <w:rFonts w:ascii="Arial" w:hAnsi="Arial" w:cs="Arial"/>
                <w:sz w:val="22"/>
                <w:lang w:val="en-US"/>
              </w:rPr>
              <w:t>dan</w:t>
            </w:r>
            <w:proofErr w:type="spellEnd"/>
            <w:r>
              <w:rPr>
                <w:rFonts w:ascii="Arial" w:hAnsi="Arial" w:cs="Arial"/>
                <w:sz w:val="22"/>
                <w:lang w:val="en-US"/>
              </w:rPr>
              <w:t xml:space="preserve"> </w:t>
            </w:r>
            <w:proofErr w:type="spellStart"/>
            <w:r>
              <w:rPr>
                <w:rFonts w:ascii="Arial" w:hAnsi="Arial" w:cs="Arial"/>
                <w:sz w:val="22"/>
                <w:lang w:val="en-US"/>
              </w:rPr>
              <w:t>Bisnis</w:t>
            </w:r>
            <w:proofErr w:type="spellEnd"/>
            <w:r>
              <w:rPr>
                <w:rFonts w:ascii="Arial" w:hAnsi="Arial" w:cs="Arial"/>
                <w:sz w:val="22"/>
                <w:lang w:val="en-US"/>
              </w:rPr>
              <w:t xml:space="preserve"> </w:t>
            </w:r>
            <w:proofErr w:type="spellStart"/>
            <w:r>
              <w:rPr>
                <w:rFonts w:ascii="Arial" w:hAnsi="Arial" w:cs="Arial"/>
                <w:sz w:val="22"/>
                <w:lang w:val="en-US"/>
              </w:rPr>
              <w:t>Internasional</w:t>
            </w:r>
            <w:proofErr w:type="spellEnd"/>
            <w:r>
              <w:rPr>
                <w:rFonts w:ascii="Arial" w:hAnsi="Arial" w:cs="Arial"/>
                <w:sz w:val="22"/>
                <w:lang w:val="en-US"/>
              </w:rPr>
              <w:t xml:space="preserve"> 2023-2027</w:t>
            </w:r>
            <w:r>
              <w:rPr>
                <w:rFonts w:ascii="Arial" w:hAnsi="Arial" w:cs="Arial"/>
                <w:sz w:val="22"/>
              </w:rPr>
              <w:t xml:space="preserve"> </w:t>
            </w:r>
          </w:p>
        </w:tc>
      </w:tr>
      <w:tr w:rsidR="002676EE" w:rsidTr="00C2055A">
        <w:tc>
          <w:tcPr>
            <w:tcW w:w="1980" w:type="dxa"/>
          </w:tcPr>
          <w:p w:rsidR="002676EE" w:rsidRDefault="002676EE" w:rsidP="00C2055A">
            <w:pPr>
              <w:rPr>
                <w:rFonts w:ascii="Arial" w:hAnsi="Arial" w:cs="Arial"/>
                <w:sz w:val="22"/>
              </w:rPr>
            </w:pPr>
          </w:p>
        </w:tc>
        <w:tc>
          <w:tcPr>
            <w:tcW w:w="567" w:type="dxa"/>
          </w:tcPr>
          <w:p w:rsidR="002676EE" w:rsidRDefault="002676EE" w:rsidP="00C2055A">
            <w:pPr>
              <w:jc w:val="center"/>
              <w:rPr>
                <w:rFonts w:ascii="Arial" w:hAnsi="Arial" w:cs="Arial"/>
                <w:sz w:val="22"/>
              </w:rPr>
            </w:pPr>
          </w:p>
        </w:tc>
        <w:tc>
          <w:tcPr>
            <w:tcW w:w="7371" w:type="dxa"/>
          </w:tcPr>
          <w:p w:rsidR="002676EE" w:rsidRDefault="002676EE" w:rsidP="00C2055A">
            <w:pPr>
              <w:pStyle w:val="BodyTextIndent"/>
              <w:ind w:left="180" w:firstLine="0"/>
              <w:rPr>
                <w:rFonts w:ascii="Arial" w:hAnsi="Arial" w:cs="Arial"/>
                <w:sz w:val="22"/>
              </w:rPr>
            </w:pPr>
          </w:p>
        </w:tc>
      </w:tr>
    </w:tbl>
    <w:p w:rsidR="002676EE" w:rsidRPr="00730E5B" w:rsidRDefault="002676EE" w:rsidP="002676EE">
      <w:pPr>
        <w:jc w:val="center"/>
        <w:rPr>
          <w:rFonts w:ascii="Arial" w:hAnsi="Arial" w:cs="Arial"/>
          <w:b/>
          <w:sz w:val="22"/>
          <w:lang w:val="id-ID"/>
        </w:rPr>
      </w:pPr>
    </w:p>
    <w:p w:rsidR="002676EE" w:rsidRPr="00407395" w:rsidRDefault="002676EE" w:rsidP="002676EE">
      <w:pPr>
        <w:rPr>
          <w:lang w:val="id-ID"/>
        </w:rPr>
      </w:pPr>
    </w:p>
    <w:p w:rsidR="002676EE" w:rsidRPr="00F56D42" w:rsidRDefault="002676EE" w:rsidP="002676EE">
      <w:pPr>
        <w:pStyle w:val="Heading1"/>
        <w:rPr>
          <w:lang w:val="id-ID"/>
        </w:rPr>
      </w:pPr>
      <w:r w:rsidRPr="00F56D42">
        <w:t>M</w:t>
      </w:r>
      <w:r w:rsidRPr="00F56D42">
        <w:rPr>
          <w:lang w:val="id-ID"/>
        </w:rPr>
        <w:t xml:space="preserve"> </w:t>
      </w:r>
      <w:r w:rsidRPr="00F56D42">
        <w:t>E</w:t>
      </w:r>
      <w:r w:rsidRPr="00F56D42">
        <w:rPr>
          <w:lang w:val="id-ID"/>
        </w:rPr>
        <w:t xml:space="preserve"> </w:t>
      </w:r>
      <w:r w:rsidRPr="00F56D42">
        <w:t>M</w:t>
      </w:r>
      <w:r w:rsidRPr="00F56D42">
        <w:rPr>
          <w:lang w:val="id-ID"/>
        </w:rPr>
        <w:t xml:space="preserve"> </w:t>
      </w:r>
      <w:r w:rsidRPr="00F56D42">
        <w:t>U</w:t>
      </w:r>
      <w:r w:rsidRPr="00F56D42">
        <w:rPr>
          <w:lang w:val="id-ID"/>
        </w:rPr>
        <w:t xml:space="preserve"> </w:t>
      </w:r>
      <w:r w:rsidRPr="00F56D42">
        <w:t>T</w:t>
      </w:r>
      <w:r w:rsidRPr="00F56D42">
        <w:rPr>
          <w:lang w:val="id-ID"/>
        </w:rPr>
        <w:t xml:space="preserve"> </w:t>
      </w:r>
      <w:r w:rsidRPr="00F56D42">
        <w:t>U</w:t>
      </w:r>
      <w:r w:rsidRPr="00F56D42">
        <w:rPr>
          <w:lang w:val="id-ID"/>
        </w:rPr>
        <w:t xml:space="preserve"> </w:t>
      </w:r>
      <w:r w:rsidRPr="00F56D42">
        <w:t>S</w:t>
      </w:r>
      <w:r w:rsidRPr="00F56D42">
        <w:rPr>
          <w:lang w:val="id-ID"/>
        </w:rPr>
        <w:t xml:space="preserve"> </w:t>
      </w:r>
      <w:r w:rsidRPr="00F56D42">
        <w:t>K</w:t>
      </w:r>
      <w:r w:rsidRPr="00F56D42">
        <w:rPr>
          <w:lang w:val="id-ID"/>
        </w:rPr>
        <w:t xml:space="preserve"> </w:t>
      </w:r>
      <w:r w:rsidRPr="00F56D42">
        <w:t>A</w:t>
      </w:r>
      <w:r w:rsidRPr="00F56D42">
        <w:rPr>
          <w:lang w:val="id-ID"/>
        </w:rPr>
        <w:t xml:space="preserve"> </w:t>
      </w:r>
      <w:proofErr w:type="gramStart"/>
      <w:r w:rsidRPr="00F56D42">
        <w:t>N</w:t>
      </w:r>
      <w:r w:rsidRPr="00F56D42">
        <w:rPr>
          <w:lang w:val="id-ID"/>
        </w:rPr>
        <w:t xml:space="preserve"> :</w:t>
      </w:r>
      <w:proofErr w:type="gramEnd"/>
    </w:p>
    <w:p w:rsidR="002676EE" w:rsidRDefault="002676EE" w:rsidP="002676EE">
      <w:pPr>
        <w:rPr>
          <w:lang w:val="id-ID"/>
        </w:rPr>
      </w:pPr>
    </w:p>
    <w:tbl>
      <w:tblPr>
        <w:tblStyle w:val="TableGrid"/>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67"/>
        <w:gridCol w:w="7371"/>
      </w:tblGrid>
      <w:tr w:rsidR="002676EE" w:rsidRPr="00A5511C" w:rsidTr="00C2055A">
        <w:tc>
          <w:tcPr>
            <w:tcW w:w="2127" w:type="dxa"/>
          </w:tcPr>
          <w:p w:rsidR="002676EE" w:rsidRPr="00A5511C" w:rsidRDefault="002676EE" w:rsidP="00C2055A">
            <w:pPr>
              <w:rPr>
                <w:rFonts w:ascii="Arial" w:hAnsi="Arial" w:cs="Arial"/>
              </w:rPr>
            </w:pPr>
            <w:r w:rsidRPr="00A5511C">
              <w:rPr>
                <w:rFonts w:ascii="Arial" w:hAnsi="Arial" w:cs="Arial"/>
              </w:rPr>
              <w:t>Menetapkan</w:t>
            </w:r>
          </w:p>
        </w:tc>
        <w:tc>
          <w:tcPr>
            <w:tcW w:w="567" w:type="dxa"/>
          </w:tcPr>
          <w:p w:rsidR="002676EE" w:rsidRPr="00A5511C" w:rsidRDefault="002676EE" w:rsidP="00C2055A">
            <w:pPr>
              <w:rPr>
                <w:rFonts w:ascii="Arial" w:hAnsi="Arial" w:cs="Arial"/>
              </w:rPr>
            </w:pPr>
            <w:r w:rsidRPr="00A5511C">
              <w:rPr>
                <w:rFonts w:ascii="Arial" w:hAnsi="Arial" w:cs="Arial"/>
              </w:rPr>
              <w:t>:</w:t>
            </w:r>
          </w:p>
        </w:tc>
        <w:tc>
          <w:tcPr>
            <w:tcW w:w="7371" w:type="dxa"/>
          </w:tcPr>
          <w:p w:rsidR="002676EE" w:rsidRPr="009D3F64" w:rsidRDefault="002676EE" w:rsidP="00C2055A">
            <w:pPr>
              <w:jc w:val="both"/>
              <w:rPr>
                <w:rFonts w:ascii="Arial" w:hAnsi="Arial" w:cs="Arial"/>
                <w:szCs w:val="22"/>
                <w:lang w:val="en-US"/>
              </w:rPr>
            </w:pPr>
            <w:r w:rsidRPr="00054F4C">
              <w:rPr>
                <w:rFonts w:ascii="Arial" w:hAnsi="Arial" w:cs="Arial"/>
              </w:rPr>
              <w:t xml:space="preserve">KEPUTUSAN REKTOR UNIVERSITAS LOGISTIK DAN BISNIS INTERNASIONAL TENTANG </w:t>
            </w:r>
            <w:r w:rsidR="005E28A1">
              <w:rPr>
                <w:rFonts w:ascii="Arial" w:hAnsi="Arial" w:cs="Arial"/>
                <w:lang w:val="en-US"/>
              </w:rPr>
              <w:t xml:space="preserve">PEDOMAN BEBAN KERJA DOSEN </w:t>
            </w:r>
            <w:r w:rsidRPr="00F56D42">
              <w:rPr>
                <w:rFonts w:ascii="Arial" w:hAnsi="Arial" w:cs="Arial"/>
                <w:szCs w:val="22"/>
              </w:rPr>
              <w:t>UNIVERSITAS LOGISTIK DAN BISNIS INTERNASIONAL</w:t>
            </w:r>
          </w:p>
          <w:p w:rsidR="002676EE" w:rsidRPr="00054F4C" w:rsidRDefault="002676EE" w:rsidP="00C2055A">
            <w:pPr>
              <w:jc w:val="both"/>
              <w:rPr>
                <w:rFonts w:ascii="Arial" w:hAnsi="Arial" w:cs="Arial"/>
              </w:rPr>
            </w:pPr>
            <w:r w:rsidRPr="00054F4C">
              <w:rPr>
                <w:rFonts w:ascii="Arial" w:hAnsi="Arial" w:cs="Arial"/>
              </w:rPr>
              <w:t>.</w:t>
            </w:r>
          </w:p>
          <w:p w:rsidR="002676EE" w:rsidRPr="001867D7" w:rsidRDefault="002676EE" w:rsidP="00C2055A">
            <w:pPr>
              <w:pStyle w:val="BodyTextIndent2"/>
              <w:tabs>
                <w:tab w:val="clear" w:pos="2700"/>
                <w:tab w:val="left" w:pos="3725"/>
              </w:tabs>
              <w:ind w:left="0" w:firstLine="0"/>
              <w:rPr>
                <w:rFonts w:ascii="Times New Roman" w:hAnsi="Times New Roman" w:cs="Times New Roman"/>
                <w:sz w:val="24"/>
              </w:rPr>
            </w:pPr>
          </w:p>
        </w:tc>
      </w:tr>
      <w:tr w:rsidR="002676EE" w:rsidRPr="00A5511C" w:rsidTr="00C2055A">
        <w:tc>
          <w:tcPr>
            <w:tcW w:w="2127" w:type="dxa"/>
          </w:tcPr>
          <w:p w:rsidR="002676EE" w:rsidRPr="00A5511C" w:rsidRDefault="002676EE" w:rsidP="00C2055A">
            <w:pPr>
              <w:rPr>
                <w:rFonts w:ascii="Arial" w:hAnsi="Arial" w:cs="Arial"/>
              </w:rPr>
            </w:pPr>
            <w:r>
              <w:rPr>
                <w:rFonts w:ascii="Arial" w:hAnsi="Arial" w:cs="Arial"/>
              </w:rPr>
              <w:t>PERTAMA</w:t>
            </w:r>
          </w:p>
        </w:tc>
        <w:tc>
          <w:tcPr>
            <w:tcW w:w="567" w:type="dxa"/>
          </w:tcPr>
          <w:p w:rsidR="002676EE" w:rsidRPr="00A5511C" w:rsidRDefault="002676EE" w:rsidP="00C2055A">
            <w:pPr>
              <w:rPr>
                <w:rFonts w:ascii="Arial" w:hAnsi="Arial" w:cs="Arial"/>
              </w:rPr>
            </w:pPr>
            <w:r>
              <w:rPr>
                <w:rFonts w:ascii="Arial" w:hAnsi="Arial" w:cs="Arial"/>
              </w:rPr>
              <w:t>:</w:t>
            </w:r>
          </w:p>
        </w:tc>
        <w:tc>
          <w:tcPr>
            <w:tcW w:w="7371" w:type="dxa"/>
          </w:tcPr>
          <w:p w:rsidR="002676EE" w:rsidRDefault="002676EE" w:rsidP="00C2055A">
            <w:pPr>
              <w:pStyle w:val="BodyTextIndent2"/>
              <w:tabs>
                <w:tab w:val="clear" w:pos="2700"/>
                <w:tab w:val="left" w:pos="3725"/>
              </w:tabs>
              <w:ind w:left="0" w:firstLine="0"/>
            </w:pPr>
            <w:r>
              <w:t xml:space="preserve">Menetapkan </w:t>
            </w:r>
            <w:proofErr w:type="spellStart"/>
            <w:r w:rsidR="00910046">
              <w:rPr>
                <w:lang w:val="en-US"/>
              </w:rPr>
              <w:t>Pedoman</w:t>
            </w:r>
            <w:proofErr w:type="spellEnd"/>
            <w:r w:rsidR="00910046">
              <w:rPr>
                <w:lang w:val="en-US"/>
              </w:rPr>
              <w:t xml:space="preserve"> Beban </w:t>
            </w:r>
            <w:proofErr w:type="spellStart"/>
            <w:r w:rsidR="00910046">
              <w:rPr>
                <w:lang w:val="en-US"/>
              </w:rPr>
              <w:t>Kerja</w:t>
            </w:r>
            <w:proofErr w:type="spellEnd"/>
            <w:r w:rsidR="00910046">
              <w:rPr>
                <w:lang w:val="en-US"/>
              </w:rPr>
              <w:t xml:space="preserve"> </w:t>
            </w:r>
            <w:proofErr w:type="spellStart"/>
            <w:r w:rsidR="00910046">
              <w:rPr>
                <w:lang w:val="en-US"/>
              </w:rPr>
              <w:t>Dosen</w:t>
            </w:r>
            <w:proofErr w:type="spellEnd"/>
            <w:r w:rsidR="00910046">
              <w:rPr>
                <w:lang w:val="en-US"/>
              </w:rPr>
              <w:t xml:space="preserve"> (BKD) </w:t>
            </w:r>
            <w:r>
              <w:t xml:space="preserve">Universitas Logistik dan Bisnis Internasional </w:t>
            </w:r>
            <w:proofErr w:type="spellStart"/>
            <w:r>
              <w:rPr>
                <w:lang w:val="en-US"/>
              </w:rPr>
              <w:t>adalah</w:t>
            </w:r>
            <w:proofErr w:type="spellEnd"/>
            <w:r>
              <w:rPr>
                <w:lang w:val="en-US"/>
              </w:rPr>
              <w:t xml:space="preserve"> </w:t>
            </w:r>
            <w:proofErr w:type="spellStart"/>
            <w:r>
              <w:rPr>
                <w:lang w:val="en-US"/>
              </w:rPr>
              <w:t>sebagaimana</w:t>
            </w:r>
            <w:proofErr w:type="spellEnd"/>
            <w:r>
              <w:rPr>
                <w:lang w:val="en-US"/>
              </w:rPr>
              <w:t xml:space="preserve"> </w:t>
            </w:r>
            <w:r>
              <w:t>yang tercantum dalam lampiran surat keputusan</w:t>
            </w:r>
            <w:r>
              <w:rPr>
                <w:lang w:val="en-US"/>
              </w:rPr>
              <w:t xml:space="preserve"> </w:t>
            </w:r>
            <w:proofErr w:type="spellStart"/>
            <w:r>
              <w:rPr>
                <w:lang w:val="en-US"/>
              </w:rPr>
              <w:t>ini</w:t>
            </w:r>
            <w:proofErr w:type="spellEnd"/>
            <w:r>
              <w:rPr>
                <w:lang w:val="en-US"/>
              </w:rPr>
              <w:t xml:space="preserve">. </w:t>
            </w:r>
            <w:r>
              <w:t xml:space="preserve">  </w:t>
            </w:r>
          </w:p>
          <w:p w:rsidR="002676EE" w:rsidRPr="00A5511C" w:rsidRDefault="002676EE" w:rsidP="00C2055A">
            <w:pPr>
              <w:pStyle w:val="BodyTextIndent2"/>
              <w:tabs>
                <w:tab w:val="clear" w:pos="2700"/>
                <w:tab w:val="left" w:pos="3725"/>
              </w:tabs>
              <w:ind w:left="0" w:firstLine="0"/>
            </w:pPr>
          </w:p>
        </w:tc>
      </w:tr>
      <w:tr w:rsidR="002676EE" w:rsidRPr="00A5511C" w:rsidTr="00C2055A">
        <w:tc>
          <w:tcPr>
            <w:tcW w:w="2127" w:type="dxa"/>
          </w:tcPr>
          <w:p w:rsidR="002676EE" w:rsidRDefault="002676EE" w:rsidP="00C2055A">
            <w:pPr>
              <w:rPr>
                <w:rFonts w:ascii="Arial" w:hAnsi="Arial" w:cs="Arial"/>
              </w:rPr>
            </w:pPr>
            <w:r>
              <w:rPr>
                <w:rFonts w:ascii="Arial" w:hAnsi="Arial" w:cs="Arial"/>
              </w:rPr>
              <w:t>KEDUA</w:t>
            </w:r>
          </w:p>
        </w:tc>
        <w:tc>
          <w:tcPr>
            <w:tcW w:w="567" w:type="dxa"/>
          </w:tcPr>
          <w:p w:rsidR="002676EE" w:rsidRDefault="002676EE" w:rsidP="00C2055A">
            <w:pPr>
              <w:rPr>
                <w:rFonts w:ascii="Arial" w:hAnsi="Arial" w:cs="Arial"/>
              </w:rPr>
            </w:pPr>
            <w:r>
              <w:rPr>
                <w:rFonts w:ascii="Arial" w:hAnsi="Arial" w:cs="Arial"/>
              </w:rPr>
              <w:t>:</w:t>
            </w:r>
          </w:p>
        </w:tc>
        <w:tc>
          <w:tcPr>
            <w:tcW w:w="7371" w:type="dxa"/>
          </w:tcPr>
          <w:p w:rsidR="002676EE" w:rsidRDefault="002676EE" w:rsidP="00C2055A">
            <w:pPr>
              <w:pStyle w:val="BodyTextIndent2"/>
              <w:tabs>
                <w:tab w:val="clear" w:pos="2700"/>
                <w:tab w:val="left" w:pos="3725"/>
              </w:tabs>
              <w:ind w:left="0" w:firstLine="0"/>
            </w:pPr>
            <w:r>
              <w:t xml:space="preserve">Segala </w:t>
            </w:r>
            <w:proofErr w:type="spellStart"/>
            <w:r>
              <w:rPr>
                <w:lang w:val="en-US"/>
              </w:rPr>
              <w:t>kegiatan</w:t>
            </w:r>
            <w:proofErr w:type="spellEnd"/>
            <w:r>
              <w:rPr>
                <w:lang w:val="en-US"/>
              </w:rPr>
              <w:t xml:space="preserve"> </w:t>
            </w:r>
            <w:proofErr w:type="spellStart"/>
            <w:r w:rsidR="005E28A1">
              <w:rPr>
                <w:lang w:val="en-US"/>
              </w:rPr>
              <w:t>laporan</w:t>
            </w:r>
            <w:proofErr w:type="spellEnd"/>
            <w:r w:rsidR="005E28A1">
              <w:rPr>
                <w:lang w:val="en-US"/>
              </w:rPr>
              <w:t xml:space="preserve"> </w:t>
            </w:r>
            <w:proofErr w:type="spellStart"/>
            <w:r w:rsidR="005E28A1">
              <w:rPr>
                <w:lang w:val="en-US"/>
              </w:rPr>
              <w:t>kinerja</w:t>
            </w:r>
            <w:proofErr w:type="spellEnd"/>
            <w:r w:rsidR="005E28A1">
              <w:rPr>
                <w:lang w:val="en-US"/>
              </w:rPr>
              <w:t xml:space="preserve"> </w:t>
            </w:r>
            <w:proofErr w:type="spellStart"/>
            <w:r w:rsidR="005E28A1">
              <w:rPr>
                <w:lang w:val="en-US"/>
              </w:rPr>
              <w:t>dosen</w:t>
            </w:r>
            <w:proofErr w:type="spellEnd"/>
            <w:r w:rsidR="005E28A1">
              <w:rPr>
                <w:lang w:val="en-US"/>
              </w:rPr>
              <w:t xml:space="preserve"> </w:t>
            </w:r>
            <w:r>
              <w:rPr>
                <w:lang w:val="en-US"/>
              </w:rPr>
              <w:t xml:space="preserve">di </w:t>
            </w:r>
            <w:proofErr w:type="spellStart"/>
            <w:r>
              <w:rPr>
                <w:lang w:val="en-US"/>
              </w:rPr>
              <w:t>lingkungan</w:t>
            </w:r>
            <w:proofErr w:type="spellEnd"/>
            <w:r>
              <w:rPr>
                <w:lang w:val="en-US"/>
              </w:rPr>
              <w:t xml:space="preserve"> </w:t>
            </w:r>
            <w:proofErr w:type="spellStart"/>
            <w:r>
              <w:rPr>
                <w:lang w:val="en-US"/>
              </w:rPr>
              <w:t>Universitas</w:t>
            </w:r>
            <w:proofErr w:type="spellEnd"/>
            <w:r>
              <w:rPr>
                <w:lang w:val="en-US"/>
              </w:rPr>
              <w:t xml:space="preserve"> </w:t>
            </w:r>
            <w:proofErr w:type="spellStart"/>
            <w:r>
              <w:rPr>
                <w:lang w:val="en-US"/>
              </w:rPr>
              <w:t>Logistik</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Internasional</w:t>
            </w:r>
            <w:proofErr w:type="spellEnd"/>
            <w:r>
              <w:rPr>
                <w:lang w:val="en-US"/>
              </w:rPr>
              <w:t xml:space="preserve"> </w:t>
            </w:r>
            <w:proofErr w:type="spellStart"/>
            <w:r w:rsidR="005E28A1">
              <w:rPr>
                <w:lang w:val="en-US"/>
              </w:rPr>
              <w:t>wajib</w:t>
            </w:r>
            <w:proofErr w:type="spellEnd"/>
            <w:r w:rsidR="005E28A1">
              <w:rPr>
                <w:lang w:val="en-US"/>
              </w:rPr>
              <w:t xml:space="preserve"> </w:t>
            </w:r>
            <w:proofErr w:type="spellStart"/>
            <w:r w:rsidR="005E28A1">
              <w:rPr>
                <w:lang w:val="en-US"/>
              </w:rPr>
              <w:t>berpedoman</w:t>
            </w:r>
            <w:proofErr w:type="spellEnd"/>
            <w:r>
              <w:rPr>
                <w:lang w:val="en-US"/>
              </w:rPr>
              <w:t xml:space="preserve"> </w:t>
            </w:r>
            <w:proofErr w:type="spellStart"/>
            <w:r>
              <w:rPr>
                <w:lang w:val="en-US"/>
              </w:rPr>
              <w:t>pada</w:t>
            </w:r>
            <w:proofErr w:type="spellEnd"/>
            <w:r>
              <w:rPr>
                <w:lang w:val="en-US"/>
              </w:rPr>
              <w:t xml:space="preserve"> </w:t>
            </w:r>
            <w:proofErr w:type="spellStart"/>
            <w:r w:rsidR="005E28A1">
              <w:rPr>
                <w:lang w:val="en-US"/>
              </w:rPr>
              <w:t>Pedoman</w:t>
            </w:r>
            <w:proofErr w:type="spellEnd"/>
            <w:r w:rsidR="005E28A1">
              <w:rPr>
                <w:lang w:val="en-US"/>
              </w:rPr>
              <w:t xml:space="preserve"> Beban </w:t>
            </w:r>
            <w:proofErr w:type="spellStart"/>
            <w:r w:rsidR="005E28A1">
              <w:rPr>
                <w:lang w:val="en-US"/>
              </w:rPr>
              <w:t>Kerja</w:t>
            </w:r>
            <w:proofErr w:type="spellEnd"/>
            <w:r w:rsidR="005E28A1">
              <w:rPr>
                <w:lang w:val="en-US"/>
              </w:rPr>
              <w:t xml:space="preserve"> Dosen</w:t>
            </w:r>
            <w:bookmarkStart w:id="0" w:name="_GoBack"/>
            <w:bookmarkEnd w:id="0"/>
            <w:r>
              <w:rPr>
                <w:lang w:val="en-US"/>
              </w:rPr>
              <w:t xml:space="preserve"> </w:t>
            </w:r>
            <w:proofErr w:type="spellStart"/>
            <w:r>
              <w:rPr>
                <w:lang w:val="en-US"/>
              </w:rPr>
              <w:t>Universitas</w:t>
            </w:r>
            <w:proofErr w:type="spellEnd"/>
            <w:r>
              <w:rPr>
                <w:lang w:val="en-US"/>
              </w:rPr>
              <w:t xml:space="preserve"> </w:t>
            </w:r>
            <w:proofErr w:type="spellStart"/>
            <w:r>
              <w:rPr>
                <w:lang w:val="en-US"/>
              </w:rPr>
              <w:t>Logistik</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Internasional</w:t>
            </w:r>
            <w:proofErr w:type="spellEnd"/>
            <w:r>
              <w:rPr>
                <w:lang w:val="en-US"/>
              </w:rPr>
              <w:t>.</w:t>
            </w:r>
          </w:p>
          <w:p w:rsidR="002676EE" w:rsidRDefault="002676EE" w:rsidP="00C2055A">
            <w:pPr>
              <w:pStyle w:val="BodyTextIndent2"/>
              <w:tabs>
                <w:tab w:val="clear" w:pos="2700"/>
                <w:tab w:val="left" w:pos="3725"/>
              </w:tabs>
              <w:ind w:left="0" w:firstLine="0"/>
            </w:pPr>
          </w:p>
        </w:tc>
      </w:tr>
      <w:tr w:rsidR="002676EE" w:rsidRPr="00A5511C" w:rsidTr="00C2055A">
        <w:tc>
          <w:tcPr>
            <w:tcW w:w="2127" w:type="dxa"/>
          </w:tcPr>
          <w:p w:rsidR="002676EE" w:rsidRDefault="002676EE" w:rsidP="00C2055A">
            <w:pPr>
              <w:rPr>
                <w:rFonts w:ascii="Arial" w:hAnsi="Arial" w:cs="Arial"/>
              </w:rPr>
            </w:pPr>
            <w:r>
              <w:rPr>
                <w:rFonts w:ascii="Arial" w:hAnsi="Arial" w:cs="Arial"/>
              </w:rPr>
              <w:t>KETIGA</w:t>
            </w:r>
          </w:p>
        </w:tc>
        <w:tc>
          <w:tcPr>
            <w:tcW w:w="567" w:type="dxa"/>
          </w:tcPr>
          <w:p w:rsidR="002676EE" w:rsidRDefault="002676EE" w:rsidP="00C2055A">
            <w:pPr>
              <w:rPr>
                <w:rFonts w:ascii="Arial" w:hAnsi="Arial" w:cs="Arial"/>
              </w:rPr>
            </w:pPr>
            <w:r>
              <w:rPr>
                <w:rFonts w:ascii="Arial" w:hAnsi="Arial" w:cs="Arial"/>
              </w:rPr>
              <w:t>:</w:t>
            </w:r>
          </w:p>
        </w:tc>
        <w:tc>
          <w:tcPr>
            <w:tcW w:w="7371" w:type="dxa"/>
          </w:tcPr>
          <w:p w:rsidR="002676EE" w:rsidRDefault="002676EE" w:rsidP="00C2055A">
            <w:pPr>
              <w:pStyle w:val="BodyTextIndent2"/>
              <w:tabs>
                <w:tab w:val="clear" w:pos="2700"/>
                <w:tab w:val="left" w:pos="3725"/>
              </w:tabs>
              <w:ind w:left="0" w:firstLine="0"/>
            </w:pPr>
            <w:r>
              <w:t xml:space="preserve">Surat Keputusan ini mulai berlaku sejak tanggal </w:t>
            </w:r>
            <w:proofErr w:type="spellStart"/>
            <w:r>
              <w:rPr>
                <w:lang w:val="en-US"/>
              </w:rPr>
              <w:t>ditetapkan</w:t>
            </w:r>
            <w:proofErr w:type="spellEnd"/>
            <w:r>
              <w:rPr>
                <w:lang w:val="en-US"/>
              </w:rPr>
              <w:t xml:space="preserve">, </w:t>
            </w:r>
            <w:r>
              <w:t xml:space="preserve">dengan </w:t>
            </w:r>
            <w:proofErr w:type="spellStart"/>
            <w:r>
              <w:rPr>
                <w:lang w:val="en-US"/>
              </w:rPr>
              <w:t>ketentuan</w:t>
            </w:r>
            <w:proofErr w:type="spellEnd"/>
            <w:r>
              <w:rPr>
                <w:lang w:val="en-US"/>
              </w:rPr>
              <w:t xml:space="preserve"> </w:t>
            </w:r>
            <w:r>
              <w:t>apabila dikemudian hari terdapat kekeliruan dalam penetapan ini akan diubah dan diperbaiki sebagaimana mestinya.</w:t>
            </w:r>
          </w:p>
        </w:tc>
      </w:tr>
    </w:tbl>
    <w:p w:rsidR="002676EE" w:rsidRPr="00A5511C" w:rsidRDefault="002676EE" w:rsidP="002676EE">
      <w:pPr>
        <w:rPr>
          <w:lang w:val="id-ID"/>
        </w:rPr>
      </w:pPr>
    </w:p>
    <w:p w:rsidR="002676EE" w:rsidRDefault="002676EE" w:rsidP="002676EE">
      <w:pPr>
        <w:pStyle w:val="BodyTextIndent"/>
        <w:rPr>
          <w:rFonts w:ascii="Arial" w:hAnsi="Arial" w:cs="Arial"/>
          <w:sz w:val="22"/>
          <w:lang w:val="id-ID"/>
        </w:rPr>
      </w:pPr>
    </w:p>
    <w:p w:rsidR="002676EE" w:rsidRDefault="002676EE" w:rsidP="002676EE">
      <w:pPr>
        <w:pStyle w:val="BodyTextIndent"/>
        <w:ind w:left="2835" w:hanging="2835"/>
        <w:rPr>
          <w:rFonts w:ascii="Arial" w:hAnsi="Arial" w:cs="Arial"/>
          <w:sz w:val="22"/>
          <w:lang w:val="id-ID"/>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lang w:val="id-ID"/>
        </w:rPr>
        <w:t>Ditetapkan di</w:t>
      </w:r>
      <w:r>
        <w:rPr>
          <w:rFonts w:ascii="Arial" w:hAnsi="Arial" w:cs="Arial"/>
          <w:sz w:val="22"/>
          <w:lang w:val="id-ID"/>
        </w:rPr>
        <w:tab/>
        <w:t>: Bandung</w:t>
      </w:r>
    </w:p>
    <w:p w:rsidR="002676EE" w:rsidRPr="00D175F2" w:rsidRDefault="002676EE" w:rsidP="002676EE">
      <w:pPr>
        <w:pStyle w:val="BodyTextIndent"/>
        <w:ind w:left="2835" w:hanging="2835"/>
        <w:rPr>
          <w:rFonts w:ascii="Arial" w:hAnsi="Arial" w:cs="Arial"/>
          <w:sz w:val="22"/>
          <w:lang w:val="id-ID"/>
        </w:rPr>
      </w:pP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t>Pada Tanggal</w:t>
      </w:r>
      <w:r>
        <w:rPr>
          <w:rFonts w:ascii="Arial" w:hAnsi="Arial" w:cs="Arial"/>
          <w:sz w:val="22"/>
          <w:lang w:val="id-ID"/>
        </w:rPr>
        <w:tab/>
        <w:t xml:space="preserve">: </w:t>
      </w:r>
      <w:r>
        <w:rPr>
          <w:rFonts w:ascii="Arial" w:hAnsi="Arial" w:cs="Arial"/>
          <w:sz w:val="22"/>
        </w:rPr>
        <w:t>2</w:t>
      </w:r>
      <w:r w:rsidR="00910046">
        <w:rPr>
          <w:rFonts w:ascii="Arial" w:hAnsi="Arial" w:cs="Arial"/>
          <w:sz w:val="22"/>
        </w:rPr>
        <w:t>2</w:t>
      </w:r>
      <w:r>
        <w:rPr>
          <w:rFonts w:ascii="Arial" w:hAnsi="Arial" w:cs="Arial"/>
          <w:sz w:val="22"/>
          <w:lang w:val="id-ID"/>
        </w:rPr>
        <w:t xml:space="preserve"> </w:t>
      </w:r>
      <w:r w:rsidR="00910046">
        <w:rPr>
          <w:rFonts w:ascii="Arial" w:hAnsi="Arial" w:cs="Arial"/>
          <w:sz w:val="22"/>
        </w:rPr>
        <w:t>Sept</w:t>
      </w:r>
      <w:r>
        <w:rPr>
          <w:rFonts w:ascii="Arial" w:hAnsi="Arial" w:cs="Arial"/>
          <w:sz w:val="22"/>
          <w:lang w:val="id-ID"/>
        </w:rPr>
        <w:t>ember 2022</w:t>
      </w:r>
    </w:p>
    <w:p w:rsidR="002676EE" w:rsidRDefault="002676EE" w:rsidP="002676EE">
      <w:pPr>
        <w:rPr>
          <w:rFonts w:ascii="Arial" w:hAnsi="Arial" w:cs="Arial"/>
          <w:sz w:val="22"/>
          <w:szCs w:val="22"/>
          <w:lang w:val="id-ID"/>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33BFD225" wp14:editId="60EDA5C3">
                <wp:simplePos x="0" y="0"/>
                <wp:positionH relativeFrom="column">
                  <wp:posOffset>2762250</wp:posOffset>
                </wp:positionH>
                <wp:positionV relativeFrom="paragraph">
                  <wp:posOffset>81915</wp:posOffset>
                </wp:positionV>
                <wp:extent cx="2056130" cy="0"/>
                <wp:effectExtent l="0" t="0" r="20320" b="1905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6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2BB5AC"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6.45pt" to="379.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54FAIAACkEAAAOAAAAZHJzL2Uyb0RvYy54bWysU02P2jAQvVfqf7B8h3wsU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HSJEO&#10;JNoKxVEWS9MbV0BEpXY2JEfP6sVsNf3ukNJVS9SBR4qvFwP3slDM5M2VsHEGHtj3nzWDGHL0Otbp&#10;3NguQEIF0DnKcbnLwc8eUTjM0+ksewLV6OBLSDFcNNb5T1x3KBgllkA6ApPT1vlAhBRDSHhH6Y2Q&#10;MqotFepLvJjm03jBaSlYcIYwZw/7Slp0IqFf4hezAs9jmNVHxSJYywlb32xPhLza8LhUAQ9SATo3&#10;69oQPxbpYj1fzyejST5bjyZpXY8+bqrJaLbJPkzrp7qq6uxnoJZNilYwxlVgNzRnNvk78W9jcm2r&#10;e3vey5C8RY/1ArLDP5KOWgb5wjS5Yq/ZZWcHjaEfY/BtdkLDP+7Bfpzw1S8AAAD//wMAUEsDBBQA&#10;BgAIAAAAIQDLyevr3QAAAAkBAAAPAAAAZHJzL2Rvd25yZXYueG1sTI/BTsMwEETvSPyDtUhcqtYh&#10;pVBCnAoBuXGhFHHdxksSEa/T2G0DX88iDnDcmdHsvHw1uk4daAitZwMXswQUceVty7WBzUs5XYIK&#10;Edli55kMfFKAVXF6kmNm/ZGf6bCOtZISDhkaaGLsM61D1ZDDMPM9sXjvfnAY5RxqbQc8SrnrdJok&#10;V9phy/KhwZ7uG6o+1ntnIJSvtCu/JtUkeZvXntLdw9MjGnN+Nt7dgoo0xr8w/MyX6VDIpq3fsw2q&#10;M3A5XwhLFCO9ASWB68VSWLa/gi5y/Z+g+AYAAP//AwBQSwECLQAUAAYACAAAACEAtoM4kv4AAADh&#10;AQAAEwAAAAAAAAAAAAAAAAAAAAAAW0NvbnRlbnRfVHlwZXNdLnhtbFBLAQItABQABgAIAAAAIQA4&#10;/SH/1gAAAJQBAAALAAAAAAAAAAAAAAAAAC8BAABfcmVscy8ucmVsc1BLAQItABQABgAIAAAAIQAE&#10;3n54FAIAACkEAAAOAAAAAAAAAAAAAAAAAC4CAABkcnMvZTJvRG9jLnhtbFBLAQItABQABgAIAAAA&#10;IQDLyevr3QAAAAkBAAAPAAAAAAAAAAAAAAAAAG4EAABkcnMvZG93bnJldi54bWxQSwUGAAAAAAQA&#10;BADzAAAAeAUAAAAA&#10;"/>
            </w:pict>
          </mc:Fallback>
        </mc:AlternateContent>
      </w:r>
      <w:r w:rsidRPr="00500CDC">
        <w:rPr>
          <w:rFonts w:ascii="Arial" w:hAnsi="Arial" w:cs="Arial"/>
          <w:sz w:val="22"/>
          <w:szCs w:val="22"/>
        </w:rPr>
        <w:t xml:space="preserve">                                       </w:t>
      </w:r>
      <w:r>
        <w:rPr>
          <w:rFonts w:ascii="Arial" w:hAnsi="Arial" w:cs="Arial"/>
          <w:sz w:val="22"/>
          <w:szCs w:val="22"/>
          <w:lang w:val="id-ID"/>
        </w:rPr>
        <w:tab/>
      </w:r>
      <w:r>
        <w:rPr>
          <w:rFonts w:ascii="Arial" w:hAnsi="Arial" w:cs="Arial"/>
          <w:sz w:val="22"/>
          <w:szCs w:val="22"/>
          <w:lang w:val="id-ID"/>
        </w:rPr>
        <w:tab/>
      </w:r>
    </w:p>
    <w:p w:rsidR="002676EE" w:rsidRPr="00D175F2" w:rsidRDefault="002676EE" w:rsidP="002676EE">
      <w:pPr>
        <w:ind w:left="3600" w:firstLine="720"/>
        <w:rPr>
          <w:rFonts w:ascii="Arial" w:hAnsi="Arial" w:cs="Arial"/>
          <w:sz w:val="22"/>
          <w:szCs w:val="22"/>
          <w:lang w:val="id-ID"/>
        </w:rPr>
      </w:pPr>
      <w:r w:rsidRPr="007F69EE">
        <w:rPr>
          <w:rFonts w:ascii="Arial" w:hAnsi="Arial" w:cs="Arial"/>
          <w:noProof/>
          <w:sz w:val="22"/>
          <w:szCs w:val="22"/>
        </w:rPr>
        <w:drawing>
          <wp:anchor distT="0" distB="0" distL="114300" distR="114300" simplePos="0" relativeHeight="251660288" behindDoc="1" locked="0" layoutInCell="1" allowOverlap="1" wp14:anchorId="17FD1F41" wp14:editId="64A4CC4A">
            <wp:simplePos x="0" y="0"/>
            <wp:positionH relativeFrom="column">
              <wp:posOffset>2622430</wp:posOffset>
            </wp:positionH>
            <wp:positionV relativeFrom="paragraph">
              <wp:posOffset>19386</wp:posOffset>
            </wp:positionV>
            <wp:extent cx="1449238" cy="1245722"/>
            <wp:effectExtent l="0" t="0" r="0" b="0"/>
            <wp:wrapNone/>
            <wp:docPr id="3" name="Picture 3" descr="E:\Data A\DATA F\Kesekretariatan ULBI\Pendukung\TTD Plt Rektor Plus 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 A\DATA F\Kesekretariatan ULBI\Pendukung\TTD Plt Rektor Plus Ca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9238" cy="124572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2"/>
          <w:szCs w:val="22"/>
          <w:lang w:val="id-ID"/>
        </w:rPr>
        <w:t>UNIVERSITAS LOGISTIK DAN BISNIS INTERNASIONAL</w:t>
      </w:r>
    </w:p>
    <w:p w:rsidR="002676EE" w:rsidRPr="00500CDC" w:rsidRDefault="002676EE" w:rsidP="002676EE">
      <w:pPr>
        <w:rPr>
          <w:rFonts w:ascii="Arial" w:hAnsi="Arial" w:cs="Arial"/>
          <w:sz w:val="22"/>
          <w:szCs w:val="22"/>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t>Plt. REKTOR</w:t>
      </w:r>
      <w:r w:rsidRPr="00500CDC">
        <w:rPr>
          <w:rFonts w:ascii="Arial" w:hAnsi="Arial" w:cs="Arial"/>
          <w:sz w:val="22"/>
          <w:szCs w:val="22"/>
        </w:rPr>
        <w:t>,</w:t>
      </w:r>
    </w:p>
    <w:p w:rsidR="002676EE" w:rsidRDefault="002676EE" w:rsidP="002676EE">
      <w:pPr>
        <w:ind w:left="5640" w:hanging="820"/>
        <w:jc w:val="center"/>
        <w:rPr>
          <w:rFonts w:ascii="Arial" w:hAnsi="Arial" w:cs="Arial"/>
          <w:sz w:val="22"/>
          <w:szCs w:val="22"/>
          <w:lang w:val="id-ID"/>
        </w:rPr>
      </w:pPr>
    </w:p>
    <w:p w:rsidR="002676EE" w:rsidRDefault="002676EE" w:rsidP="002676EE">
      <w:pPr>
        <w:ind w:left="5640" w:hanging="820"/>
        <w:jc w:val="center"/>
        <w:rPr>
          <w:rFonts w:ascii="Arial" w:hAnsi="Arial" w:cs="Arial"/>
          <w:sz w:val="22"/>
          <w:szCs w:val="22"/>
          <w:lang w:val="id-ID"/>
        </w:rPr>
      </w:pPr>
    </w:p>
    <w:p w:rsidR="002676EE" w:rsidRDefault="002676EE" w:rsidP="002676EE">
      <w:pPr>
        <w:ind w:left="5640" w:hanging="820"/>
        <w:jc w:val="center"/>
        <w:rPr>
          <w:rFonts w:ascii="Arial" w:hAnsi="Arial" w:cs="Arial"/>
          <w:sz w:val="22"/>
          <w:szCs w:val="22"/>
          <w:lang w:val="id-ID"/>
        </w:rPr>
      </w:pPr>
    </w:p>
    <w:p w:rsidR="002676EE" w:rsidRDefault="002676EE" w:rsidP="002676EE">
      <w:pPr>
        <w:ind w:left="3600" w:firstLine="720"/>
        <w:rPr>
          <w:rFonts w:ascii="Arial" w:hAnsi="Arial" w:cs="Arial"/>
          <w:sz w:val="22"/>
          <w:szCs w:val="22"/>
          <w:u w:val="single"/>
          <w:lang w:val="id-ID"/>
        </w:rPr>
      </w:pPr>
      <w:r>
        <w:rPr>
          <w:rFonts w:ascii="Arial" w:hAnsi="Arial" w:cs="Arial"/>
          <w:sz w:val="22"/>
          <w:szCs w:val="22"/>
          <w:u w:val="single"/>
          <w:lang w:val="id-ID"/>
        </w:rPr>
        <w:t>Dr. Ir. Agus Purnomo, M.T.</w:t>
      </w:r>
    </w:p>
    <w:p w:rsidR="002676EE" w:rsidRPr="006504CC" w:rsidRDefault="002676EE" w:rsidP="002676EE">
      <w:pPr>
        <w:ind w:left="3600" w:firstLine="720"/>
        <w:rPr>
          <w:rFonts w:ascii="Arial" w:hAnsi="Arial" w:cs="Arial"/>
          <w:sz w:val="22"/>
          <w:szCs w:val="22"/>
          <w:u w:val="single"/>
          <w:lang w:val="id-ID"/>
        </w:rPr>
      </w:pPr>
      <w:r>
        <w:rPr>
          <w:rFonts w:ascii="Arial" w:hAnsi="Arial" w:cs="Arial"/>
          <w:sz w:val="22"/>
          <w:szCs w:val="22"/>
          <w:lang w:val="id-ID"/>
        </w:rPr>
        <w:t>NIK. 118.64.237</w:t>
      </w:r>
    </w:p>
    <w:p w:rsidR="002676EE" w:rsidRDefault="002676EE" w:rsidP="002676EE">
      <w:pPr>
        <w:pStyle w:val="BodyTextIndent"/>
        <w:rPr>
          <w:rFonts w:ascii="Arial" w:hAnsi="Arial" w:cs="Arial"/>
          <w:sz w:val="22"/>
          <w:lang w:val="id-ID"/>
        </w:rPr>
      </w:pPr>
    </w:p>
    <w:p w:rsidR="002676EE" w:rsidRPr="00B46A6E" w:rsidRDefault="002676EE" w:rsidP="002676EE">
      <w:pPr>
        <w:rPr>
          <w:lang w:val="id-ID"/>
        </w:rPr>
      </w:pPr>
    </w:p>
    <w:p w:rsidR="002676EE" w:rsidRPr="00E456C6" w:rsidRDefault="002676EE" w:rsidP="002676EE">
      <w:pPr>
        <w:pStyle w:val="BodyTextIndent"/>
        <w:tabs>
          <w:tab w:val="clear" w:pos="1980"/>
          <w:tab w:val="clear" w:pos="2340"/>
        </w:tabs>
        <w:ind w:left="0" w:firstLine="0"/>
        <w:rPr>
          <w:rFonts w:ascii="Arial" w:hAnsi="Arial" w:cs="Arial"/>
          <w:sz w:val="16"/>
          <w:u w:val="single"/>
        </w:rPr>
      </w:pPr>
      <w:proofErr w:type="spellStart"/>
      <w:r w:rsidRPr="00E456C6">
        <w:rPr>
          <w:rFonts w:ascii="Arial" w:hAnsi="Arial" w:cs="Arial"/>
          <w:sz w:val="16"/>
          <w:u w:val="single"/>
        </w:rPr>
        <w:t>Tembusan</w:t>
      </w:r>
      <w:proofErr w:type="spellEnd"/>
      <w:r w:rsidRPr="00E456C6">
        <w:rPr>
          <w:rFonts w:ascii="Arial" w:hAnsi="Arial" w:cs="Arial"/>
          <w:sz w:val="16"/>
          <w:u w:val="single"/>
        </w:rPr>
        <w:t>:</w:t>
      </w:r>
    </w:p>
    <w:p w:rsidR="002676EE" w:rsidRPr="00E456C6" w:rsidRDefault="002676EE" w:rsidP="002676EE">
      <w:pPr>
        <w:pStyle w:val="BodyTextIndent"/>
        <w:numPr>
          <w:ilvl w:val="0"/>
          <w:numId w:val="1"/>
        </w:numPr>
        <w:tabs>
          <w:tab w:val="clear" w:pos="1980"/>
          <w:tab w:val="clear" w:pos="2340"/>
        </w:tabs>
        <w:rPr>
          <w:rFonts w:ascii="Arial" w:hAnsi="Arial" w:cs="Arial"/>
          <w:sz w:val="16"/>
          <w:szCs w:val="16"/>
        </w:rPr>
      </w:pPr>
      <w:proofErr w:type="spellStart"/>
      <w:r w:rsidRPr="00E456C6">
        <w:rPr>
          <w:rFonts w:ascii="Arial" w:hAnsi="Arial" w:cs="Arial"/>
          <w:sz w:val="16"/>
          <w:szCs w:val="16"/>
        </w:rPr>
        <w:t>Ketua</w:t>
      </w:r>
      <w:proofErr w:type="spellEnd"/>
      <w:r w:rsidRPr="00E456C6">
        <w:rPr>
          <w:rFonts w:ascii="Arial" w:hAnsi="Arial" w:cs="Arial"/>
          <w:sz w:val="16"/>
          <w:szCs w:val="16"/>
        </w:rPr>
        <w:t xml:space="preserve"> </w:t>
      </w:r>
      <w:proofErr w:type="spellStart"/>
      <w:r w:rsidRPr="00E456C6">
        <w:rPr>
          <w:rFonts w:ascii="Arial" w:hAnsi="Arial" w:cs="Arial"/>
          <w:sz w:val="16"/>
          <w:szCs w:val="16"/>
        </w:rPr>
        <w:t>Yayasan</w:t>
      </w:r>
      <w:proofErr w:type="spellEnd"/>
      <w:r w:rsidRPr="00E456C6">
        <w:rPr>
          <w:rFonts w:ascii="Arial" w:hAnsi="Arial" w:cs="Arial"/>
          <w:sz w:val="16"/>
          <w:szCs w:val="16"/>
        </w:rPr>
        <w:t xml:space="preserve"> </w:t>
      </w:r>
      <w:proofErr w:type="spellStart"/>
      <w:r w:rsidRPr="00E456C6">
        <w:rPr>
          <w:rFonts w:ascii="Arial" w:hAnsi="Arial" w:cs="Arial"/>
          <w:sz w:val="16"/>
          <w:szCs w:val="16"/>
        </w:rPr>
        <w:t>Pendidikan</w:t>
      </w:r>
      <w:proofErr w:type="spellEnd"/>
      <w:r w:rsidRPr="00E456C6">
        <w:rPr>
          <w:rFonts w:ascii="Arial" w:hAnsi="Arial" w:cs="Arial"/>
          <w:sz w:val="16"/>
          <w:szCs w:val="16"/>
        </w:rPr>
        <w:t xml:space="preserve"> Bhakti </w:t>
      </w:r>
      <w:proofErr w:type="spellStart"/>
      <w:r w:rsidRPr="00E456C6">
        <w:rPr>
          <w:rFonts w:ascii="Arial" w:hAnsi="Arial" w:cs="Arial"/>
          <w:sz w:val="16"/>
          <w:szCs w:val="16"/>
        </w:rPr>
        <w:t>Pos</w:t>
      </w:r>
      <w:proofErr w:type="spellEnd"/>
      <w:r w:rsidRPr="00E456C6">
        <w:rPr>
          <w:rFonts w:ascii="Arial" w:hAnsi="Arial" w:cs="Arial"/>
          <w:sz w:val="16"/>
          <w:szCs w:val="16"/>
        </w:rPr>
        <w:t xml:space="preserve"> Indonesia.</w:t>
      </w:r>
    </w:p>
    <w:p w:rsidR="002676EE" w:rsidRPr="00F82CA2" w:rsidRDefault="002676EE" w:rsidP="002676EE">
      <w:pPr>
        <w:pStyle w:val="BodyTextIndent"/>
        <w:numPr>
          <w:ilvl w:val="0"/>
          <w:numId w:val="1"/>
        </w:numPr>
        <w:tabs>
          <w:tab w:val="clear" w:pos="1980"/>
          <w:tab w:val="clear" w:pos="2340"/>
        </w:tabs>
        <w:rPr>
          <w:rFonts w:ascii="Arial" w:hAnsi="Arial" w:cs="Arial"/>
          <w:sz w:val="16"/>
          <w:szCs w:val="16"/>
        </w:rPr>
      </w:pPr>
      <w:r w:rsidRPr="00E456C6">
        <w:rPr>
          <w:rFonts w:ascii="Arial" w:hAnsi="Arial" w:cs="Arial"/>
          <w:sz w:val="16"/>
          <w:szCs w:val="16"/>
        </w:rPr>
        <w:t xml:space="preserve">Para Wakil </w:t>
      </w:r>
      <w:r w:rsidRPr="00E456C6">
        <w:rPr>
          <w:rFonts w:ascii="Arial" w:hAnsi="Arial" w:cs="Arial"/>
          <w:sz w:val="16"/>
          <w:szCs w:val="16"/>
          <w:lang w:val="id-ID"/>
        </w:rPr>
        <w:t>Rektor</w:t>
      </w:r>
    </w:p>
    <w:p w:rsidR="002676EE" w:rsidRPr="00E456C6" w:rsidRDefault="002676EE" w:rsidP="002676EE">
      <w:pPr>
        <w:pStyle w:val="BodyTextIndent"/>
        <w:numPr>
          <w:ilvl w:val="0"/>
          <w:numId w:val="1"/>
        </w:numPr>
        <w:tabs>
          <w:tab w:val="clear" w:pos="1980"/>
          <w:tab w:val="clear" w:pos="2340"/>
        </w:tabs>
        <w:rPr>
          <w:rFonts w:ascii="Arial" w:hAnsi="Arial" w:cs="Arial"/>
          <w:sz w:val="16"/>
          <w:szCs w:val="16"/>
        </w:rPr>
      </w:pPr>
      <w:r>
        <w:rPr>
          <w:rFonts w:ascii="Arial" w:hAnsi="Arial" w:cs="Arial"/>
          <w:sz w:val="16"/>
          <w:szCs w:val="16"/>
          <w:lang w:val="id-ID"/>
        </w:rPr>
        <w:t>Dekan FLTB</w:t>
      </w:r>
    </w:p>
    <w:p w:rsidR="002676EE" w:rsidRPr="00E456C6" w:rsidRDefault="002676EE" w:rsidP="002676EE">
      <w:pPr>
        <w:pStyle w:val="BodyTextIndent"/>
        <w:numPr>
          <w:ilvl w:val="0"/>
          <w:numId w:val="1"/>
        </w:numPr>
        <w:tabs>
          <w:tab w:val="clear" w:pos="1980"/>
          <w:tab w:val="clear" w:pos="2340"/>
        </w:tabs>
        <w:rPr>
          <w:rFonts w:ascii="Arial" w:hAnsi="Arial" w:cs="Arial"/>
          <w:sz w:val="16"/>
          <w:szCs w:val="16"/>
        </w:rPr>
      </w:pPr>
      <w:r w:rsidRPr="00E456C6">
        <w:rPr>
          <w:rFonts w:ascii="Arial" w:hAnsi="Arial" w:cs="Arial"/>
          <w:sz w:val="16"/>
          <w:szCs w:val="16"/>
          <w:lang w:val="id-ID"/>
        </w:rPr>
        <w:t>Dekan Sekolah Vokasi</w:t>
      </w:r>
    </w:p>
    <w:p w:rsidR="002676EE" w:rsidRDefault="002676EE" w:rsidP="002676EE">
      <w:pPr>
        <w:pStyle w:val="BodyTextIndent"/>
        <w:numPr>
          <w:ilvl w:val="0"/>
          <w:numId w:val="1"/>
        </w:numPr>
        <w:tabs>
          <w:tab w:val="clear" w:pos="1980"/>
          <w:tab w:val="clear" w:pos="2340"/>
        </w:tabs>
        <w:rPr>
          <w:rFonts w:ascii="Arial" w:hAnsi="Arial" w:cs="Arial"/>
          <w:sz w:val="16"/>
          <w:szCs w:val="16"/>
        </w:rPr>
      </w:pPr>
      <w:r>
        <w:rPr>
          <w:rFonts w:ascii="Arial" w:hAnsi="Arial" w:cs="Arial"/>
          <w:sz w:val="16"/>
          <w:szCs w:val="16"/>
        </w:rPr>
        <w:t>Dir RPIKK</w:t>
      </w:r>
    </w:p>
    <w:p w:rsidR="002676EE" w:rsidRPr="00E456C6" w:rsidRDefault="002676EE" w:rsidP="002676EE">
      <w:pPr>
        <w:pStyle w:val="BodyTextIndent"/>
        <w:numPr>
          <w:ilvl w:val="0"/>
          <w:numId w:val="1"/>
        </w:numPr>
        <w:tabs>
          <w:tab w:val="clear" w:pos="1980"/>
          <w:tab w:val="clear" w:pos="2340"/>
        </w:tabs>
        <w:rPr>
          <w:rFonts w:ascii="Arial" w:hAnsi="Arial" w:cs="Arial"/>
          <w:sz w:val="16"/>
          <w:szCs w:val="16"/>
        </w:rPr>
      </w:pPr>
      <w:proofErr w:type="spellStart"/>
      <w:r w:rsidRPr="00E456C6">
        <w:rPr>
          <w:rFonts w:ascii="Arial" w:hAnsi="Arial" w:cs="Arial"/>
          <w:sz w:val="16"/>
          <w:szCs w:val="16"/>
        </w:rPr>
        <w:t>Ybs</w:t>
      </w:r>
      <w:proofErr w:type="spellEnd"/>
      <w:r w:rsidRPr="00E456C6">
        <w:rPr>
          <w:rFonts w:ascii="Arial" w:hAnsi="Arial" w:cs="Arial"/>
          <w:sz w:val="16"/>
          <w:szCs w:val="16"/>
        </w:rPr>
        <w:t>.</w:t>
      </w:r>
    </w:p>
    <w:p w:rsidR="002676EE" w:rsidRPr="00E456C6" w:rsidRDefault="002676EE" w:rsidP="002676EE">
      <w:pPr>
        <w:pStyle w:val="BodyTextIndent"/>
        <w:numPr>
          <w:ilvl w:val="0"/>
          <w:numId w:val="1"/>
        </w:numPr>
        <w:tabs>
          <w:tab w:val="clear" w:pos="1980"/>
          <w:tab w:val="clear" w:pos="2340"/>
        </w:tabs>
        <w:rPr>
          <w:sz w:val="16"/>
          <w:szCs w:val="16"/>
          <w:lang w:val="id-ID"/>
        </w:rPr>
      </w:pPr>
      <w:proofErr w:type="spellStart"/>
      <w:r w:rsidRPr="00E456C6">
        <w:rPr>
          <w:rFonts w:ascii="Arial" w:hAnsi="Arial" w:cs="Arial"/>
          <w:sz w:val="16"/>
          <w:szCs w:val="16"/>
        </w:rPr>
        <w:t>Arsip</w:t>
      </w:r>
      <w:proofErr w:type="spellEnd"/>
      <w:r w:rsidRPr="00E456C6">
        <w:rPr>
          <w:rFonts w:ascii="Arial" w:hAnsi="Arial" w:cs="Arial"/>
          <w:sz w:val="16"/>
          <w:szCs w:val="16"/>
        </w:rPr>
        <w:t>.</w:t>
      </w:r>
    </w:p>
    <w:p w:rsidR="002676EE" w:rsidRDefault="002676EE" w:rsidP="002676EE">
      <w:pPr>
        <w:rPr>
          <w:rFonts w:ascii="Arial" w:hAnsi="Arial" w:cs="Arial"/>
          <w:i/>
          <w:iCs/>
          <w:sz w:val="18"/>
          <w:lang w:val="nb-NO"/>
        </w:rPr>
        <w:sectPr w:rsidR="002676EE" w:rsidSect="00412B14">
          <w:headerReference w:type="default" r:id="rId9"/>
          <w:footerReference w:type="default" r:id="rId10"/>
          <w:type w:val="continuous"/>
          <w:pgSz w:w="11907" w:h="16840" w:code="9"/>
          <w:pgMar w:top="1418" w:right="709" w:bottom="851" w:left="1134" w:header="227" w:footer="471" w:gutter="0"/>
          <w:cols w:space="708"/>
          <w:docGrid w:linePitch="360"/>
        </w:sectPr>
      </w:pPr>
    </w:p>
    <w:p w:rsidR="002676EE" w:rsidRDefault="002676EE" w:rsidP="002676EE">
      <w:pPr>
        <w:rPr>
          <w:rFonts w:ascii="Arial" w:hAnsi="Arial" w:cs="Arial"/>
          <w:i/>
          <w:iCs/>
          <w:sz w:val="18"/>
          <w:lang w:val="nb-NO"/>
        </w:rPr>
      </w:pPr>
    </w:p>
    <w:p w:rsidR="002676EE" w:rsidRDefault="002676EE" w:rsidP="002676EE">
      <w:pPr>
        <w:tabs>
          <w:tab w:val="left" w:pos="1635"/>
        </w:tabs>
        <w:rPr>
          <w:rFonts w:ascii="Arial" w:hAnsi="Arial" w:cs="Arial"/>
          <w:i/>
          <w:iCs/>
          <w:sz w:val="18"/>
          <w:lang w:val="id-ID"/>
        </w:rPr>
      </w:pPr>
      <w:r w:rsidRPr="00C675F4">
        <w:rPr>
          <w:rFonts w:ascii="Arial" w:hAnsi="Arial" w:cs="Arial"/>
          <w:i/>
          <w:iCs/>
          <w:sz w:val="18"/>
          <w:lang w:val="nb-NO"/>
        </w:rPr>
        <w:t>Lampiran</w:t>
      </w:r>
    </w:p>
    <w:p w:rsidR="002676EE" w:rsidRPr="00C675F4" w:rsidRDefault="002676EE" w:rsidP="002676EE">
      <w:pPr>
        <w:pStyle w:val="BodyTextIndent"/>
        <w:tabs>
          <w:tab w:val="clear" w:pos="1980"/>
          <w:tab w:val="clear" w:pos="2340"/>
        </w:tabs>
        <w:ind w:left="0" w:firstLine="0"/>
        <w:rPr>
          <w:rFonts w:ascii="Arial" w:hAnsi="Arial" w:cs="Arial"/>
          <w:i/>
          <w:iCs/>
          <w:sz w:val="18"/>
          <w:lang w:val="nb-NO"/>
        </w:rPr>
      </w:pPr>
      <w:r w:rsidRPr="00C675F4">
        <w:rPr>
          <w:rFonts w:ascii="Arial" w:hAnsi="Arial" w:cs="Arial"/>
          <w:i/>
          <w:iCs/>
          <w:sz w:val="18"/>
          <w:lang w:val="nb-NO"/>
        </w:rPr>
        <w:t xml:space="preserve">Surat Keputusan </w:t>
      </w:r>
      <w:r>
        <w:rPr>
          <w:rFonts w:ascii="Arial" w:hAnsi="Arial" w:cs="Arial"/>
          <w:i/>
          <w:iCs/>
          <w:sz w:val="18"/>
          <w:lang w:val="id-ID"/>
        </w:rPr>
        <w:t>Plt. Rektor Universitas Logistik dan Bisnis Internasional</w:t>
      </w:r>
      <w:r w:rsidRPr="00C675F4">
        <w:rPr>
          <w:rFonts w:ascii="Arial" w:hAnsi="Arial" w:cs="Arial"/>
          <w:i/>
          <w:iCs/>
          <w:sz w:val="18"/>
          <w:lang w:val="nb-NO"/>
        </w:rPr>
        <w:t xml:space="preserve"> </w:t>
      </w:r>
    </w:p>
    <w:p w:rsidR="002676EE" w:rsidRPr="002523E3" w:rsidRDefault="002676EE" w:rsidP="002676EE">
      <w:pPr>
        <w:pStyle w:val="BodyTextIndent"/>
        <w:tabs>
          <w:tab w:val="clear" w:pos="1980"/>
          <w:tab w:val="clear" w:pos="2340"/>
        </w:tabs>
        <w:ind w:left="0" w:firstLine="0"/>
        <w:rPr>
          <w:rFonts w:ascii="Arial" w:hAnsi="Arial" w:cs="Arial"/>
          <w:i/>
          <w:iCs/>
          <w:sz w:val="18"/>
          <w:lang w:val="id-ID"/>
        </w:rPr>
      </w:pPr>
      <w:r>
        <w:rPr>
          <w:rFonts w:ascii="Arial" w:hAnsi="Arial" w:cs="Arial"/>
          <w:i/>
          <w:iCs/>
          <w:sz w:val="18"/>
          <w:lang w:val="nb-NO"/>
        </w:rPr>
        <w:t xml:space="preserve">Nomor </w:t>
      </w:r>
      <w:r>
        <w:rPr>
          <w:rFonts w:ascii="Arial" w:hAnsi="Arial" w:cs="Arial"/>
          <w:i/>
          <w:iCs/>
          <w:sz w:val="18"/>
          <w:lang w:val="id-ID"/>
        </w:rPr>
        <w:tab/>
        <w:t>: SK.</w:t>
      </w:r>
      <w:r>
        <w:rPr>
          <w:rFonts w:ascii="Arial" w:hAnsi="Arial" w:cs="Arial"/>
          <w:i/>
          <w:iCs/>
          <w:sz w:val="18"/>
          <w:lang w:val="en-AU"/>
        </w:rPr>
        <w:t xml:space="preserve"> </w:t>
      </w:r>
      <w:r w:rsidR="004C5757">
        <w:rPr>
          <w:rFonts w:ascii="Arial" w:hAnsi="Arial" w:cs="Arial"/>
          <w:i/>
          <w:iCs/>
          <w:sz w:val="18"/>
          <w:lang w:val="en-AU"/>
        </w:rPr>
        <w:t>115</w:t>
      </w:r>
      <w:r>
        <w:rPr>
          <w:rFonts w:ascii="Arial" w:hAnsi="Arial" w:cs="Arial"/>
          <w:i/>
          <w:iCs/>
          <w:sz w:val="18"/>
          <w:lang w:val="en-AU"/>
        </w:rPr>
        <w:t>a</w:t>
      </w:r>
      <w:r>
        <w:rPr>
          <w:rFonts w:ascii="Arial" w:hAnsi="Arial" w:cs="Arial"/>
          <w:i/>
          <w:iCs/>
          <w:sz w:val="18"/>
          <w:lang w:val="id-ID"/>
        </w:rPr>
        <w:t>/REK-ULBI/</w:t>
      </w:r>
      <w:proofErr w:type="spellStart"/>
      <w:r w:rsidR="004C5757">
        <w:rPr>
          <w:rFonts w:ascii="Arial" w:hAnsi="Arial" w:cs="Arial"/>
          <w:i/>
          <w:iCs/>
          <w:sz w:val="18"/>
        </w:rPr>
        <w:t>i</w:t>
      </w:r>
      <w:proofErr w:type="spellEnd"/>
      <w:r>
        <w:rPr>
          <w:rFonts w:ascii="Arial" w:hAnsi="Arial" w:cs="Arial"/>
          <w:i/>
          <w:iCs/>
          <w:sz w:val="18"/>
          <w:lang w:val="id-ID"/>
        </w:rPr>
        <w:t>X</w:t>
      </w:r>
      <w:r>
        <w:rPr>
          <w:rFonts w:ascii="Arial" w:hAnsi="Arial" w:cs="Arial"/>
          <w:i/>
          <w:iCs/>
          <w:sz w:val="18"/>
          <w:lang w:val="en-AU"/>
        </w:rPr>
        <w:t>/202</w:t>
      </w:r>
      <w:r>
        <w:rPr>
          <w:rFonts w:ascii="Arial" w:hAnsi="Arial" w:cs="Arial"/>
          <w:i/>
          <w:iCs/>
          <w:sz w:val="18"/>
          <w:lang w:val="id-ID"/>
        </w:rPr>
        <w:t>2</w:t>
      </w:r>
    </w:p>
    <w:p w:rsidR="002676EE" w:rsidRDefault="002676EE" w:rsidP="002676EE">
      <w:pPr>
        <w:pStyle w:val="BodyTextIndent"/>
        <w:tabs>
          <w:tab w:val="clear" w:pos="1980"/>
          <w:tab w:val="clear" w:pos="2340"/>
        </w:tabs>
        <w:ind w:left="0" w:firstLine="0"/>
        <w:rPr>
          <w:rFonts w:ascii="Arial" w:hAnsi="Arial" w:cs="Arial"/>
          <w:i/>
          <w:iCs/>
          <w:sz w:val="18"/>
          <w:lang w:val="id-ID"/>
        </w:rPr>
      </w:pPr>
      <w:r w:rsidRPr="00C675F4">
        <w:rPr>
          <w:rFonts w:ascii="Arial" w:hAnsi="Arial" w:cs="Arial"/>
          <w:i/>
          <w:iCs/>
          <w:sz w:val="18"/>
          <w:lang w:val="nb-NO"/>
        </w:rPr>
        <w:t>Tanggal</w:t>
      </w:r>
      <w:r>
        <w:rPr>
          <w:rFonts w:ascii="Arial" w:hAnsi="Arial" w:cs="Arial"/>
          <w:i/>
          <w:iCs/>
          <w:sz w:val="18"/>
          <w:lang w:val="nb-NO"/>
        </w:rPr>
        <w:t xml:space="preserve"> </w:t>
      </w:r>
      <w:r>
        <w:rPr>
          <w:rFonts w:ascii="Arial" w:hAnsi="Arial" w:cs="Arial"/>
          <w:i/>
          <w:iCs/>
          <w:sz w:val="18"/>
          <w:lang w:val="nb-NO"/>
        </w:rPr>
        <w:tab/>
        <w:t>:</w:t>
      </w:r>
      <w:r>
        <w:rPr>
          <w:rFonts w:ascii="Arial" w:hAnsi="Arial" w:cs="Arial"/>
          <w:i/>
          <w:iCs/>
          <w:sz w:val="18"/>
          <w:lang w:val="id-ID"/>
        </w:rPr>
        <w:t xml:space="preserve"> </w:t>
      </w:r>
      <w:r w:rsidR="004C5757">
        <w:rPr>
          <w:rFonts w:ascii="Arial" w:hAnsi="Arial" w:cs="Arial"/>
          <w:i/>
          <w:iCs/>
          <w:sz w:val="18"/>
        </w:rPr>
        <w:t>22 September</w:t>
      </w:r>
      <w:r>
        <w:rPr>
          <w:rFonts w:ascii="Arial" w:hAnsi="Arial" w:cs="Arial"/>
          <w:i/>
          <w:iCs/>
          <w:sz w:val="18"/>
          <w:lang w:val="id-ID"/>
        </w:rPr>
        <w:t xml:space="preserve"> 2022</w:t>
      </w:r>
    </w:p>
    <w:p w:rsidR="002676EE" w:rsidRDefault="002676EE" w:rsidP="002676EE">
      <w:pPr>
        <w:pStyle w:val="BodyTextIndent"/>
        <w:tabs>
          <w:tab w:val="clear" w:pos="1980"/>
          <w:tab w:val="clear" w:pos="2340"/>
        </w:tabs>
        <w:ind w:left="0" w:firstLine="0"/>
        <w:rPr>
          <w:rFonts w:ascii="Arial" w:hAnsi="Arial" w:cs="Arial"/>
          <w:i/>
          <w:iCs/>
          <w:sz w:val="18"/>
        </w:rPr>
      </w:pPr>
    </w:p>
    <w:p w:rsidR="002676EE" w:rsidRDefault="002676EE" w:rsidP="002676EE">
      <w:pPr>
        <w:pStyle w:val="BodyTextIndent"/>
        <w:ind w:left="2835" w:hanging="2835"/>
        <w:rPr>
          <w:rFonts w:ascii="Arial" w:hAnsi="Arial" w:cs="Arial"/>
          <w:sz w:val="22"/>
          <w:lang w:val="id-ID"/>
        </w:rPr>
      </w:pP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p>
    <w:p w:rsidR="002676EE" w:rsidRDefault="002676EE" w:rsidP="002676EE">
      <w:pPr>
        <w:pStyle w:val="BodyTextIndent"/>
        <w:ind w:left="2835" w:hanging="2835"/>
        <w:rPr>
          <w:rFonts w:ascii="Arial" w:hAnsi="Arial" w:cs="Arial"/>
          <w:sz w:val="22"/>
          <w:lang w:val="id-ID"/>
        </w:rPr>
      </w:pPr>
    </w:p>
    <w:p w:rsidR="002676EE" w:rsidRDefault="002676EE" w:rsidP="002676EE">
      <w:pPr>
        <w:pStyle w:val="BodyTextIndent"/>
        <w:ind w:left="2835" w:hanging="2835"/>
        <w:jc w:val="center"/>
        <w:rPr>
          <w:rFonts w:ascii="Arial" w:hAnsi="Arial" w:cs="Arial"/>
          <w:b/>
          <w:sz w:val="32"/>
        </w:rPr>
      </w:pPr>
    </w:p>
    <w:p w:rsidR="002676EE" w:rsidRDefault="002676EE" w:rsidP="002676EE">
      <w:pPr>
        <w:pStyle w:val="BodyTextIndent"/>
        <w:ind w:left="2835" w:hanging="2835"/>
        <w:jc w:val="center"/>
        <w:rPr>
          <w:rFonts w:ascii="Arial" w:hAnsi="Arial" w:cs="Arial"/>
          <w:b/>
          <w:sz w:val="32"/>
        </w:rPr>
      </w:pPr>
    </w:p>
    <w:p w:rsidR="002676EE" w:rsidRDefault="002676EE" w:rsidP="002676EE">
      <w:pPr>
        <w:pStyle w:val="BodyTextIndent"/>
        <w:ind w:left="2835" w:hanging="2835"/>
        <w:jc w:val="center"/>
        <w:rPr>
          <w:rFonts w:ascii="Arial" w:hAnsi="Arial" w:cs="Arial"/>
          <w:b/>
          <w:sz w:val="32"/>
        </w:rPr>
      </w:pPr>
    </w:p>
    <w:p w:rsidR="002676EE" w:rsidRDefault="002676EE" w:rsidP="002676EE">
      <w:pPr>
        <w:pStyle w:val="BodyTextIndent"/>
        <w:ind w:left="2835" w:hanging="2835"/>
        <w:jc w:val="center"/>
        <w:rPr>
          <w:rFonts w:ascii="Arial" w:hAnsi="Arial" w:cs="Arial"/>
          <w:b/>
          <w:sz w:val="32"/>
        </w:rPr>
      </w:pPr>
    </w:p>
    <w:p w:rsidR="002676EE" w:rsidRDefault="002676EE" w:rsidP="002676EE">
      <w:pPr>
        <w:pStyle w:val="BodyTextIndent"/>
        <w:ind w:left="2835" w:hanging="2835"/>
        <w:jc w:val="center"/>
        <w:rPr>
          <w:rFonts w:ascii="Arial" w:hAnsi="Arial" w:cs="Arial"/>
          <w:b/>
          <w:sz w:val="32"/>
        </w:rPr>
      </w:pPr>
    </w:p>
    <w:p w:rsidR="002676EE" w:rsidRDefault="002676EE" w:rsidP="002676EE">
      <w:pPr>
        <w:pStyle w:val="BodyTextIndent"/>
        <w:ind w:left="2835" w:hanging="2835"/>
        <w:jc w:val="center"/>
        <w:rPr>
          <w:rFonts w:ascii="Arial" w:hAnsi="Arial" w:cs="Arial"/>
          <w:b/>
          <w:sz w:val="32"/>
        </w:rPr>
      </w:pPr>
    </w:p>
    <w:p w:rsidR="00604F09" w:rsidRDefault="00604F09" w:rsidP="002676EE">
      <w:pPr>
        <w:pStyle w:val="BodyTextIndent"/>
        <w:ind w:left="2835" w:hanging="2835"/>
        <w:jc w:val="center"/>
        <w:rPr>
          <w:rFonts w:ascii="Arial" w:hAnsi="Arial" w:cs="Arial"/>
          <w:b/>
          <w:sz w:val="32"/>
        </w:rPr>
      </w:pPr>
    </w:p>
    <w:p w:rsidR="00604F09" w:rsidRDefault="00604F09" w:rsidP="002676EE">
      <w:pPr>
        <w:pStyle w:val="BodyTextIndent"/>
        <w:ind w:left="2835" w:hanging="2835"/>
        <w:jc w:val="center"/>
        <w:rPr>
          <w:rFonts w:ascii="Arial" w:hAnsi="Arial" w:cs="Arial"/>
          <w:b/>
          <w:sz w:val="32"/>
        </w:rPr>
      </w:pPr>
    </w:p>
    <w:p w:rsidR="002676EE" w:rsidRPr="002109BC" w:rsidRDefault="004C5757" w:rsidP="002676EE">
      <w:pPr>
        <w:pStyle w:val="BodyTextIndent"/>
        <w:ind w:left="2835" w:hanging="2835"/>
        <w:jc w:val="center"/>
        <w:rPr>
          <w:rFonts w:ascii="Arial" w:hAnsi="Arial" w:cs="Arial"/>
          <w:b/>
          <w:sz w:val="32"/>
        </w:rPr>
      </w:pPr>
      <w:r>
        <w:rPr>
          <w:rFonts w:ascii="Arial" w:hAnsi="Arial" w:cs="Arial"/>
          <w:b/>
          <w:sz w:val="32"/>
        </w:rPr>
        <w:t>PEDOMAN BEBAN KERJA (BKD)</w:t>
      </w:r>
    </w:p>
    <w:p w:rsidR="002676EE" w:rsidRDefault="002676EE" w:rsidP="002676EE">
      <w:pPr>
        <w:pStyle w:val="BodyTextIndent"/>
        <w:ind w:left="2835" w:hanging="2835"/>
        <w:jc w:val="center"/>
        <w:rPr>
          <w:rFonts w:ascii="Arial" w:hAnsi="Arial" w:cs="Arial"/>
          <w:b/>
          <w:sz w:val="32"/>
        </w:rPr>
      </w:pPr>
      <w:r>
        <w:rPr>
          <w:rFonts w:ascii="Arial" w:hAnsi="Arial" w:cs="Arial"/>
          <w:b/>
          <w:sz w:val="32"/>
        </w:rPr>
        <w:t>UNIVERSITAS LOGISTIK DAN BISNIS INTERNASIONAL</w:t>
      </w:r>
    </w:p>
    <w:p w:rsidR="002676EE" w:rsidRDefault="002676EE" w:rsidP="002676EE">
      <w:pPr>
        <w:pStyle w:val="BodyTextIndent"/>
        <w:ind w:left="2835" w:hanging="2835"/>
        <w:jc w:val="center"/>
        <w:rPr>
          <w:rFonts w:ascii="Arial" w:hAnsi="Arial" w:cs="Arial"/>
          <w:b/>
          <w:sz w:val="32"/>
        </w:rPr>
      </w:pPr>
    </w:p>
    <w:p w:rsidR="002676EE" w:rsidRPr="002109BC" w:rsidRDefault="002676EE" w:rsidP="002676EE">
      <w:pPr>
        <w:pStyle w:val="BodyTextIndent"/>
        <w:ind w:left="2835" w:hanging="2835"/>
        <w:jc w:val="center"/>
        <w:rPr>
          <w:rFonts w:ascii="Arial" w:hAnsi="Arial" w:cs="Arial"/>
          <w:b/>
          <w:sz w:val="20"/>
        </w:rPr>
      </w:pPr>
    </w:p>
    <w:p w:rsidR="002676EE" w:rsidRDefault="002676EE" w:rsidP="002676EE">
      <w:pPr>
        <w:pStyle w:val="BodyTextIndent"/>
        <w:ind w:left="2835" w:hanging="2835"/>
        <w:jc w:val="center"/>
        <w:rPr>
          <w:rFonts w:ascii="Arial" w:hAnsi="Arial" w:cs="Arial"/>
          <w:sz w:val="22"/>
        </w:rPr>
      </w:pPr>
    </w:p>
    <w:p w:rsidR="002676EE" w:rsidRPr="002109BC" w:rsidRDefault="002676EE" w:rsidP="002676EE">
      <w:pPr>
        <w:pStyle w:val="BodyTextIndent"/>
        <w:ind w:left="2835" w:hanging="2835"/>
        <w:jc w:val="center"/>
        <w:rPr>
          <w:rFonts w:ascii="Arial" w:hAnsi="Arial" w:cs="Arial"/>
          <w:sz w:val="22"/>
        </w:rPr>
      </w:pPr>
    </w:p>
    <w:p w:rsidR="002676EE" w:rsidRDefault="002676EE" w:rsidP="002676EE">
      <w:pPr>
        <w:pStyle w:val="BodyTextIndent"/>
        <w:ind w:left="2835" w:hanging="2835"/>
        <w:rPr>
          <w:rFonts w:ascii="Arial" w:hAnsi="Arial" w:cs="Arial"/>
          <w:b/>
          <w:bCs/>
          <w:sz w:val="22"/>
        </w:rPr>
      </w:pP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p>
    <w:p w:rsidR="002676EE" w:rsidRDefault="002676EE" w:rsidP="002676EE">
      <w:pPr>
        <w:pStyle w:val="BodyTextIndent"/>
        <w:tabs>
          <w:tab w:val="clear" w:pos="1980"/>
          <w:tab w:val="clear" w:pos="2340"/>
          <w:tab w:val="left" w:pos="5040"/>
          <w:tab w:val="left" w:pos="6840"/>
        </w:tabs>
        <w:ind w:left="0" w:firstLine="0"/>
        <w:rPr>
          <w:rFonts w:ascii="Arial" w:hAnsi="Arial" w:cs="Arial"/>
          <w:sz w:val="22"/>
          <w:lang w:val="id-ID"/>
        </w:rPr>
      </w:pPr>
      <w:r>
        <w:rPr>
          <w:rFonts w:ascii="Arial" w:hAnsi="Arial" w:cs="Arial"/>
          <w:sz w:val="22"/>
          <w:lang w:val="id-ID"/>
        </w:rPr>
        <w:t xml:space="preserve">                                                                       </w:t>
      </w:r>
    </w:p>
    <w:p w:rsidR="002676EE" w:rsidRDefault="002676EE" w:rsidP="002676EE"/>
    <w:p w:rsidR="003B06B9" w:rsidRDefault="003B06B9"/>
    <w:sectPr w:rsidR="003B06B9" w:rsidSect="00A83853">
      <w:pgSz w:w="11907" w:h="16840" w:code="9"/>
      <w:pgMar w:top="851" w:right="1287" w:bottom="851" w:left="850" w:header="454" w:footer="47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CC5" w:rsidRDefault="005E28A1" w:rsidP="00B519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6CC5" w:rsidRDefault="005E28A1" w:rsidP="00C6168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CC5" w:rsidRDefault="005E28A1" w:rsidP="00B519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A2EF2" w:rsidRPr="0066101D" w:rsidRDefault="005E28A1" w:rsidP="00AA2EF2">
    <w:pPr>
      <w:pStyle w:val="Footer"/>
      <w:rPr>
        <w:b/>
        <w:color w:val="FF6600"/>
        <w:sz w:val="18"/>
      </w:rPr>
    </w:pPr>
    <w:r w:rsidRPr="0048465E">
      <w:rPr>
        <w:rFonts w:cs="Calibri"/>
        <w:b/>
        <w:color w:val="FF0000"/>
        <w:sz w:val="18"/>
      </w:rPr>
      <w:t>UNIVERSITAS LOGISTIK DAN BISNIS INTERNASIONAL</w:t>
    </w:r>
  </w:p>
  <w:p w:rsidR="00AA2EF2" w:rsidRPr="005F41EF" w:rsidRDefault="005E28A1" w:rsidP="00AA2EF2">
    <w:pPr>
      <w:pStyle w:val="Footer"/>
      <w:rPr>
        <w:sz w:val="14"/>
      </w:rPr>
    </w:pPr>
    <w:r w:rsidRPr="005F41EF">
      <w:rPr>
        <w:sz w:val="14"/>
      </w:rPr>
      <w:t xml:space="preserve">Jl. </w:t>
    </w:r>
    <w:proofErr w:type="spellStart"/>
    <w:r w:rsidRPr="005F41EF">
      <w:rPr>
        <w:sz w:val="14"/>
      </w:rPr>
      <w:t>Sariasih</w:t>
    </w:r>
    <w:proofErr w:type="spellEnd"/>
    <w:r w:rsidRPr="005F41EF">
      <w:rPr>
        <w:sz w:val="14"/>
      </w:rPr>
      <w:t xml:space="preserve"> No. 54 Bandung – 40151</w:t>
    </w:r>
  </w:p>
  <w:p w:rsidR="00AA2EF2" w:rsidRPr="005F41EF" w:rsidRDefault="005E28A1" w:rsidP="00AA2EF2">
    <w:pPr>
      <w:pStyle w:val="Footer"/>
      <w:rPr>
        <w:sz w:val="14"/>
      </w:rPr>
    </w:pPr>
    <w:proofErr w:type="spellStart"/>
    <w:r w:rsidRPr="005F41EF">
      <w:rPr>
        <w:sz w:val="14"/>
      </w:rPr>
      <w:t>Telp</w:t>
    </w:r>
    <w:proofErr w:type="spellEnd"/>
    <w:r w:rsidRPr="005F41EF">
      <w:rPr>
        <w:sz w:val="14"/>
      </w:rPr>
      <w:t>. (022) 2009570    Fax. (022)2009568</w:t>
    </w:r>
  </w:p>
  <w:p w:rsidR="00AA2EF2" w:rsidRDefault="005E28A1" w:rsidP="00AA2EF2">
    <w:pPr>
      <w:pStyle w:val="Footer"/>
      <w:ind w:right="360"/>
    </w:pPr>
    <w:r w:rsidRPr="005F41EF">
      <w:rPr>
        <w:sz w:val="14"/>
      </w:rPr>
      <w:t xml:space="preserve">Website :  </w:t>
    </w:r>
    <w:hyperlink r:id="rId1" w:history="1">
      <w:r w:rsidRPr="0048465E">
        <w:rPr>
          <w:rFonts w:cs="Calibri"/>
          <w:color w:val="0563C1"/>
          <w:sz w:val="14"/>
          <w:u w:val="single"/>
        </w:rPr>
        <w:t>officialcampus@ulbi.ac.id</w:t>
      </w:r>
    </w:hyperlink>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4F8" w:rsidRDefault="005E28A1" w:rsidP="00B519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AA2EF2" w:rsidRPr="0066101D" w:rsidRDefault="005E28A1" w:rsidP="00AA2EF2">
    <w:pPr>
      <w:pStyle w:val="Footer"/>
      <w:rPr>
        <w:b/>
        <w:color w:val="FF6600"/>
        <w:sz w:val="18"/>
      </w:rPr>
    </w:pPr>
    <w:r w:rsidRPr="0048465E">
      <w:rPr>
        <w:rFonts w:cs="Calibri"/>
        <w:b/>
        <w:color w:val="FF0000"/>
        <w:sz w:val="18"/>
      </w:rPr>
      <w:t>UNIVERSITAS LOGISTIK DAN BISNIS INTERNASIONAL</w:t>
    </w:r>
  </w:p>
  <w:p w:rsidR="00AA2EF2" w:rsidRPr="005F41EF" w:rsidRDefault="005E28A1" w:rsidP="00AA2EF2">
    <w:pPr>
      <w:pStyle w:val="Footer"/>
      <w:rPr>
        <w:sz w:val="14"/>
      </w:rPr>
    </w:pPr>
    <w:r w:rsidRPr="005F41EF">
      <w:rPr>
        <w:sz w:val="14"/>
      </w:rPr>
      <w:t xml:space="preserve">Jl. </w:t>
    </w:r>
    <w:proofErr w:type="spellStart"/>
    <w:r w:rsidRPr="005F41EF">
      <w:rPr>
        <w:sz w:val="14"/>
      </w:rPr>
      <w:t>Sariasih</w:t>
    </w:r>
    <w:proofErr w:type="spellEnd"/>
    <w:r w:rsidRPr="005F41EF">
      <w:rPr>
        <w:sz w:val="14"/>
      </w:rPr>
      <w:t xml:space="preserve"> No. 54 Bandung – 40151</w:t>
    </w:r>
  </w:p>
  <w:p w:rsidR="00AA2EF2" w:rsidRPr="005F41EF" w:rsidRDefault="005E28A1" w:rsidP="00AA2EF2">
    <w:pPr>
      <w:pStyle w:val="Footer"/>
      <w:rPr>
        <w:sz w:val="14"/>
      </w:rPr>
    </w:pPr>
    <w:proofErr w:type="spellStart"/>
    <w:r w:rsidRPr="005F41EF">
      <w:rPr>
        <w:sz w:val="14"/>
      </w:rPr>
      <w:t>Telp</w:t>
    </w:r>
    <w:proofErr w:type="spellEnd"/>
    <w:r w:rsidRPr="005F41EF">
      <w:rPr>
        <w:sz w:val="14"/>
      </w:rPr>
      <w:t>. (022) 2009570    Fax. (022)2009568</w:t>
    </w:r>
  </w:p>
  <w:p w:rsidR="00AA2EF2" w:rsidRDefault="005E28A1" w:rsidP="00AA2EF2">
    <w:pPr>
      <w:pStyle w:val="Footer"/>
      <w:ind w:right="360"/>
    </w:pPr>
    <w:r w:rsidRPr="005F41EF">
      <w:rPr>
        <w:sz w:val="14"/>
      </w:rPr>
      <w:t xml:space="preserve">Website :  </w:t>
    </w:r>
    <w:hyperlink r:id="rId1" w:history="1">
      <w:r w:rsidRPr="0048465E">
        <w:rPr>
          <w:rFonts w:cs="Calibri"/>
          <w:color w:val="0563C1"/>
          <w:sz w:val="14"/>
          <w:u w:val="single"/>
        </w:rPr>
        <w:t>officialcampus@ulbi.ac.id</w:t>
      </w:r>
    </w:hyperlink>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54F" w:rsidRDefault="005E28A1" w:rsidP="0019796E">
    <w:pPr>
      <w:pStyle w:val="Header"/>
      <w:jc w:val="center"/>
    </w:pPr>
    <w:r w:rsidRPr="00753A8B">
      <w:rPr>
        <w:noProof/>
        <w:lang w:val="en-US"/>
      </w:rPr>
      <w:drawing>
        <wp:inline distT="0" distB="0" distL="0" distR="0" wp14:anchorId="4C409709" wp14:editId="64EF06B0">
          <wp:extent cx="2070816" cy="906173"/>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9534" cy="93624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4F8" w:rsidRDefault="005E28A1" w:rsidP="0019796E">
    <w:pPr>
      <w:pStyle w:val="Header"/>
      <w:jc w:val="center"/>
    </w:pPr>
    <w:r w:rsidRPr="00753A8B">
      <w:rPr>
        <w:noProof/>
        <w:lang w:val="en-US"/>
      </w:rPr>
      <w:drawing>
        <wp:inline distT="0" distB="0" distL="0" distR="0" wp14:anchorId="40E086A6" wp14:editId="009A59B0">
          <wp:extent cx="2070816" cy="906173"/>
          <wp:effectExtent l="0" t="0" r="571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9534" cy="93624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56DAC"/>
    <w:multiLevelType w:val="hybridMultilevel"/>
    <w:tmpl w:val="49940E3A"/>
    <w:lvl w:ilvl="0" w:tplc="87427FC4">
      <w:start w:val="1"/>
      <w:numFmt w:val="decimal"/>
      <w:lvlText w:val="%1."/>
      <w:lvlJc w:val="left"/>
      <w:pPr>
        <w:ind w:left="720" w:hanging="360"/>
      </w:pPr>
      <w:rPr>
        <w:rFonts w:ascii="Arial" w:hAnsi="Arial"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94B0C5C"/>
    <w:multiLevelType w:val="hybridMultilevel"/>
    <w:tmpl w:val="A9A21C72"/>
    <w:lvl w:ilvl="0" w:tplc="9FAAD1FA">
      <w:start w:val="1"/>
      <w:numFmt w:val="decimal"/>
      <w:lvlText w:val="%1."/>
      <w:lvlJc w:val="left"/>
      <w:pPr>
        <w:tabs>
          <w:tab w:val="num" w:pos="360"/>
        </w:tabs>
        <w:ind w:left="360" w:hanging="360"/>
      </w:pPr>
    </w:lvl>
    <w:lvl w:ilvl="1" w:tplc="10F49BE4" w:tentative="1">
      <w:start w:val="1"/>
      <w:numFmt w:val="bullet"/>
      <w:lvlText w:val="o"/>
      <w:lvlJc w:val="left"/>
      <w:pPr>
        <w:tabs>
          <w:tab w:val="num" w:pos="-1260"/>
        </w:tabs>
        <w:ind w:left="-1260" w:hanging="360"/>
      </w:pPr>
      <w:rPr>
        <w:rFonts w:ascii="Courier New" w:hAnsi="Courier New" w:hint="default"/>
      </w:rPr>
    </w:lvl>
    <w:lvl w:ilvl="2" w:tplc="21A639AA" w:tentative="1">
      <w:start w:val="1"/>
      <w:numFmt w:val="bullet"/>
      <w:lvlText w:val=""/>
      <w:lvlJc w:val="left"/>
      <w:pPr>
        <w:tabs>
          <w:tab w:val="num" w:pos="-540"/>
        </w:tabs>
        <w:ind w:left="-540" w:hanging="360"/>
      </w:pPr>
      <w:rPr>
        <w:rFonts w:ascii="Wingdings" w:hAnsi="Wingdings" w:hint="default"/>
      </w:rPr>
    </w:lvl>
    <w:lvl w:ilvl="3" w:tplc="BE2E6FC8" w:tentative="1">
      <w:start w:val="1"/>
      <w:numFmt w:val="bullet"/>
      <w:lvlText w:val=""/>
      <w:lvlJc w:val="left"/>
      <w:pPr>
        <w:tabs>
          <w:tab w:val="num" w:pos="180"/>
        </w:tabs>
        <w:ind w:left="180" w:hanging="360"/>
      </w:pPr>
      <w:rPr>
        <w:rFonts w:ascii="Symbol" w:hAnsi="Symbol" w:hint="default"/>
      </w:rPr>
    </w:lvl>
    <w:lvl w:ilvl="4" w:tplc="E4180F60" w:tentative="1">
      <w:start w:val="1"/>
      <w:numFmt w:val="bullet"/>
      <w:lvlText w:val="o"/>
      <w:lvlJc w:val="left"/>
      <w:pPr>
        <w:tabs>
          <w:tab w:val="num" w:pos="900"/>
        </w:tabs>
        <w:ind w:left="900" w:hanging="360"/>
      </w:pPr>
      <w:rPr>
        <w:rFonts w:ascii="Courier New" w:hAnsi="Courier New" w:hint="default"/>
      </w:rPr>
    </w:lvl>
    <w:lvl w:ilvl="5" w:tplc="3788E356" w:tentative="1">
      <w:start w:val="1"/>
      <w:numFmt w:val="bullet"/>
      <w:lvlText w:val=""/>
      <w:lvlJc w:val="left"/>
      <w:pPr>
        <w:tabs>
          <w:tab w:val="num" w:pos="1620"/>
        </w:tabs>
        <w:ind w:left="1620" w:hanging="360"/>
      </w:pPr>
      <w:rPr>
        <w:rFonts w:ascii="Wingdings" w:hAnsi="Wingdings" w:hint="default"/>
      </w:rPr>
    </w:lvl>
    <w:lvl w:ilvl="6" w:tplc="F97CC47C" w:tentative="1">
      <w:start w:val="1"/>
      <w:numFmt w:val="bullet"/>
      <w:lvlText w:val=""/>
      <w:lvlJc w:val="left"/>
      <w:pPr>
        <w:tabs>
          <w:tab w:val="num" w:pos="2340"/>
        </w:tabs>
        <w:ind w:left="2340" w:hanging="360"/>
      </w:pPr>
      <w:rPr>
        <w:rFonts w:ascii="Symbol" w:hAnsi="Symbol" w:hint="default"/>
      </w:rPr>
    </w:lvl>
    <w:lvl w:ilvl="7" w:tplc="475AAC24" w:tentative="1">
      <w:start w:val="1"/>
      <w:numFmt w:val="bullet"/>
      <w:lvlText w:val="o"/>
      <w:lvlJc w:val="left"/>
      <w:pPr>
        <w:tabs>
          <w:tab w:val="num" w:pos="3060"/>
        </w:tabs>
        <w:ind w:left="3060" w:hanging="360"/>
      </w:pPr>
      <w:rPr>
        <w:rFonts w:ascii="Courier New" w:hAnsi="Courier New" w:hint="default"/>
      </w:rPr>
    </w:lvl>
    <w:lvl w:ilvl="8" w:tplc="976819E2" w:tentative="1">
      <w:start w:val="1"/>
      <w:numFmt w:val="bullet"/>
      <w:lvlText w:val=""/>
      <w:lvlJc w:val="left"/>
      <w:pPr>
        <w:tabs>
          <w:tab w:val="num" w:pos="3780"/>
        </w:tabs>
        <w:ind w:left="3780" w:hanging="360"/>
      </w:pPr>
      <w:rPr>
        <w:rFonts w:ascii="Wingdings" w:hAnsi="Wingdings" w:hint="default"/>
      </w:rPr>
    </w:lvl>
  </w:abstractNum>
  <w:abstractNum w:abstractNumId="2" w15:restartNumberingAfterBreak="0">
    <w:nsid w:val="57E408EA"/>
    <w:multiLevelType w:val="hybridMultilevel"/>
    <w:tmpl w:val="4D2E5B02"/>
    <w:lvl w:ilvl="0" w:tplc="18CA3BAC">
      <w:start w:val="1"/>
      <w:numFmt w:val="lowerLetter"/>
      <w:lvlText w:val="%1."/>
      <w:lvlJc w:val="left"/>
      <w:pPr>
        <w:ind w:left="720" w:hanging="360"/>
      </w:pPr>
      <w:rPr>
        <w:rFonts w:ascii="Arial" w:hAnsi="Arial"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340"/>
    <w:rsid w:val="002676EE"/>
    <w:rsid w:val="003B06B9"/>
    <w:rsid w:val="004C5757"/>
    <w:rsid w:val="005E28A1"/>
    <w:rsid w:val="00604F09"/>
    <w:rsid w:val="007F4340"/>
    <w:rsid w:val="0091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0CB1"/>
  <w15:chartTrackingRefBased/>
  <w15:docId w15:val="{3B8D7CC8-8A05-4EE4-A54A-523B718F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6E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676EE"/>
    <w:pPr>
      <w:keepNext/>
      <w:jc w:val="center"/>
      <w:outlineLvl w:val="0"/>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76EE"/>
    <w:rPr>
      <w:rFonts w:ascii="Arial" w:eastAsia="Times New Roman" w:hAnsi="Arial" w:cs="Arial"/>
      <w:b/>
      <w:bCs/>
      <w:szCs w:val="24"/>
    </w:rPr>
  </w:style>
  <w:style w:type="paragraph" w:styleId="BodyTextIndent">
    <w:name w:val="Body Text Indent"/>
    <w:basedOn w:val="Normal"/>
    <w:link w:val="BodyTextIndentChar"/>
    <w:rsid w:val="002676EE"/>
    <w:pPr>
      <w:tabs>
        <w:tab w:val="left" w:pos="1980"/>
        <w:tab w:val="left" w:pos="2340"/>
      </w:tabs>
      <w:ind w:left="2700" w:hanging="2700"/>
      <w:jc w:val="both"/>
    </w:pPr>
  </w:style>
  <w:style w:type="character" w:customStyle="1" w:styleId="BodyTextIndentChar">
    <w:name w:val="Body Text Indent Char"/>
    <w:basedOn w:val="DefaultParagraphFont"/>
    <w:link w:val="BodyTextIndent"/>
    <w:rsid w:val="002676EE"/>
    <w:rPr>
      <w:rFonts w:ascii="Times New Roman" w:eastAsia="Times New Roman" w:hAnsi="Times New Roman" w:cs="Times New Roman"/>
      <w:sz w:val="24"/>
      <w:szCs w:val="24"/>
    </w:rPr>
  </w:style>
  <w:style w:type="paragraph" w:styleId="BodyTextIndent2">
    <w:name w:val="Body Text Indent 2"/>
    <w:basedOn w:val="Normal"/>
    <w:link w:val="BodyTextIndent2Char"/>
    <w:rsid w:val="002676EE"/>
    <w:pPr>
      <w:tabs>
        <w:tab w:val="left" w:pos="1980"/>
        <w:tab w:val="left" w:pos="2700"/>
      </w:tabs>
      <w:ind w:left="2700" w:hanging="2880"/>
      <w:jc w:val="both"/>
    </w:pPr>
    <w:rPr>
      <w:rFonts w:ascii="Arial" w:hAnsi="Arial" w:cs="Arial"/>
      <w:sz w:val="22"/>
    </w:rPr>
  </w:style>
  <w:style w:type="character" w:customStyle="1" w:styleId="BodyTextIndent2Char">
    <w:name w:val="Body Text Indent 2 Char"/>
    <w:basedOn w:val="DefaultParagraphFont"/>
    <w:link w:val="BodyTextIndent2"/>
    <w:rsid w:val="002676EE"/>
    <w:rPr>
      <w:rFonts w:ascii="Arial" w:eastAsia="Times New Roman" w:hAnsi="Arial" w:cs="Arial"/>
      <w:szCs w:val="24"/>
    </w:rPr>
  </w:style>
  <w:style w:type="paragraph" w:styleId="Header">
    <w:name w:val="header"/>
    <w:basedOn w:val="Normal"/>
    <w:link w:val="HeaderChar"/>
    <w:rsid w:val="002676EE"/>
    <w:pPr>
      <w:tabs>
        <w:tab w:val="center" w:pos="4153"/>
        <w:tab w:val="right" w:pos="8306"/>
      </w:tabs>
    </w:pPr>
    <w:rPr>
      <w:rFonts w:ascii="Century Gothic" w:hAnsi="Century Gothic"/>
      <w:bCs/>
      <w:sz w:val="22"/>
      <w:lang w:val="en-GB"/>
    </w:rPr>
  </w:style>
  <w:style w:type="character" w:customStyle="1" w:styleId="HeaderChar">
    <w:name w:val="Header Char"/>
    <w:basedOn w:val="DefaultParagraphFont"/>
    <w:link w:val="Header"/>
    <w:rsid w:val="002676EE"/>
    <w:rPr>
      <w:rFonts w:ascii="Century Gothic" w:eastAsia="Times New Roman" w:hAnsi="Century Gothic" w:cs="Times New Roman"/>
      <w:bCs/>
      <w:szCs w:val="24"/>
      <w:lang w:val="en-GB"/>
    </w:rPr>
  </w:style>
  <w:style w:type="paragraph" w:styleId="Footer">
    <w:name w:val="footer"/>
    <w:basedOn w:val="Normal"/>
    <w:link w:val="FooterChar"/>
    <w:rsid w:val="002676EE"/>
    <w:pPr>
      <w:tabs>
        <w:tab w:val="center" w:pos="4320"/>
        <w:tab w:val="right" w:pos="8640"/>
      </w:tabs>
    </w:pPr>
  </w:style>
  <w:style w:type="character" w:customStyle="1" w:styleId="FooterChar">
    <w:name w:val="Footer Char"/>
    <w:basedOn w:val="DefaultParagraphFont"/>
    <w:link w:val="Footer"/>
    <w:rsid w:val="002676EE"/>
    <w:rPr>
      <w:rFonts w:ascii="Times New Roman" w:eastAsia="Times New Roman" w:hAnsi="Times New Roman" w:cs="Times New Roman"/>
      <w:sz w:val="24"/>
      <w:szCs w:val="24"/>
    </w:rPr>
  </w:style>
  <w:style w:type="character" w:styleId="PageNumber">
    <w:name w:val="page number"/>
    <w:basedOn w:val="DefaultParagraphFont"/>
    <w:rsid w:val="002676EE"/>
  </w:style>
  <w:style w:type="table" w:styleId="TableGrid">
    <w:name w:val="Table Grid"/>
    <w:basedOn w:val="TableNormal"/>
    <w:rsid w:val="002676EE"/>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officialcampus@ulbi.ac.id"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officialcampus@ulbi.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WAREK 2</dc:creator>
  <cp:keywords/>
  <dc:description/>
  <cp:lastModifiedBy>WAREK 2</cp:lastModifiedBy>
  <cp:revision>6</cp:revision>
  <dcterms:created xsi:type="dcterms:W3CDTF">2024-08-11T09:23:00Z</dcterms:created>
  <dcterms:modified xsi:type="dcterms:W3CDTF">2024-08-11T09:31:00Z</dcterms:modified>
</cp:coreProperties>
</file>