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303" w:rsidRDefault="002C6303">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636"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5269"/>
        <w:gridCol w:w="1084"/>
        <w:gridCol w:w="281"/>
        <w:gridCol w:w="1896"/>
      </w:tblGrid>
      <w:tr w:rsidR="002C6303">
        <w:tc>
          <w:tcPr>
            <w:tcW w:w="2106" w:type="dxa"/>
            <w:vMerge w:val="restart"/>
          </w:tcPr>
          <w:p w:rsidR="002C6303" w:rsidRDefault="0088463A">
            <w:pPr>
              <w:rPr>
                <w:sz w:val="24"/>
                <w:szCs w:val="24"/>
              </w:rPr>
            </w:pPr>
            <w:r>
              <w:rPr>
                <w:noProof/>
              </w:rPr>
              <w:drawing>
                <wp:anchor distT="0" distB="0" distL="114300" distR="114300" simplePos="0" relativeHeight="251658240" behindDoc="0" locked="0" layoutInCell="1" hidden="0" allowOverlap="1">
                  <wp:simplePos x="0" y="0"/>
                  <wp:positionH relativeFrom="column">
                    <wp:posOffset>-3809</wp:posOffset>
                  </wp:positionH>
                  <wp:positionV relativeFrom="paragraph">
                    <wp:posOffset>241300</wp:posOffset>
                  </wp:positionV>
                  <wp:extent cx="1190625" cy="434340"/>
                  <wp:effectExtent l="0" t="0" r="0" b="0"/>
                  <wp:wrapSquare wrapText="bothSides" distT="0" distB="0" distL="114300" distR="114300"/>
                  <wp:docPr id="4" name="image2.png" descr="C:\Users\Anggi WIdiya Purnama\AppData\Local\Microsoft\Windows\INetCache\Content.Word\LOGO ULBI - WIDE DARK.PNG"/>
                  <wp:cNvGraphicFramePr/>
                  <a:graphic xmlns:a="http://schemas.openxmlformats.org/drawingml/2006/main">
                    <a:graphicData uri="http://schemas.openxmlformats.org/drawingml/2006/picture">
                      <pic:pic xmlns:pic="http://schemas.openxmlformats.org/drawingml/2006/picture">
                        <pic:nvPicPr>
                          <pic:cNvPr id="0" name="image2.png" descr="C:\Users\Anggi WIdiya Purnama\AppData\Local\Microsoft\Windows\INetCache\Content.Word\LOGO ULBI - WIDE DARK.PNG"/>
                          <pic:cNvPicPr preferRelativeResize="0"/>
                        </pic:nvPicPr>
                        <pic:blipFill>
                          <a:blip r:embed="rId8"/>
                          <a:srcRect/>
                          <a:stretch>
                            <a:fillRect/>
                          </a:stretch>
                        </pic:blipFill>
                        <pic:spPr>
                          <a:xfrm>
                            <a:off x="0" y="0"/>
                            <a:ext cx="1190625" cy="434340"/>
                          </a:xfrm>
                          <a:prstGeom prst="rect">
                            <a:avLst/>
                          </a:prstGeom>
                          <a:ln/>
                        </pic:spPr>
                      </pic:pic>
                    </a:graphicData>
                  </a:graphic>
                </wp:anchor>
              </w:drawing>
            </w:r>
          </w:p>
          <w:p w:rsidR="002C6303" w:rsidRDefault="002C6303">
            <w:pPr>
              <w:jc w:val="center"/>
              <w:rPr>
                <w:sz w:val="24"/>
                <w:szCs w:val="24"/>
              </w:rPr>
            </w:pPr>
          </w:p>
        </w:tc>
        <w:tc>
          <w:tcPr>
            <w:tcW w:w="5269" w:type="dxa"/>
            <w:vMerge w:val="restart"/>
          </w:tcPr>
          <w:p w:rsidR="002C6303" w:rsidRDefault="0088463A">
            <w:pPr>
              <w:jc w:val="center"/>
              <w:rPr>
                <w:b/>
                <w:sz w:val="24"/>
                <w:szCs w:val="24"/>
              </w:rPr>
            </w:pPr>
            <w:r>
              <w:rPr>
                <w:b/>
                <w:sz w:val="24"/>
                <w:szCs w:val="24"/>
              </w:rPr>
              <w:t>UNIVERSITAS LOGISTIK &amp; BISINIS INTERNASIONAL</w:t>
            </w:r>
          </w:p>
          <w:p w:rsidR="002C6303" w:rsidRDefault="0088463A">
            <w:pPr>
              <w:jc w:val="center"/>
              <w:rPr>
                <w:b/>
                <w:color w:val="202124"/>
                <w:sz w:val="24"/>
                <w:szCs w:val="24"/>
                <w:highlight w:val="white"/>
              </w:rPr>
            </w:pPr>
            <w:r>
              <w:rPr>
                <w:b/>
                <w:sz w:val="24"/>
                <w:szCs w:val="24"/>
              </w:rPr>
              <w:t xml:space="preserve">Jl. Sari Asih No 54 </w:t>
            </w:r>
            <w:r>
              <w:rPr>
                <w:b/>
                <w:color w:val="202124"/>
                <w:sz w:val="24"/>
                <w:szCs w:val="24"/>
                <w:highlight w:val="white"/>
              </w:rPr>
              <w:t xml:space="preserve">Sarijadi, Kec. Sukasari, </w:t>
            </w:r>
          </w:p>
          <w:p w:rsidR="002C6303" w:rsidRDefault="0088463A">
            <w:pPr>
              <w:jc w:val="center"/>
              <w:rPr>
                <w:b/>
                <w:color w:val="202124"/>
                <w:sz w:val="24"/>
                <w:szCs w:val="24"/>
                <w:highlight w:val="white"/>
              </w:rPr>
            </w:pPr>
            <w:r>
              <w:rPr>
                <w:b/>
                <w:color w:val="202124"/>
                <w:sz w:val="24"/>
                <w:szCs w:val="24"/>
                <w:highlight w:val="white"/>
              </w:rPr>
              <w:t>Kota Bandung,Jawa Barat 40151</w:t>
            </w:r>
          </w:p>
        </w:tc>
        <w:tc>
          <w:tcPr>
            <w:tcW w:w="1084" w:type="dxa"/>
          </w:tcPr>
          <w:p w:rsidR="002C6303" w:rsidRDefault="0088463A">
            <w:r>
              <w:t>No. Dok</w:t>
            </w:r>
          </w:p>
        </w:tc>
        <w:tc>
          <w:tcPr>
            <w:tcW w:w="281" w:type="dxa"/>
          </w:tcPr>
          <w:p w:rsidR="002C6303" w:rsidRDefault="0088463A">
            <w:r>
              <w:t>:</w:t>
            </w:r>
          </w:p>
        </w:tc>
        <w:tc>
          <w:tcPr>
            <w:tcW w:w="1896" w:type="dxa"/>
          </w:tcPr>
          <w:p w:rsidR="002C6303" w:rsidRDefault="002C6303"/>
        </w:tc>
      </w:tr>
      <w:tr w:rsidR="002C6303">
        <w:trPr>
          <w:trHeight w:val="64"/>
        </w:trPr>
        <w:tc>
          <w:tcPr>
            <w:tcW w:w="2106" w:type="dxa"/>
            <w:vMerge/>
          </w:tcPr>
          <w:p w:rsidR="002C6303" w:rsidRDefault="002C6303">
            <w:pPr>
              <w:widowControl w:val="0"/>
              <w:pBdr>
                <w:top w:val="nil"/>
                <w:left w:val="nil"/>
                <w:bottom w:val="nil"/>
                <w:right w:val="nil"/>
                <w:between w:val="nil"/>
              </w:pBdr>
              <w:spacing w:line="276" w:lineRule="auto"/>
            </w:pPr>
          </w:p>
        </w:tc>
        <w:tc>
          <w:tcPr>
            <w:tcW w:w="5269" w:type="dxa"/>
            <w:vMerge/>
          </w:tcPr>
          <w:p w:rsidR="002C6303" w:rsidRDefault="002C6303">
            <w:pPr>
              <w:widowControl w:val="0"/>
              <w:pBdr>
                <w:top w:val="nil"/>
                <w:left w:val="nil"/>
                <w:bottom w:val="nil"/>
                <w:right w:val="nil"/>
                <w:between w:val="nil"/>
              </w:pBdr>
              <w:spacing w:line="276" w:lineRule="auto"/>
            </w:pPr>
          </w:p>
        </w:tc>
        <w:tc>
          <w:tcPr>
            <w:tcW w:w="1084" w:type="dxa"/>
          </w:tcPr>
          <w:p w:rsidR="002C6303" w:rsidRDefault="0088463A">
            <w:r>
              <w:t>Ed/Rev</w:t>
            </w:r>
          </w:p>
        </w:tc>
        <w:tc>
          <w:tcPr>
            <w:tcW w:w="281" w:type="dxa"/>
          </w:tcPr>
          <w:p w:rsidR="002C6303" w:rsidRDefault="0088463A">
            <w:r>
              <w:t>:</w:t>
            </w:r>
          </w:p>
        </w:tc>
        <w:tc>
          <w:tcPr>
            <w:tcW w:w="1896" w:type="dxa"/>
          </w:tcPr>
          <w:p w:rsidR="002C6303" w:rsidRDefault="002C6303"/>
        </w:tc>
      </w:tr>
      <w:tr w:rsidR="002C6303">
        <w:tc>
          <w:tcPr>
            <w:tcW w:w="2106" w:type="dxa"/>
            <w:vMerge/>
          </w:tcPr>
          <w:p w:rsidR="002C6303" w:rsidRDefault="002C6303">
            <w:pPr>
              <w:widowControl w:val="0"/>
              <w:pBdr>
                <w:top w:val="nil"/>
                <w:left w:val="nil"/>
                <w:bottom w:val="nil"/>
                <w:right w:val="nil"/>
                <w:between w:val="nil"/>
              </w:pBdr>
              <w:spacing w:line="276" w:lineRule="auto"/>
            </w:pPr>
          </w:p>
        </w:tc>
        <w:tc>
          <w:tcPr>
            <w:tcW w:w="5269" w:type="dxa"/>
            <w:vMerge/>
          </w:tcPr>
          <w:p w:rsidR="002C6303" w:rsidRDefault="002C6303">
            <w:pPr>
              <w:widowControl w:val="0"/>
              <w:pBdr>
                <w:top w:val="nil"/>
                <w:left w:val="nil"/>
                <w:bottom w:val="nil"/>
                <w:right w:val="nil"/>
                <w:between w:val="nil"/>
              </w:pBdr>
              <w:spacing w:line="276" w:lineRule="auto"/>
            </w:pPr>
          </w:p>
        </w:tc>
        <w:tc>
          <w:tcPr>
            <w:tcW w:w="1084" w:type="dxa"/>
          </w:tcPr>
          <w:p w:rsidR="002C6303" w:rsidRDefault="0088463A">
            <w:r>
              <w:t>Tgl</w:t>
            </w:r>
          </w:p>
        </w:tc>
        <w:tc>
          <w:tcPr>
            <w:tcW w:w="281" w:type="dxa"/>
          </w:tcPr>
          <w:p w:rsidR="002C6303" w:rsidRDefault="0088463A">
            <w:r>
              <w:t>:</w:t>
            </w:r>
          </w:p>
        </w:tc>
        <w:tc>
          <w:tcPr>
            <w:tcW w:w="1896" w:type="dxa"/>
          </w:tcPr>
          <w:p w:rsidR="002C6303" w:rsidRDefault="002C6303"/>
        </w:tc>
      </w:tr>
      <w:tr w:rsidR="002C6303">
        <w:tc>
          <w:tcPr>
            <w:tcW w:w="2106" w:type="dxa"/>
            <w:vMerge/>
          </w:tcPr>
          <w:p w:rsidR="002C6303" w:rsidRDefault="002C6303">
            <w:pPr>
              <w:widowControl w:val="0"/>
              <w:pBdr>
                <w:top w:val="nil"/>
                <w:left w:val="nil"/>
                <w:bottom w:val="nil"/>
                <w:right w:val="nil"/>
                <w:between w:val="nil"/>
              </w:pBdr>
              <w:spacing w:line="276" w:lineRule="auto"/>
            </w:pPr>
          </w:p>
        </w:tc>
        <w:tc>
          <w:tcPr>
            <w:tcW w:w="5269" w:type="dxa"/>
            <w:vAlign w:val="center"/>
          </w:tcPr>
          <w:p w:rsidR="002C6303" w:rsidRDefault="0088463A">
            <w:pPr>
              <w:jc w:val="center"/>
              <w:rPr>
                <w:sz w:val="24"/>
                <w:szCs w:val="24"/>
              </w:rPr>
            </w:pPr>
            <w:r>
              <w:rPr>
                <w:b/>
                <w:sz w:val="24"/>
                <w:szCs w:val="24"/>
              </w:rPr>
              <w:t>STANDAR SPMI</w:t>
            </w:r>
          </w:p>
        </w:tc>
        <w:tc>
          <w:tcPr>
            <w:tcW w:w="1084" w:type="dxa"/>
            <w:vAlign w:val="center"/>
          </w:tcPr>
          <w:p w:rsidR="002C6303" w:rsidRDefault="0088463A">
            <w:r>
              <w:t>Halaman</w:t>
            </w:r>
          </w:p>
        </w:tc>
        <w:tc>
          <w:tcPr>
            <w:tcW w:w="281" w:type="dxa"/>
            <w:vAlign w:val="center"/>
          </w:tcPr>
          <w:p w:rsidR="002C6303" w:rsidRDefault="0088463A">
            <w:r>
              <w:t>:</w:t>
            </w:r>
          </w:p>
        </w:tc>
        <w:tc>
          <w:tcPr>
            <w:tcW w:w="1896" w:type="dxa"/>
            <w:vAlign w:val="center"/>
          </w:tcPr>
          <w:p w:rsidR="002C6303" w:rsidRDefault="002C6303"/>
        </w:tc>
      </w:tr>
    </w:tbl>
    <w:p w:rsidR="002C6303" w:rsidRDefault="002C6303"/>
    <w:p w:rsidR="002C6303" w:rsidRDefault="002C6303"/>
    <w:p w:rsidR="002C6303" w:rsidRDefault="002C6303"/>
    <w:p w:rsidR="002C6303" w:rsidRDefault="002C6303"/>
    <w:p w:rsidR="002C6303" w:rsidRDefault="002C6303"/>
    <w:p w:rsidR="002C6303" w:rsidRDefault="002C6303"/>
    <w:p w:rsidR="002C6303" w:rsidRDefault="0088463A">
      <w:pPr>
        <w:pBdr>
          <w:top w:val="nil"/>
          <w:left w:val="nil"/>
          <w:bottom w:val="nil"/>
          <w:right w:val="nil"/>
          <w:between w:val="nil"/>
        </w:pBdr>
        <w:spacing w:after="0" w:line="240" w:lineRule="auto"/>
        <w:jc w:val="center"/>
        <w:rPr>
          <w:b/>
          <w:color w:val="000000"/>
          <w:sz w:val="40"/>
          <w:szCs w:val="40"/>
        </w:rPr>
      </w:pPr>
      <w:r>
        <w:rPr>
          <w:b/>
          <w:color w:val="000000"/>
          <w:sz w:val="40"/>
          <w:szCs w:val="40"/>
        </w:rPr>
        <w:t>STANDAR PENELITIAN</w:t>
      </w:r>
    </w:p>
    <w:p w:rsidR="002C6303" w:rsidRDefault="0088463A">
      <w:pPr>
        <w:pBdr>
          <w:top w:val="nil"/>
          <w:left w:val="nil"/>
          <w:bottom w:val="nil"/>
          <w:right w:val="nil"/>
          <w:between w:val="nil"/>
        </w:pBdr>
        <w:spacing w:after="0" w:line="240" w:lineRule="auto"/>
        <w:jc w:val="center"/>
        <w:rPr>
          <w:b/>
          <w:color w:val="000000"/>
          <w:sz w:val="40"/>
          <w:szCs w:val="40"/>
        </w:rPr>
      </w:pPr>
      <w:r>
        <w:rPr>
          <w:b/>
          <w:color w:val="000000"/>
          <w:sz w:val="40"/>
          <w:szCs w:val="40"/>
        </w:rPr>
        <w:t>(STANDAR PROSES PENELITIAN)</w:t>
      </w:r>
    </w:p>
    <w:p w:rsidR="002C6303" w:rsidRDefault="002C6303">
      <w:pPr>
        <w:pBdr>
          <w:top w:val="nil"/>
          <w:left w:val="nil"/>
          <w:bottom w:val="nil"/>
          <w:right w:val="nil"/>
          <w:between w:val="nil"/>
        </w:pBdr>
        <w:spacing w:after="0" w:line="240" w:lineRule="auto"/>
        <w:jc w:val="center"/>
        <w:rPr>
          <w:b/>
          <w:color w:val="000000"/>
          <w:sz w:val="40"/>
          <w:szCs w:val="40"/>
        </w:rPr>
      </w:pPr>
    </w:p>
    <w:p w:rsidR="002C6303" w:rsidRDefault="002C6303">
      <w:pPr>
        <w:pBdr>
          <w:top w:val="nil"/>
          <w:left w:val="nil"/>
          <w:bottom w:val="nil"/>
          <w:right w:val="nil"/>
          <w:between w:val="nil"/>
        </w:pBdr>
        <w:spacing w:after="0" w:line="240" w:lineRule="auto"/>
        <w:jc w:val="center"/>
        <w:rPr>
          <w:b/>
          <w:color w:val="000000"/>
          <w:sz w:val="40"/>
          <w:szCs w:val="40"/>
        </w:rPr>
      </w:pPr>
    </w:p>
    <w:p w:rsidR="002C6303" w:rsidRDefault="002C6303">
      <w:pPr>
        <w:pBdr>
          <w:top w:val="nil"/>
          <w:left w:val="nil"/>
          <w:bottom w:val="nil"/>
          <w:right w:val="nil"/>
          <w:between w:val="nil"/>
        </w:pBdr>
        <w:spacing w:after="0" w:line="240" w:lineRule="auto"/>
        <w:jc w:val="center"/>
        <w:rPr>
          <w:b/>
          <w:color w:val="000000"/>
          <w:sz w:val="40"/>
          <w:szCs w:val="40"/>
        </w:rPr>
      </w:pPr>
    </w:p>
    <w:p w:rsidR="002C6303" w:rsidRDefault="002C6303">
      <w:pPr>
        <w:pBdr>
          <w:top w:val="nil"/>
          <w:left w:val="nil"/>
          <w:bottom w:val="nil"/>
          <w:right w:val="nil"/>
          <w:between w:val="nil"/>
        </w:pBdr>
        <w:spacing w:after="0" w:line="240" w:lineRule="auto"/>
        <w:jc w:val="center"/>
        <w:rPr>
          <w:b/>
          <w:color w:val="000000"/>
          <w:sz w:val="40"/>
          <w:szCs w:val="40"/>
        </w:rPr>
      </w:pPr>
    </w:p>
    <w:p w:rsidR="002C6303" w:rsidRDefault="002C6303">
      <w:pPr>
        <w:pBdr>
          <w:top w:val="nil"/>
          <w:left w:val="nil"/>
          <w:bottom w:val="nil"/>
          <w:right w:val="nil"/>
          <w:between w:val="nil"/>
        </w:pBdr>
        <w:spacing w:after="0" w:line="240" w:lineRule="auto"/>
        <w:jc w:val="center"/>
        <w:rPr>
          <w:b/>
          <w:color w:val="000000"/>
          <w:sz w:val="40"/>
          <w:szCs w:val="40"/>
        </w:rPr>
      </w:pPr>
    </w:p>
    <w:p w:rsidR="002C6303" w:rsidRDefault="002C6303">
      <w:pPr>
        <w:pBdr>
          <w:top w:val="nil"/>
          <w:left w:val="nil"/>
          <w:bottom w:val="nil"/>
          <w:right w:val="nil"/>
          <w:between w:val="nil"/>
        </w:pBdr>
        <w:spacing w:after="0" w:line="240" w:lineRule="auto"/>
        <w:jc w:val="center"/>
        <w:rPr>
          <w:b/>
          <w:color w:val="000000"/>
          <w:sz w:val="40"/>
          <w:szCs w:val="40"/>
        </w:rPr>
      </w:pPr>
    </w:p>
    <w:p w:rsidR="002C6303" w:rsidRDefault="002C6303">
      <w:pPr>
        <w:pBdr>
          <w:top w:val="nil"/>
          <w:left w:val="nil"/>
          <w:bottom w:val="nil"/>
          <w:right w:val="nil"/>
          <w:between w:val="nil"/>
        </w:pBdr>
        <w:spacing w:after="0" w:line="240" w:lineRule="auto"/>
        <w:jc w:val="center"/>
        <w:rPr>
          <w:b/>
          <w:color w:val="000000"/>
          <w:sz w:val="40"/>
          <w:szCs w:val="40"/>
        </w:rPr>
      </w:pPr>
    </w:p>
    <w:p w:rsidR="002C6303" w:rsidRDefault="0088463A">
      <w:pPr>
        <w:pBdr>
          <w:top w:val="nil"/>
          <w:left w:val="nil"/>
          <w:bottom w:val="nil"/>
          <w:right w:val="nil"/>
          <w:between w:val="nil"/>
        </w:pBdr>
        <w:spacing w:after="0" w:line="240" w:lineRule="auto"/>
        <w:jc w:val="center"/>
        <w:rPr>
          <w:b/>
          <w:color w:val="000000"/>
          <w:sz w:val="40"/>
          <w:szCs w:val="40"/>
        </w:rPr>
      </w:pPr>
      <w:r>
        <w:rPr>
          <w:noProof/>
          <w:color w:val="000000"/>
        </w:rPr>
        <w:drawing>
          <wp:inline distT="0" distB="0" distL="0" distR="0">
            <wp:extent cx="2752801" cy="1004400"/>
            <wp:effectExtent l="0" t="0" r="0" b="0"/>
            <wp:docPr id="5" name="image1.png" descr="C:\Users\Anggi WIdiya Purnama\AppData\Local\Microsoft\Windows\INetCache\Content.Word\LOGO ULBI - WIDE DARK.PNG"/>
            <wp:cNvGraphicFramePr/>
            <a:graphic xmlns:a="http://schemas.openxmlformats.org/drawingml/2006/main">
              <a:graphicData uri="http://schemas.openxmlformats.org/drawingml/2006/picture">
                <pic:pic xmlns:pic="http://schemas.openxmlformats.org/drawingml/2006/picture">
                  <pic:nvPicPr>
                    <pic:cNvPr id="0" name="image1.png" descr="C:\Users\Anggi WIdiya Purnama\AppData\Local\Microsoft\Windows\INetCache\Content.Word\LOGO ULBI - WIDE DARK.PNG"/>
                    <pic:cNvPicPr preferRelativeResize="0"/>
                  </pic:nvPicPr>
                  <pic:blipFill>
                    <a:blip r:embed="rId9"/>
                    <a:srcRect/>
                    <a:stretch>
                      <a:fillRect/>
                    </a:stretch>
                  </pic:blipFill>
                  <pic:spPr>
                    <a:xfrm>
                      <a:off x="0" y="0"/>
                      <a:ext cx="2752801" cy="1004400"/>
                    </a:xfrm>
                    <a:prstGeom prst="rect">
                      <a:avLst/>
                    </a:prstGeom>
                    <a:ln/>
                  </pic:spPr>
                </pic:pic>
              </a:graphicData>
            </a:graphic>
          </wp:inline>
        </w:drawing>
      </w:r>
    </w:p>
    <w:p w:rsidR="002C6303" w:rsidRDefault="002C6303">
      <w:pPr>
        <w:pBdr>
          <w:top w:val="nil"/>
          <w:left w:val="nil"/>
          <w:bottom w:val="nil"/>
          <w:right w:val="nil"/>
          <w:between w:val="nil"/>
        </w:pBdr>
        <w:spacing w:after="0" w:line="240" w:lineRule="auto"/>
        <w:jc w:val="center"/>
        <w:rPr>
          <w:b/>
          <w:color w:val="000000"/>
          <w:sz w:val="40"/>
          <w:szCs w:val="40"/>
        </w:rPr>
      </w:pPr>
    </w:p>
    <w:p w:rsidR="002C6303" w:rsidRDefault="002C6303">
      <w:pPr>
        <w:pBdr>
          <w:top w:val="nil"/>
          <w:left w:val="nil"/>
          <w:bottom w:val="nil"/>
          <w:right w:val="nil"/>
          <w:between w:val="nil"/>
        </w:pBdr>
        <w:spacing w:after="0" w:line="240" w:lineRule="auto"/>
        <w:jc w:val="center"/>
        <w:rPr>
          <w:b/>
          <w:color w:val="000000"/>
          <w:sz w:val="40"/>
          <w:szCs w:val="40"/>
        </w:rPr>
      </w:pPr>
    </w:p>
    <w:p w:rsidR="002C6303" w:rsidRDefault="002C6303">
      <w:pPr>
        <w:pBdr>
          <w:top w:val="nil"/>
          <w:left w:val="nil"/>
          <w:bottom w:val="nil"/>
          <w:right w:val="nil"/>
          <w:between w:val="nil"/>
        </w:pBdr>
        <w:spacing w:after="0" w:line="240" w:lineRule="auto"/>
        <w:rPr>
          <w:b/>
          <w:color w:val="000000"/>
          <w:sz w:val="40"/>
          <w:szCs w:val="40"/>
        </w:rPr>
      </w:pPr>
    </w:p>
    <w:p w:rsidR="002C6303" w:rsidRDefault="002C6303">
      <w:pPr>
        <w:pBdr>
          <w:top w:val="nil"/>
          <w:left w:val="nil"/>
          <w:bottom w:val="nil"/>
          <w:right w:val="nil"/>
          <w:between w:val="nil"/>
        </w:pBdr>
        <w:spacing w:after="0" w:line="240" w:lineRule="auto"/>
        <w:rPr>
          <w:b/>
          <w:color w:val="000000"/>
          <w:sz w:val="40"/>
          <w:szCs w:val="40"/>
        </w:rPr>
      </w:pPr>
    </w:p>
    <w:p w:rsidR="002C6303" w:rsidRDefault="002C6303">
      <w:pPr>
        <w:pBdr>
          <w:top w:val="nil"/>
          <w:left w:val="nil"/>
          <w:bottom w:val="nil"/>
          <w:right w:val="nil"/>
          <w:between w:val="nil"/>
        </w:pBdr>
        <w:spacing w:after="0" w:line="240" w:lineRule="auto"/>
        <w:rPr>
          <w:b/>
          <w:color w:val="000000"/>
          <w:sz w:val="40"/>
          <w:szCs w:val="40"/>
        </w:rPr>
      </w:pPr>
    </w:p>
    <w:p w:rsidR="002C6303" w:rsidRDefault="002C6303">
      <w:pPr>
        <w:pBdr>
          <w:top w:val="nil"/>
          <w:left w:val="nil"/>
          <w:bottom w:val="nil"/>
          <w:right w:val="nil"/>
          <w:between w:val="nil"/>
        </w:pBdr>
        <w:spacing w:after="0" w:line="240" w:lineRule="auto"/>
        <w:rPr>
          <w:b/>
          <w:color w:val="000000"/>
          <w:sz w:val="40"/>
          <w:szCs w:val="40"/>
        </w:rPr>
      </w:pPr>
    </w:p>
    <w:p w:rsidR="002C6303" w:rsidRDefault="002C6303">
      <w:pPr>
        <w:pBdr>
          <w:top w:val="nil"/>
          <w:left w:val="nil"/>
          <w:bottom w:val="nil"/>
          <w:right w:val="nil"/>
          <w:between w:val="nil"/>
        </w:pBdr>
        <w:spacing w:after="0" w:line="240" w:lineRule="auto"/>
        <w:rPr>
          <w:b/>
          <w:color w:val="000000"/>
          <w:sz w:val="40"/>
          <w:szCs w:val="40"/>
        </w:rPr>
      </w:pPr>
    </w:p>
    <w:p w:rsidR="002C6303" w:rsidRDefault="0088463A">
      <w:pPr>
        <w:pBdr>
          <w:top w:val="nil"/>
          <w:left w:val="nil"/>
          <w:bottom w:val="nil"/>
          <w:right w:val="nil"/>
          <w:between w:val="nil"/>
        </w:pBdr>
        <w:spacing w:after="0" w:line="240" w:lineRule="auto"/>
        <w:jc w:val="center"/>
        <w:rPr>
          <w:b/>
          <w:color w:val="000000"/>
          <w:sz w:val="36"/>
          <w:szCs w:val="36"/>
        </w:rPr>
      </w:pPr>
      <w:r>
        <w:rPr>
          <w:b/>
          <w:color w:val="000000"/>
          <w:sz w:val="36"/>
          <w:szCs w:val="36"/>
        </w:rPr>
        <w:t>UNIVERSITAS LOGISTIK &amp; BISNIS INTERNASIONAL</w:t>
      </w:r>
    </w:p>
    <w:p w:rsidR="002C6303" w:rsidRDefault="0088463A">
      <w:pPr>
        <w:pBdr>
          <w:top w:val="nil"/>
          <w:left w:val="nil"/>
          <w:bottom w:val="nil"/>
          <w:right w:val="nil"/>
          <w:between w:val="nil"/>
        </w:pBdr>
        <w:spacing w:after="0" w:line="240" w:lineRule="auto"/>
        <w:jc w:val="center"/>
        <w:rPr>
          <w:b/>
          <w:color w:val="000000"/>
          <w:sz w:val="36"/>
          <w:szCs w:val="36"/>
        </w:rPr>
        <w:sectPr w:rsidR="002C6303">
          <w:headerReference w:type="first" r:id="rId10"/>
          <w:footerReference w:type="first" r:id="rId11"/>
          <w:pgSz w:w="11906" w:h="16838"/>
          <w:pgMar w:top="993" w:right="1440" w:bottom="1440" w:left="1701" w:header="720" w:footer="720" w:gutter="0"/>
          <w:pgNumType w:start="1"/>
          <w:cols w:space="720"/>
        </w:sectPr>
      </w:pPr>
      <w:r>
        <w:rPr>
          <w:b/>
          <w:color w:val="000000"/>
          <w:sz w:val="36"/>
          <w:szCs w:val="36"/>
        </w:rPr>
        <w:lastRenderedPageBreak/>
        <w:t>2022</w:t>
      </w:r>
    </w:p>
    <w:p w:rsidR="002C6303" w:rsidRDefault="0088463A">
      <w:pPr>
        <w:numPr>
          <w:ilvl w:val="0"/>
          <w:numId w:val="8"/>
        </w:numPr>
        <w:pBdr>
          <w:top w:val="nil"/>
          <w:left w:val="nil"/>
          <w:bottom w:val="nil"/>
          <w:right w:val="nil"/>
          <w:between w:val="nil"/>
        </w:pBdr>
        <w:spacing w:after="0" w:line="276" w:lineRule="auto"/>
        <w:ind w:left="284"/>
        <w:jc w:val="both"/>
        <w:rPr>
          <w:b/>
          <w:color w:val="000000"/>
        </w:rPr>
      </w:pPr>
      <w:r>
        <w:rPr>
          <w:b/>
          <w:color w:val="000000"/>
        </w:rPr>
        <w:lastRenderedPageBreak/>
        <w:t>VISI, MISI DAN TUJUAN UNIVERSITAS LOGISTIK &amp; BISNIS INTERNASIONAL (ULBI)</w:t>
      </w:r>
    </w:p>
    <w:p w:rsidR="002C6303" w:rsidRDefault="0088463A">
      <w:pPr>
        <w:numPr>
          <w:ilvl w:val="1"/>
          <w:numId w:val="8"/>
        </w:numPr>
        <w:pBdr>
          <w:top w:val="nil"/>
          <w:left w:val="nil"/>
          <w:bottom w:val="nil"/>
          <w:right w:val="nil"/>
          <w:between w:val="nil"/>
        </w:pBdr>
        <w:spacing w:after="0" w:line="276" w:lineRule="auto"/>
        <w:jc w:val="both"/>
        <w:rPr>
          <w:b/>
          <w:color w:val="000000"/>
        </w:rPr>
      </w:pPr>
      <w:r>
        <w:rPr>
          <w:b/>
          <w:color w:val="000000"/>
        </w:rPr>
        <w:t>Visi Universitas Logistik &amp; Bisnis Internasional (ULBI)</w:t>
      </w:r>
    </w:p>
    <w:p w:rsidR="002C6303" w:rsidRDefault="0088463A">
      <w:pPr>
        <w:pBdr>
          <w:top w:val="nil"/>
          <w:left w:val="nil"/>
          <w:bottom w:val="nil"/>
          <w:right w:val="nil"/>
          <w:between w:val="nil"/>
        </w:pBdr>
        <w:spacing w:after="0" w:line="276" w:lineRule="auto"/>
        <w:ind w:left="720"/>
        <w:jc w:val="both"/>
        <w:rPr>
          <w:b/>
          <w:color w:val="000000"/>
        </w:rPr>
      </w:pPr>
      <w:r>
        <w:rPr>
          <w:color w:val="000000"/>
        </w:rPr>
        <w:t xml:space="preserve">Menjadi Perguruan Tinggi bertaraf internasional dalam bidang </w:t>
      </w:r>
      <w:r>
        <w:rPr>
          <w:i/>
          <w:color w:val="000000"/>
        </w:rPr>
        <w:t>Supply Chain Management</w:t>
      </w:r>
      <w:r>
        <w:rPr>
          <w:color w:val="000000"/>
        </w:rPr>
        <w:t xml:space="preserve"> pada tahun</w:t>
      </w:r>
      <w:r>
        <w:rPr>
          <w:b/>
          <w:color w:val="000000"/>
        </w:rPr>
        <w:t xml:space="preserve"> </w:t>
      </w:r>
      <w:r>
        <w:rPr>
          <w:color w:val="000000"/>
        </w:rPr>
        <w:t>2026</w:t>
      </w:r>
    </w:p>
    <w:p w:rsidR="002C6303" w:rsidRDefault="0088463A">
      <w:pPr>
        <w:numPr>
          <w:ilvl w:val="1"/>
          <w:numId w:val="8"/>
        </w:numPr>
        <w:pBdr>
          <w:top w:val="nil"/>
          <w:left w:val="nil"/>
          <w:bottom w:val="nil"/>
          <w:right w:val="nil"/>
          <w:between w:val="nil"/>
        </w:pBdr>
        <w:spacing w:after="0" w:line="276" w:lineRule="auto"/>
        <w:jc w:val="both"/>
        <w:rPr>
          <w:b/>
          <w:color w:val="000000"/>
        </w:rPr>
      </w:pPr>
      <w:r>
        <w:rPr>
          <w:b/>
          <w:color w:val="000000"/>
        </w:rPr>
        <w:t>Misi Universitas Logistik &amp; Bisnis Internasional (ULBI)</w:t>
      </w:r>
    </w:p>
    <w:p w:rsidR="002C6303" w:rsidRDefault="0088463A">
      <w:pPr>
        <w:numPr>
          <w:ilvl w:val="0"/>
          <w:numId w:val="9"/>
        </w:numPr>
        <w:pBdr>
          <w:top w:val="nil"/>
          <w:left w:val="nil"/>
          <w:bottom w:val="nil"/>
          <w:right w:val="nil"/>
          <w:between w:val="nil"/>
        </w:pBdr>
        <w:spacing w:after="0" w:line="276" w:lineRule="auto"/>
        <w:jc w:val="both"/>
        <w:rPr>
          <w:color w:val="000000"/>
        </w:rPr>
      </w:pPr>
      <w:r>
        <w:rPr>
          <w:color w:val="000000"/>
        </w:rPr>
        <w:t>Menyelenggarakan pendidikan tinggi akademik dan vokasi di bidang Logistik, Supply Chain Management, E-Commerce dan keilmuan lainnya yang bertaraf internasional untuk menghasilkan lulusan berkualitas yang siap bekerja dan dibutuhkan industri nasional maupun internasional yang berdaya saing global.</w:t>
      </w:r>
    </w:p>
    <w:p w:rsidR="002C6303" w:rsidRDefault="0088463A">
      <w:pPr>
        <w:numPr>
          <w:ilvl w:val="0"/>
          <w:numId w:val="9"/>
        </w:numPr>
        <w:pBdr>
          <w:top w:val="nil"/>
          <w:left w:val="nil"/>
          <w:bottom w:val="nil"/>
          <w:right w:val="nil"/>
          <w:between w:val="nil"/>
        </w:pBdr>
        <w:spacing w:after="0" w:line="276" w:lineRule="auto"/>
        <w:jc w:val="both"/>
        <w:rPr>
          <w:color w:val="000000"/>
        </w:rPr>
      </w:pPr>
      <w:bookmarkStart w:id="0" w:name="_heading=h.gjdgxs" w:colFirst="0" w:colLast="0"/>
      <w:bookmarkEnd w:id="0"/>
      <w:r>
        <w:rPr>
          <w:color w:val="000000"/>
        </w:rPr>
        <w:t xml:space="preserve">Melaksanakan penelitian untuk memecahkan permasalahan nasional, mengembangkan iptek dan menghasilkan inovasi yang relevan dan dibutuhkan industri di bidang Logistik, </w:t>
      </w:r>
      <w:r>
        <w:rPr>
          <w:i/>
          <w:color w:val="000000"/>
        </w:rPr>
        <w:t>Supply Chain Management</w:t>
      </w:r>
      <w:r>
        <w:rPr>
          <w:color w:val="000000"/>
        </w:rPr>
        <w:t xml:space="preserve">, </w:t>
      </w:r>
      <w:r>
        <w:rPr>
          <w:i/>
          <w:color w:val="000000"/>
        </w:rPr>
        <w:t>E-</w:t>
      </w:r>
      <w:proofErr w:type="gramStart"/>
      <w:r>
        <w:rPr>
          <w:i/>
          <w:color w:val="000000"/>
        </w:rPr>
        <w:t>Commerce</w:t>
      </w:r>
      <w:r>
        <w:rPr>
          <w:color w:val="000000"/>
        </w:rPr>
        <w:t xml:space="preserve">  dan</w:t>
      </w:r>
      <w:proofErr w:type="gramEnd"/>
      <w:r>
        <w:rPr>
          <w:color w:val="000000"/>
        </w:rPr>
        <w:t xml:space="preserve"> keilmuan lainnya yang bertaraf nasional maupun internasional. </w:t>
      </w:r>
    </w:p>
    <w:p w:rsidR="002C6303" w:rsidRDefault="0088463A">
      <w:pPr>
        <w:numPr>
          <w:ilvl w:val="0"/>
          <w:numId w:val="9"/>
        </w:numPr>
        <w:pBdr>
          <w:top w:val="nil"/>
          <w:left w:val="nil"/>
          <w:bottom w:val="nil"/>
          <w:right w:val="nil"/>
          <w:between w:val="nil"/>
        </w:pBdr>
        <w:spacing w:after="0" w:line="276" w:lineRule="auto"/>
        <w:jc w:val="both"/>
        <w:rPr>
          <w:color w:val="000000"/>
        </w:rPr>
      </w:pPr>
      <w:r>
        <w:rPr>
          <w:color w:val="000000"/>
        </w:rPr>
        <w:t xml:space="preserve">Melaksanakan kegiatan pengabdian kepada masyarakat melalui pemanfaatan Iptek untuk membantu peningkatan taraf kehidupan masyarakat.  </w:t>
      </w:r>
    </w:p>
    <w:p w:rsidR="002C6303" w:rsidRDefault="0088463A">
      <w:pPr>
        <w:numPr>
          <w:ilvl w:val="0"/>
          <w:numId w:val="9"/>
        </w:numPr>
        <w:pBdr>
          <w:top w:val="nil"/>
          <w:left w:val="nil"/>
          <w:bottom w:val="nil"/>
          <w:right w:val="nil"/>
          <w:between w:val="nil"/>
        </w:pBdr>
        <w:spacing w:after="0" w:line="276" w:lineRule="auto"/>
        <w:jc w:val="both"/>
        <w:rPr>
          <w:color w:val="000000"/>
        </w:rPr>
      </w:pPr>
      <w:r>
        <w:rPr>
          <w:color w:val="000000"/>
        </w:rPr>
        <w:t xml:space="preserve">Mengembangkan teori-teori Logistik, </w:t>
      </w:r>
      <w:proofErr w:type="gramStart"/>
      <w:r>
        <w:rPr>
          <w:color w:val="000000"/>
        </w:rPr>
        <w:t>SCM,  E</w:t>
      </w:r>
      <w:proofErr w:type="gramEnd"/>
      <w:r>
        <w:rPr>
          <w:color w:val="000000"/>
        </w:rPr>
        <w:t xml:space="preserve">-Commerce dan keilmuan lain yang inovatif serta penerapannya, untuk menjadi landasan dalam penetapan kebijakan Logistik, </w:t>
      </w:r>
      <w:r>
        <w:rPr>
          <w:i/>
          <w:color w:val="000000"/>
        </w:rPr>
        <w:t>Supply Chain Management</w:t>
      </w:r>
      <w:r>
        <w:rPr>
          <w:color w:val="000000"/>
        </w:rPr>
        <w:t xml:space="preserve">, </w:t>
      </w:r>
      <w:r>
        <w:rPr>
          <w:i/>
          <w:color w:val="000000"/>
        </w:rPr>
        <w:t>E-Commerce</w:t>
      </w:r>
      <w:r>
        <w:rPr>
          <w:color w:val="000000"/>
        </w:rPr>
        <w:t xml:space="preserve"> nasional. </w:t>
      </w:r>
    </w:p>
    <w:p w:rsidR="002C6303" w:rsidRDefault="0088463A">
      <w:pPr>
        <w:numPr>
          <w:ilvl w:val="0"/>
          <w:numId w:val="9"/>
        </w:numPr>
        <w:pBdr>
          <w:top w:val="nil"/>
          <w:left w:val="nil"/>
          <w:bottom w:val="nil"/>
          <w:right w:val="nil"/>
          <w:between w:val="nil"/>
        </w:pBdr>
        <w:spacing w:after="0" w:line="276" w:lineRule="auto"/>
        <w:jc w:val="both"/>
        <w:rPr>
          <w:color w:val="000000"/>
        </w:rPr>
      </w:pPr>
      <w:r>
        <w:rPr>
          <w:color w:val="000000"/>
        </w:rPr>
        <w:t xml:space="preserve">Menyelenggarakan internasionalisasi pendidikan melalui pengembangan dan pengokohan jejaring dan kemitraan pada tingkat nasional, regional, dan internasional. </w:t>
      </w:r>
    </w:p>
    <w:p w:rsidR="002C6303" w:rsidRDefault="0088463A">
      <w:pPr>
        <w:numPr>
          <w:ilvl w:val="0"/>
          <w:numId w:val="9"/>
        </w:numPr>
        <w:pBdr>
          <w:top w:val="nil"/>
          <w:left w:val="nil"/>
          <w:bottom w:val="nil"/>
          <w:right w:val="nil"/>
          <w:between w:val="nil"/>
        </w:pBdr>
        <w:spacing w:after="0" w:line="276" w:lineRule="auto"/>
        <w:jc w:val="both"/>
        <w:rPr>
          <w:color w:val="000000"/>
        </w:rPr>
      </w:pPr>
      <w:r>
        <w:rPr>
          <w:color w:val="000000"/>
        </w:rPr>
        <w:t xml:space="preserve">Mengelola dan mengembangkan aktivitas usaha </w:t>
      </w:r>
      <w:r>
        <w:rPr>
          <w:i/>
          <w:color w:val="000000"/>
        </w:rPr>
        <w:t>non tuition fee</w:t>
      </w:r>
      <w:r>
        <w:rPr>
          <w:color w:val="000000"/>
        </w:rPr>
        <w:t xml:space="preserve"> melalui optimalisasi unit usaha dan keberadaan Direktorat Riset, Inovasi, Kemitraan, &amp; Kewirausahaan.</w:t>
      </w:r>
    </w:p>
    <w:p w:rsidR="002C6303" w:rsidRDefault="002C6303">
      <w:pPr>
        <w:pBdr>
          <w:top w:val="nil"/>
          <w:left w:val="nil"/>
          <w:bottom w:val="nil"/>
          <w:right w:val="nil"/>
          <w:between w:val="nil"/>
        </w:pBdr>
        <w:spacing w:after="0" w:line="276" w:lineRule="auto"/>
        <w:jc w:val="both"/>
        <w:rPr>
          <w:b/>
          <w:color w:val="000000"/>
        </w:rPr>
      </w:pPr>
    </w:p>
    <w:p w:rsidR="002C6303" w:rsidRDefault="0088463A">
      <w:pPr>
        <w:numPr>
          <w:ilvl w:val="1"/>
          <w:numId w:val="8"/>
        </w:numPr>
        <w:pBdr>
          <w:top w:val="nil"/>
          <w:left w:val="nil"/>
          <w:bottom w:val="nil"/>
          <w:right w:val="nil"/>
          <w:between w:val="nil"/>
        </w:pBdr>
        <w:spacing w:after="0" w:line="276" w:lineRule="auto"/>
        <w:jc w:val="both"/>
        <w:rPr>
          <w:b/>
          <w:color w:val="000000"/>
        </w:rPr>
      </w:pPr>
      <w:r>
        <w:rPr>
          <w:b/>
          <w:color w:val="000000"/>
        </w:rPr>
        <w:t>Tujuan Universitas Logistik &amp; Bisnis Internasional (ULBI)</w:t>
      </w:r>
    </w:p>
    <w:p w:rsidR="002C6303" w:rsidRDefault="0088463A">
      <w:pPr>
        <w:numPr>
          <w:ilvl w:val="0"/>
          <w:numId w:val="10"/>
        </w:numPr>
        <w:pBdr>
          <w:top w:val="nil"/>
          <w:left w:val="nil"/>
          <w:bottom w:val="nil"/>
          <w:right w:val="nil"/>
          <w:between w:val="nil"/>
        </w:pBdr>
        <w:spacing w:after="0" w:line="276" w:lineRule="auto"/>
        <w:ind w:left="1134" w:hanging="425"/>
        <w:jc w:val="both"/>
        <w:rPr>
          <w:color w:val="000000"/>
        </w:rPr>
      </w:pPr>
      <w:r>
        <w:rPr>
          <w:color w:val="000000"/>
        </w:rPr>
        <w:t xml:space="preserve">Membina dan mengembangkan mahasiswa untuk menjadi tenaga siap kerja, ilmuwan, </w:t>
      </w:r>
      <w:proofErr w:type="gramStart"/>
      <w:r>
        <w:rPr>
          <w:color w:val="000000"/>
        </w:rPr>
        <w:t>tenaga  pendidik</w:t>
      </w:r>
      <w:proofErr w:type="gramEnd"/>
      <w:r>
        <w:rPr>
          <w:color w:val="000000"/>
        </w:rPr>
        <w:t xml:space="preserve">, dan tenaga professional bidang Logistik, </w:t>
      </w:r>
      <w:r>
        <w:rPr>
          <w:i/>
          <w:color w:val="000000"/>
        </w:rPr>
        <w:t>Supply Chain Management</w:t>
      </w:r>
      <w:r>
        <w:rPr>
          <w:color w:val="000000"/>
        </w:rPr>
        <w:t xml:space="preserve">, </w:t>
      </w:r>
      <w:r>
        <w:rPr>
          <w:i/>
          <w:color w:val="000000"/>
        </w:rPr>
        <w:t>E-Commerce</w:t>
      </w:r>
      <w:r>
        <w:rPr>
          <w:color w:val="000000"/>
        </w:rPr>
        <w:t xml:space="preserve">, ekonomi, sosial, dan keilmuan lainya yang beriman, bertaqwa, profesional, berkompetensi tinggi dan berwawasan kebangsaan. </w:t>
      </w:r>
    </w:p>
    <w:p w:rsidR="002C6303" w:rsidRDefault="0088463A">
      <w:pPr>
        <w:numPr>
          <w:ilvl w:val="0"/>
          <w:numId w:val="10"/>
        </w:numPr>
        <w:pBdr>
          <w:top w:val="nil"/>
          <w:left w:val="nil"/>
          <w:bottom w:val="nil"/>
          <w:right w:val="nil"/>
          <w:between w:val="nil"/>
        </w:pBdr>
        <w:spacing w:after="0" w:line="276" w:lineRule="auto"/>
        <w:ind w:left="1134" w:hanging="425"/>
        <w:jc w:val="both"/>
        <w:rPr>
          <w:i/>
          <w:color w:val="000000"/>
        </w:rPr>
      </w:pPr>
      <w:r>
        <w:rPr>
          <w:color w:val="000000"/>
        </w:rPr>
        <w:t xml:space="preserve">Mengembangkan dan menyebarluaskan ilmu pengetahuan bidang Logistik, </w:t>
      </w:r>
      <w:r>
        <w:rPr>
          <w:i/>
          <w:color w:val="000000"/>
        </w:rPr>
        <w:t>Supply Chain Management</w:t>
      </w:r>
      <w:r>
        <w:rPr>
          <w:color w:val="000000"/>
        </w:rPr>
        <w:t xml:space="preserve">, </w:t>
      </w:r>
      <w:r>
        <w:rPr>
          <w:i/>
          <w:color w:val="000000"/>
        </w:rPr>
        <w:t>E-Commerce</w:t>
      </w:r>
      <w:r>
        <w:rPr>
          <w:color w:val="000000"/>
        </w:rPr>
        <w:t xml:space="preserve">, ekonomi, sosial, dan keilmuan lainya. </w:t>
      </w:r>
    </w:p>
    <w:p w:rsidR="002C6303" w:rsidRDefault="0088463A">
      <w:pPr>
        <w:numPr>
          <w:ilvl w:val="0"/>
          <w:numId w:val="10"/>
        </w:numPr>
        <w:pBdr>
          <w:top w:val="nil"/>
          <w:left w:val="nil"/>
          <w:bottom w:val="nil"/>
          <w:right w:val="nil"/>
          <w:between w:val="nil"/>
        </w:pBdr>
        <w:spacing w:after="0" w:line="276" w:lineRule="auto"/>
        <w:ind w:left="1134" w:hanging="425"/>
        <w:jc w:val="both"/>
        <w:rPr>
          <w:color w:val="000000"/>
        </w:rPr>
      </w:pPr>
      <w:r>
        <w:rPr>
          <w:color w:val="000000"/>
        </w:rPr>
        <w:t xml:space="preserve">Mendukung </w:t>
      </w:r>
      <w:proofErr w:type="gramStart"/>
      <w:r>
        <w:rPr>
          <w:color w:val="000000"/>
        </w:rPr>
        <w:t>pengembangan  kehidupan</w:t>
      </w:r>
      <w:proofErr w:type="gramEnd"/>
      <w:r>
        <w:rPr>
          <w:color w:val="000000"/>
        </w:rPr>
        <w:t xml:space="preserve"> politik, ekonomi, sosial dan budaya bangsa dengan berperan sebagai kekuatan moral yang mandiri. </w:t>
      </w:r>
    </w:p>
    <w:p w:rsidR="002C6303" w:rsidRDefault="0088463A">
      <w:pPr>
        <w:numPr>
          <w:ilvl w:val="0"/>
          <w:numId w:val="10"/>
        </w:numPr>
        <w:pBdr>
          <w:top w:val="nil"/>
          <w:left w:val="nil"/>
          <w:bottom w:val="nil"/>
          <w:right w:val="nil"/>
          <w:between w:val="nil"/>
        </w:pBdr>
        <w:spacing w:after="0" w:line="276" w:lineRule="auto"/>
        <w:ind w:left="1134" w:hanging="425"/>
        <w:jc w:val="both"/>
        <w:rPr>
          <w:color w:val="000000"/>
        </w:rPr>
      </w:pPr>
      <w:r>
        <w:rPr>
          <w:color w:val="000000"/>
        </w:rPr>
        <w:t xml:space="preserve">Mendukung pembangunan masyarakat yang religius, demokratis, cinta damai, cinta ilmu, dan bermartabat. </w:t>
      </w:r>
    </w:p>
    <w:p w:rsidR="002C6303" w:rsidRDefault="0088463A">
      <w:pPr>
        <w:numPr>
          <w:ilvl w:val="0"/>
          <w:numId w:val="10"/>
        </w:numPr>
        <w:pBdr>
          <w:top w:val="nil"/>
          <w:left w:val="nil"/>
          <w:bottom w:val="nil"/>
          <w:right w:val="nil"/>
          <w:between w:val="nil"/>
        </w:pBdr>
        <w:spacing w:after="0" w:line="276" w:lineRule="auto"/>
        <w:ind w:left="1134" w:hanging="425"/>
        <w:jc w:val="both"/>
        <w:rPr>
          <w:color w:val="000000"/>
        </w:rPr>
      </w:pPr>
      <w:r>
        <w:rPr>
          <w:color w:val="000000"/>
        </w:rPr>
        <w:t xml:space="preserve">Beroperasinya universitas riset dan entrepreneur yang menyelenggarakan pendidikan akademik dan vokasi dengan fakultas dan program studi yang mencerminkan kebutuhan pemerintah dan industri di awal Tahun 2022. </w:t>
      </w:r>
    </w:p>
    <w:p w:rsidR="002C6303" w:rsidRDefault="0088463A">
      <w:pPr>
        <w:numPr>
          <w:ilvl w:val="0"/>
          <w:numId w:val="10"/>
        </w:numPr>
        <w:pBdr>
          <w:top w:val="nil"/>
          <w:left w:val="nil"/>
          <w:bottom w:val="nil"/>
          <w:right w:val="nil"/>
          <w:between w:val="nil"/>
        </w:pBdr>
        <w:spacing w:after="0" w:line="276" w:lineRule="auto"/>
        <w:ind w:left="1134" w:hanging="425"/>
        <w:jc w:val="both"/>
        <w:rPr>
          <w:color w:val="000000"/>
        </w:rPr>
      </w:pPr>
      <w:r>
        <w:rPr>
          <w:color w:val="000000"/>
        </w:rPr>
        <w:t xml:space="preserve">Meningkatnya jumlah penelitian dan publikasi di bidang </w:t>
      </w:r>
      <w:r>
        <w:rPr>
          <w:i/>
          <w:color w:val="000000"/>
        </w:rPr>
        <w:t>supply chain management</w:t>
      </w:r>
      <w:r>
        <w:rPr>
          <w:color w:val="000000"/>
        </w:rPr>
        <w:t xml:space="preserve"> dan keilmuan lainnya yang relevan dengan kebutuhan pemerintah dan industri dari tahun ke tahun. </w:t>
      </w:r>
    </w:p>
    <w:p w:rsidR="002C6303" w:rsidRDefault="0088463A">
      <w:pPr>
        <w:numPr>
          <w:ilvl w:val="0"/>
          <w:numId w:val="10"/>
        </w:numPr>
        <w:pBdr>
          <w:top w:val="nil"/>
          <w:left w:val="nil"/>
          <w:bottom w:val="nil"/>
          <w:right w:val="nil"/>
          <w:between w:val="nil"/>
        </w:pBdr>
        <w:spacing w:after="0" w:line="276" w:lineRule="auto"/>
        <w:ind w:left="1134" w:hanging="425"/>
        <w:jc w:val="both"/>
        <w:rPr>
          <w:color w:val="000000"/>
        </w:rPr>
      </w:pPr>
      <w:r>
        <w:rPr>
          <w:color w:val="000000"/>
        </w:rPr>
        <w:t xml:space="preserve">Menghasilkan inovasi, hak paten /HKI yang relevan dan dibutuhkan industri di bidang supply chain management dan keilmuan lainnya  </w:t>
      </w:r>
    </w:p>
    <w:p w:rsidR="002C6303" w:rsidRDefault="0088463A">
      <w:pPr>
        <w:numPr>
          <w:ilvl w:val="0"/>
          <w:numId w:val="10"/>
        </w:numPr>
        <w:pBdr>
          <w:top w:val="nil"/>
          <w:left w:val="nil"/>
          <w:bottom w:val="nil"/>
          <w:right w:val="nil"/>
          <w:between w:val="nil"/>
        </w:pBdr>
        <w:spacing w:after="0" w:line="276" w:lineRule="auto"/>
        <w:ind w:left="1134" w:hanging="425"/>
        <w:jc w:val="both"/>
        <w:rPr>
          <w:color w:val="000000"/>
        </w:rPr>
      </w:pPr>
      <w:r>
        <w:rPr>
          <w:color w:val="000000"/>
        </w:rPr>
        <w:t>Meningkatnya kuantitas dan kualitas pengabdian kepada masyarakat setiap tahunnya.</w:t>
      </w:r>
    </w:p>
    <w:p w:rsidR="002C6303" w:rsidRDefault="0088463A">
      <w:pPr>
        <w:numPr>
          <w:ilvl w:val="0"/>
          <w:numId w:val="10"/>
        </w:numPr>
        <w:pBdr>
          <w:top w:val="nil"/>
          <w:left w:val="nil"/>
          <w:bottom w:val="nil"/>
          <w:right w:val="nil"/>
          <w:between w:val="nil"/>
        </w:pBdr>
        <w:spacing w:after="0" w:line="276" w:lineRule="auto"/>
        <w:ind w:left="1134" w:hanging="425"/>
        <w:jc w:val="both"/>
        <w:rPr>
          <w:color w:val="000000"/>
        </w:rPr>
      </w:pPr>
      <w:r>
        <w:rPr>
          <w:color w:val="000000"/>
        </w:rPr>
        <w:lastRenderedPageBreak/>
        <w:t>Menghasilkan lulusan berkualitas yang memiliki karakter dan keterampilan Abad 21 yang dibutuhkan industri.</w:t>
      </w:r>
    </w:p>
    <w:p w:rsidR="002C6303" w:rsidRDefault="0088463A">
      <w:pPr>
        <w:numPr>
          <w:ilvl w:val="0"/>
          <w:numId w:val="10"/>
        </w:numPr>
        <w:pBdr>
          <w:top w:val="nil"/>
          <w:left w:val="nil"/>
          <w:bottom w:val="nil"/>
          <w:right w:val="nil"/>
          <w:between w:val="nil"/>
        </w:pBdr>
        <w:spacing w:after="0" w:line="276" w:lineRule="auto"/>
        <w:ind w:left="1134" w:hanging="425"/>
        <w:jc w:val="both"/>
        <w:rPr>
          <w:color w:val="000000"/>
        </w:rPr>
      </w:pPr>
      <w:r>
        <w:rPr>
          <w:color w:val="000000"/>
        </w:rPr>
        <w:t xml:space="preserve">Meningkatnya </w:t>
      </w:r>
      <w:r>
        <w:rPr>
          <w:i/>
          <w:color w:val="000000"/>
        </w:rPr>
        <w:t>non tuition fee</w:t>
      </w:r>
      <w:r>
        <w:rPr>
          <w:color w:val="000000"/>
        </w:rPr>
        <w:t xml:space="preserve"> yang dihasilkan dari pengelolaan pengelolaan Direktorat Riset, Inovasi, Kemitraan, &amp; Kewirausahaan dan unit usaha.</w:t>
      </w:r>
    </w:p>
    <w:p w:rsidR="002C6303" w:rsidRDefault="0088463A">
      <w:pPr>
        <w:numPr>
          <w:ilvl w:val="0"/>
          <w:numId w:val="10"/>
        </w:numPr>
        <w:pBdr>
          <w:top w:val="nil"/>
          <w:left w:val="nil"/>
          <w:bottom w:val="nil"/>
          <w:right w:val="nil"/>
          <w:between w:val="nil"/>
        </w:pBdr>
        <w:spacing w:after="0" w:line="276" w:lineRule="auto"/>
        <w:ind w:left="1134" w:hanging="425"/>
        <w:jc w:val="both"/>
        <w:rPr>
          <w:color w:val="000000"/>
        </w:rPr>
      </w:pPr>
      <w:r>
        <w:rPr>
          <w:color w:val="000000"/>
        </w:rPr>
        <w:t>Meningkatnya kerja sama antar perguruan tinggi dalam dan luar negeri serta antara perguruan tinggi dengan IDUKA dan pemerintah.</w:t>
      </w:r>
    </w:p>
    <w:p w:rsidR="002C6303" w:rsidRDefault="0088463A">
      <w:pPr>
        <w:numPr>
          <w:ilvl w:val="0"/>
          <w:numId w:val="10"/>
        </w:numPr>
        <w:pBdr>
          <w:top w:val="nil"/>
          <w:left w:val="nil"/>
          <w:bottom w:val="nil"/>
          <w:right w:val="nil"/>
          <w:between w:val="nil"/>
        </w:pBdr>
        <w:spacing w:after="0" w:line="276" w:lineRule="auto"/>
        <w:ind w:left="1134" w:hanging="425"/>
        <w:jc w:val="both"/>
        <w:rPr>
          <w:color w:val="000000"/>
        </w:rPr>
      </w:pPr>
      <w:r>
        <w:rPr>
          <w:color w:val="000000"/>
        </w:rPr>
        <w:t xml:space="preserve">Meningkatnya </w:t>
      </w:r>
      <w:r>
        <w:rPr>
          <w:i/>
          <w:color w:val="000000"/>
        </w:rPr>
        <w:t>entrepreneurship</w:t>
      </w:r>
      <w:r>
        <w:rPr>
          <w:color w:val="000000"/>
        </w:rPr>
        <w:t xml:space="preserve"> mahasiswa dan mengembangkan pusat-pusat inkubasi bisnis /starup berbasis karya iptek</w:t>
      </w:r>
    </w:p>
    <w:p w:rsidR="002C6303" w:rsidRDefault="002C6303">
      <w:pPr>
        <w:pBdr>
          <w:top w:val="nil"/>
          <w:left w:val="nil"/>
          <w:bottom w:val="nil"/>
          <w:right w:val="nil"/>
          <w:between w:val="nil"/>
        </w:pBdr>
        <w:spacing w:after="0" w:line="276" w:lineRule="auto"/>
        <w:ind w:left="720"/>
        <w:jc w:val="both"/>
        <w:rPr>
          <w:b/>
          <w:color w:val="000000"/>
        </w:rPr>
      </w:pPr>
    </w:p>
    <w:p w:rsidR="002C6303" w:rsidRDefault="0088463A">
      <w:pPr>
        <w:numPr>
          <w:ilvl w:val="0"/>
          <w:numId w:val="8"/>
        </w:numPr>
        <w:pBdr>
          <w:top w:val="nil"/>
          <w:left w:val="nil"/>
          <w:bottom w:val="nil"/>
          <w:right w:val="nil"/>
          <w:between w:val="nil"/>
        </w:pBdr>
        <w:spacing w:after="0" w:line="276" w:lineRule="auto"/>
        <w:ind w:left="284"/>
        <w:jc w:val="both"/>
        <w:rPr>
          <w:b/>
          <w:color w:val="000000"/>
        </w:rPr>
      </w:pPr>
      <w:r>
        <w:rPr>
          <w:b/>
          <w:color w:val="000000"/>
        </w:rPr>
        <w:t>DEFINISI ISTILAH</w:t>
      </w:r>
    </w:p>
    <w:p w:rsidR="0056559B" w:rsidRPr="00961A13" w:rsidRDefault="0056559B" w:rsidP="0056559B">
      <w:pPr>
        <w:autoSpaceDE w:val="0"/>
        <w:autoSpaceDN w:val="0"/>
        <w:adjustRightInd w:val="0"/>
        <w:spacing w:after="0" w:line="240" w:lineRule="auto"/>
        <w:rPr>
          <w:rFonts w:ascii="Bookman Old Style" w:hAnsi="Bookman Old Style" w:cs="Bookman Old Style"/>
          <w:color w:val="000000"/>
        </w:rPr>
      </w:pPr>
    </w:p>
    <w:p w:rsidR="0056559B" w:rsidRPr="00522167" w:rsidRDefault="0056559B" w:rsidP="0056559B">
      <w:pPr>
        <w:pStyle w:val="ListParagraph"/>
        <w:numPr>
          <w:ilvl w:val="0"/>
          <w:numId w:val="1"/>
        </w:numPr>
        <w:autoSpaceDE w:val="0"/>
        <w:autoSpaceDN w:val="0"/>
        <w:adjustRightInd w:val="0"/>
        <w:spacing w:after="0" w:line="240" w:lineRule="auto"/>
        <w:rPr>
          <w:color w:val="000000"/>
        </w:rPr>
      </w:pPr>
      <w:r w:rsidRPr="00522167">
        <w:rPr>
          <w:color w:val="000000"/>
        </w:rPr>
        <w:t xml:space="preserve">Standar proses Penelitian merupakan kriteria minimal tentang kegiatan Penelitian yang terdiri atas perencanaan, pelaksanaan, dan pelaporan. </w:t>
      </w:r>
    </w:p>
    <w:p w:rsidR="0056559B" w:rsidRPr="00522167" w:rsidRDefault="0056559B" w:rsidP="0056559B">
      <w:pPr>
        <w:pStyle w:val="ListParagraph"/>
        <w:numPr>
          <w:ilvl w:val="0"/>
          <w:numId w:val="1"/>
        </w:numPr>
        <w:autoSpaceDE w:val="0"/>
        <w:autoSpaceDN w:val="0"/>
        <w:adjustRightInd w:val="0"/>
        <w:spacing w:after="0" w:line="240" w:lineRule="auto"/>
        <w:rPr>
          <w:color w:val="000000"/>
        </w:rPr>
      </w:pPr>
      <w:r>
        <w:rPr>
          <w:color w:val="000000"/>
        </w:rPr>
        <w:t xml:space="preserve">Kegiatan Penelitian </w:t>
      </w:r>
      <w:r w:rsidRPr="00522167">
        <w:rPr>
          <w:color w:val="000000"/>
        </w:rPr>
        <w:t xml:space="preserve">merupakan kegiatan yang memenuhi kaidah dan metode ilmiah secara sistematis sesuai dengan otonomi keilmuan dan budaya akademik. </w:t>
      </w:r>
    </w:p>
    <w:p w:rsidR="0056559B" w:rsidRPr="00522167" w:rsidRDefault="0056559B" w:rsidP="0056559B">
      <w:pPr>
        <w:pStyle w:val="ListParagraph"/>
        <w:numPr>
          <w:ilvl w:val="0"/>
          <w:numId w:val="1"/>
        </w:numPr>
        <w:autoSpaceDE w:val="0"/>
        <w:autoSpaceDN w:val="0"/>
        <w:adjustRightInd w:val="0"/>
        <w:spacing w:after="0" w:line="240" w:lineRule="auto"/>
        <w:rPr>
          <w:color w:val="000000"/>
        </w:rPr>
      </w:pPr>
      <w:r w:rsidRPr="00522167">
        <w:rPr>
          <w:color w:val="000000"/>
        </w:rPr>
        <w:t>Kegiatan Penelitian harus mempertimbangkan standar mutu, keselamatan kerja, kesehatan, kenyamanan, serta keamanan peneliti, masyarakat, dan lingkungan.</w:t>
      </w:r>
    </w:p>
    <w:p w:rsidR="0056559B" w:rsidRPr="00522167" w:rsidRDefault="0056559B" w:rsidP="0056559B">
      <w:pPr>
        <w:pStyle w:val="ListParagraph"/>
        <w:numPr>
          <w:ilvl w:val="0"/>
          <w:numId w:val="1"/>
        </w:numPr>
        <w:autoSpaceDE w:val="0"/>
        <w:autoSpaceDN w:val="0"/>
        <w:adjustRightInd w:val="0"/>
        <w:spacing w:after="0" w:line="240" w:lineRule="auto"/>
        <w:rPr>
          <w:color w:val="000000"/>
        </w:rPr>
      </w:pPr>
      <w:r w:rsidRPr="00522167">
        <w:rPr>
          <w:color w:val="000000"/>
        </w:rPr>
        <w:t xml:space="preserve"> Kegiatan Penelitian yang dilakukan oleh mahasiswa dalam rangka melaksanakan tugas akhir, skripsi, tesis, atau disertasi harus memenuhi capaian pembelajaran lulusan, dan ketentuan peraturan di Perguruan Tinggi. </w:t>
      </w:r>
    </w:p>
    <w:p w:rsidR="0056559B" w:rsidRDefault="0056559B" w:rsidP="0056559B">
      <w:pPr>
        <w:pStyle w:val="ListParagraph"/>
        <w:numPr>
          <w:ilvl w:val="0"/>
          <w:numId w:val="1"/>
        </w:numPr>
        <w:autoSpaceDE w:val="0"/>
        <w:autoSpaceDN w:val="0"/>
        <w:adjustRightInd w:val="0"/>
        <w:spacing w:after="0" w:line="240" w:lineRule="auto"/>
        <w:rPr>
          <w:color w:val="000000"/>
        </w:rPr>
      </w:pPr>
      <w:r w:rsidRPr="00522167">
        <w:rPr>
          <w:color w:val="000000"/>
        </w:rPr>
        <w:t>Kegiatan Penelitian yang dilakukan oleh mahasiswa dinyatakan dalam besaran Satuan Kredit Semester</w:t>
      </w:r>
      <w:r>
        <w:rPr>
          <w:color w:val="000000"/>
        </w:rPr>
        <w:t xml:space="preserve">. </w:t>
      </w:r>
    </w:p>
    <w:p w:rsidR="0056559B" w:rsidRDefault="0088463A" w:rsidP="0056559B">
      <w:pPr>
        <w:pStyle w:val="ListParagraph"/>
        <w:numPr>
          <w:ilvl w:val="0"/>
          <w:numId w:val="1"/>
        </w:numPr>
        <w:autoSpaceDE w:val="0"/>
        <w:autoSpaceDN w:val="0"/>
        <w:adjustRightInd w:val="0"/>
        <w:spacing w:after="0" w:line="240" w:lineRule="auto"/>
        <w:rPr>
          <w:color w:val="000000"/>
        </w:rPr>
      </w:pPr>
      <w:r w:rsidRPr="0056559B">
        <w:rPr>
          <w:color w:val="000000"/>
        </w:rPr>
        <w:t xml:space="preserve">Kegiatan penelitian merupakan kegiatan </w:t>
      </w:r>
      <w:proofErr w:type="gramStart"/>
      <w:r w:rsidRPr="0056559B">
        <w:rPr>
          <w:color w:val="000000"/>
        </w:rPr>
        <w:t>yang  memenuhi</w:t>
      </w:r>
      <w:proofErr w:type="gramEnd"/>
      <w:r w:rsidRPr="0056559B">
        <w:rPr>
          <w:color w:val="000000"/>
        </w:rPr>
        <w:t xml:space="preserve"> kaidah dan metode ilmiah secara sistematis sesuai dengan otonomi keilmuan dan budaya akademik.</w:t>
      </w:r>
    </w:p>
    <w:p w:rsidR="0056559B" w:rsidRDefault="0088463A" w:rsidP="0056559B">
      <w:pPr>
        <w:pStyle w:val="ListParagraph"/>
        <w:numPr>
          <w:ilvl w:val="0"/>
          <w:numId w:val="1"/>
        </w:numPr>
        <w:autoSpaceDE w:val="0"/>
        <w:autoSpaceDN w:val="0"/>
        <w:adjustRightInd w:val="0"/>
        <w:spacing w:after="0" w:line="240" w:lineRule="auto"/>
        <w:rPr>
          <w:color w:val="000000"/>
        </w:rPr>
      </w:pPr>
      <w:r w:rsidRPr="0056559B">
        <w:rPr>
          <w:color w:val="000000"/>
        </w:rPr>
        <w:t>Penelitian Internal adalah kegiatan penelitian yang dilakukan dosen tetap Universitas Logistik dan Bisnis Internasional yang didanai oleh anggaran ULBI</w:t>
      </w:r>
    </w:p>
    <w:p w:rsidR="002C6303" w:rsidRDefault="0088463A" w:rsidP="0056559B">
      <w:pPr>
        <w:pStyle w:val="ListParagraph"/>
        <w:numPr>
          <w:ilvl w:val="0"/>
          <w:numId w:val="1"/>
        </w:numPr>
        <w:autoSpaceDE w:val="0"/>
        <w:autoSpaceDN w:val="0"/>
        <w:adjustRightInd w:val="0"/>
        <w:spacing w:after="0" w:line="240" w:lineRule="auto"/>
        <w:rPr>
          <w:color w:val="000000"/>
        </w:rPr>
      </w:pPr>
      <w:r w:rsidRPr="0056559B">
        <w:rPr>
          <w:color w:val="000000"/>
        </w:rPr>
        <w:t xml:space="preserve">Penelitian Eksternal adalah kegiatan penelitian yang dilakukan oleh dosen tetap Universitas Logistik dan Bisnis Internasional yang didanai oleh pihak luar misalnya mitra, Dikti, BP3IPTEK dan lain-lain. </w:t>
      </w:r>
    </w:p>
    <w:p w:rsidR="0056559B" w:rsidRPr="0056559B" w:rsidRDefault="0056559B" w:rsidP="0056559B">
      <w:pPr>
        <w:pStyle w:val="ListParagraph"/>
        <w:autoSpaceDE w:val="0"/>
        <w:autoSpaceDN w:val="0"/>
        <w:adjustRightInd w:val="0"/>
        <w:spacing w:after="0" w:line="240" w:lineRule="auto"/>
        <w:ind w:left="1004"/>
        <w:rPr>
          <w:color w:val="000000"/>
        </w:rPr>
      </w:pPr>
    </w:p>
    <w:p w:rsidR="002C6303" w:rsidRDefault="0088463A">
      <w:pPr>
        <w:numPr>
          <w:ilvl w:val="0"/>
          <w:numId w:val="8"/>
        </w:numPr>
        <w:pBdr>
          <w:top w:val="nil"/>
          <w:left w:val="nil"/>
          <w:bottom w:val="nil"/>
          <w:right w:val="nil"/>
          <w:between w:val="nil"/>
        </w:pBdr>
        <w:spacing w:after="0" w:line="276" w:lineRule="auto"/>
        <w:ind w:left="284"/>
        <w:jc w:val="both"/>
        <w:rPr>
          <w:b/>
          <w:color w:val="000000"/>
        </w:rPr>
      </w:pPr>
      <w:r>
        <w:rPr>
          <w:b/>
          <w:color w:val="000000"/>
        </w:rPr>
        <w:t>RASIONALE STANDAR PROSES PENELITIAN</w:t>
      </w:r>
    </w:p>
    <w:p w:rsidR="0056559B" w:rsidRPr="00E41FED" w:rsidRDefault="0088463A" w:rsidP="0056559B">
      <w:pPr>
        <w:numPr>
          <w:ilvl w:val="0"/>
          <w:numId w:val="12"/>
        </w:numPr>
        <w:pBdr>
          <w:top w:val="nil"/>
          <w:left w:val="nil"/>
          <w:bottom w:val="nil"/>
          <w:right w:val="nil"/>
          <w:between w:val="nil"/>
        </w:pBdr>
        <w:spacing w:after="0" w:line="276" w:lineRule="auto"/>
        <w:ind w:left="709"/>
        <w:jc w:val="both"/>
        <w:rPr>
          <w:color w:val="000000"/>
        </w:rPr>
      </w:pPr>
      <w:r>
        <w:rPr>
          <w:color w:val="000000"/>
        </w:rPr>
        <w:t xml:space="preserve">Salah satu misi ULBI adalah melaksanakan penelitian untuk memecahkan permasalahan </w:t>
      </w:r>
      <w:r w:rsidR="0056559B">
        <w:rPr>
          <w:color w:val="000000"/>
        </w:rPr>
        <w:t>ULBI</w:t>
      </w:r>
      <w:r w:rsidR="0056559B" w:rsidRPr="00E41FED">
        <w:rPr>
          <w:color w:val="000000"/>
        </w:rPr>
        <w:t xml:space="preserve"> memiliki misi </w:t>
      </w:r>
      <w:r w:rsidR="0056559B">
        <w:rPr>
          <w:color w:val="000000"/>
        </w:rPr>
        <w:t xml:space="preserve">memecahkan permasalahan nasional, mengembangkan iptek dan menghasilkan inovasi yang relevan dan dibutuhkan industri di bidang Logistik, </w:t>
      </w:r>
      <w:r w:rsidR="0056559B">
        <w:rPr>
          <w:i/>
          <w:color w:val="000000"/>
        </w:rPr>
        <w:t>Supply Chain Management</w:t>
      </w:r>
      <w:r w:rsidR="0056559B">
        <w:rPr>
          <w:color w:val="000000"/>
        </w:rPr>
        <w:t xml:space="preserve">, </w:t>
      </w:r>
      <w:r w:rsidR="0056559B">
        <w:rPr>
          <w:i/>
          <w:color w:val="000000"/>
        </w:rPr>
        <w:t>E-Commerce</w:t>
      </w:r>
      <w:r w:rsidR="0056559B">
        <w:rPr>
          <w:color w:val="000000"/>
        </w:rPr>
        <w:t xml:space="preserve"> dan keilmuan lainnya yang bertaraf nasional maupun internasional</w:t>
      </w:r>
      <w:r w:rsidR="0056559B" w:rsidRPr="00E41FED">
        <w:rPr>
          <w:color w:val="000000"/>
        </w:rPr>
        <w:t xml:space="preserve">. </w:t>
      </w:r>
    </w:p>
    <w:p w:rsidR="0056559B" w:rsidRPr="00E41FED" w:rsidRDefault="0056559B" w:rsidP="0056559B">
      <w:pPr>
        <w:numPr>
          <w:ilvl w:val="0"/>
          <w:numId w:val="12"/>
        </w:numPr>
        <w:pBdr>
          <w:top w:val="nil"/>
          <w:left w:val="nil"/>
          <w:bottom w:val="nil"/>
          <w:right w:val="nil"/>
          <w:between w:val="nil"/>
        </w:pBdr>
        <w:spacing w:after="0" w:line="276" w:lineRule="auto"/>
        <w:ind w:left="709"/>
        <w:jc w:val="both"/>
        <w:rPr>
          <w:color w:val="000000"/>
        </w:rPr>
      </w:pPr>
      <w:r w:rsidRPr="00E41FED">
        <w:rPr>
          <w:color w:val="000000"/>
        </w:rPr>
        <w:t xml:space="preserve">Misi </w:t>
      </w:r>
      <w:r>
        <w:rPr>
          <w:color w:val="000000"/>
        </w:rPr>
        <w:t>ULBI</w:t>
      </w:r>
      <w:r w:rsidRPr="00E41FED">
        <w:rPr>
          <w:color w:val="000000"/>
        </w:rPr>
        <w:t xml:space="preserve"> berikutnya adalah </w:t>
      </w:r>
      <w:r>
        <w:rPr>
          <w:color w:val="000000"/>
        </w:rPr>
        <w:t>m</w:t>
      </w:r>
      <w:r w:rsidRPr="00A45507">
        <w:rPr>
          <w:color w:val="000000"/>
        </w:rPr>
        <w:t>engembangkan teori-teori Logistik, SCM, E-Commerce dan keilmuan lain yang inovatif serta penerapannya, untuk menjadi landasan dalam penetapan kebijakan Logistik, Supply Chain Management, E-Commerce nasional</w:t>
      </w:r>
      <w:r w:rsidRPr="00E41FED">
        <w:rPr>
          <w:color w:val="000000"/>
        </w:rPr>
        <w:t xml:space="preserve">. </w:t>
      </w:r>
    </w:p>
    <w:p w:rsidR="0056559B" w:rsidRPr="00E41FED" w:rsidRDefault="0056559B" w:rsidP="0056559B">
      <w:pPr>
        <w:numPr>
          <w:ilvl w:val="0"/>
          <w:numId w:val="12"/>
        </w:numPr>
        <w:pBdr>
          <w:top w:val="nil"/>
          <w:left w:val="nil"/>
          <w:bottom w:val="nil"/>
          <w:right w:val="nil"/>
          <w:between w:val="nil"/>
        </w:pBdr>
        <w:spacing w:after="0" w:line="276" w:lineRule="auto"/>
        <w:ind w:left="709"/>
        <w:jc w:val="both"/>
        <w:rPr>
          <w:color w:val="000000"/>
        </w:rPr>
      </w:pPr>
      <w:r w:rsidRPr="00E41FED">
        <w:rPr>
          <w:color w:val="000000"/>
        </w:rPr>
        <w:t xml:space="preserve">Maka dibentuklah </w:t>
      </w:r>
      <w:r>
        <w:rPr>
          <w:color w:val="000000"/>
        </w:rPr>
        <w:t>Direktorat Riset, PPM, Inovasi, Kewirausahaan, dan Kemitraan (RPIKK)</w:t>
      </w:r>
      <w:r w:rsidRPr="00E41FED">
        <w:rPr>
          <w:color w:val="000000"/>
        </w:rPr>
        <w:t xml:space="preserve"> untuk mengelola, mengkoordinasikan, memfasilitasi, menyediakan pendanaan serta sarana prasarana yang memadai untuk mendukung penelitian dan pengabdian kepada masyarakat (P</w:t>
      </w:r>
      <w:r>
        <w:rPr>
          <w:color w:val="000000"/>
        </w:rPr>
        <w:t>k</w:t>
      </w:r>
      <w:r w:rsidRPr="00E41FED">
        <w:rPr>
          <w:color w:val="000000"/>
        </w:rPr>
        <w:t xml:space="preserve">M). </w:t>
      </w:r>
    </w:p>
    <w:p w:rsidR="0056559B" w:rsidRPr="00E41FED" w:rsidRDefault="0056559B" w:rsidP="0056559B">
      <w:pPr>
        <w:numPr>
          <w:ilvl w:val="0"/>
          <w:numId w:val="12"/>
        </w:numPr>
        <w:pBdr>
          <w:top w:val="nil"/>
          <w:left w:val="nil"/>
          <w:bottom w:val="nil"/>
          <w:right w:val="nil"/>
          <w:between w:val="nil"/>
        </w:pBdr>
        <w:spacing w:after="0" w:line="276" w:lineRule="auto"/>
        <w:ind w:left="709"/>
        <w:jc w:val="both"/>
        <w:rPr>
          <w:color w:val="000000"/>
        </w:rPr>
      </w:pPr>
      <w:r>
        <w:rPr>
          <w:color w:val="000000"/>
        </w:rPr>
        <w:t>Wakil Rektor III dan Direktorat RPIKK</w:t>
      </w:r>
      <w:r w:rsidRPr="00E41FED">
        <w:rPr>
          <w:color w:val="000000"/>
        </w:rPr>
        <w:t xml:space="preserve"> </w:t>
      </w:r>
      <w:r>
        <w:rPr>
          <w:color w:val="000000"/>
        </w:rPr>
        <w:t>menyusun</w:t>
      </w:r>
      <w:r w:rsidRPr="00E41FED">
        <w:rPr>
          <w:color w:val="000000"/>
        </w:rPr>
        <w:t xml:space="preserve"> Rencana Strategis (Renstra) dan Rencana Induk Penelitian (RIP) Penelitian dan P</w:t>
      </w:r>
      <w:r>
        <w:rPr>
          <w:color w:val="000000"/>
        </w:rPr>
        <w:t>k</w:t>
      </w:r>
      <w:r w:rsidRPr="00E41FED">
        <w:rPr>
          <w:color w:val="000000"/>
        </w:rPr>
        <w:t>M</w:t>
      </w:r>
    </w:p>
    <w:p w:rsidR="0056559B" w:rsidRPr="00E41FED" w:rsidRDefault="0056559B" w:rsidP="0056559B">
      <w:pPr>
        <w:numPr>
          <w:ilvl w:val="0"/>
          <w:numId w:val="12"/>
        </w:numPr>
        <w:pBdr>
          <w:top w:val="nil"/>
          <w:left w:val="nil"/>
          <w:bottom w:val="nil"/>
          <w:right w:val="nil"/>
          <w:between w:val="nil"/>
        </w:pBdr>
        <w:spacing w:after="0" w:line="276" w:lineRule="auto"/>
        <w:ind w:left="709"/>
        <w:jc w:val="both"/>
        <w:rPr>
          <w:color w:val="000000"/>
        </w:rPr>
      </w:pPr>
      <w:r w:rsidRPr="00E41FED">
        <w:rPr>
          <w:color w:val="000000"/>
        </w:rPr>
        <w:t>Diperlukan standar tertentu dalam peningkatan kualitas maupun kuantitas penelitian dan P</w:t>
      </w:r>
      <w:r>
        <w:rPr>
          <w:color w:val="000000"/>
        </w:rPr>
        <w:t>k</w:t>
      </w:r>
      <w:r w:rsidRPr="00E41FED">
        <w:rPr>
          <w:color w:val="000000"/>
        </w:rPr>
        <w:t xml:space="preserve">M sebagai dasar evaluasi maupun pengembangan lebih lanjut. </w:t>
      </w:r>
    </w:p>
    <w:p w:rsidR="0056559B" w:rsidRPr="00E41FED" w:rsidRDefault="0056559B" w:rsidP="0056559B">
      <w:pPr>
        <w:numPr>
          <w:ilvl w:val="0"/>
          <w:numId w:val="12"/>
        </w:numPr>
        <w:pBdr>
          <w:top w:val="nil"/>
          <w:left w:val="nil"/>
          <w:bottom w:val="nil"/>
          <w:right w:val="nil"/>
          <w:between w:val="nil"/>
        </w:pBdr>
        <w:spacing w:after="0" w:line="276" w:lineRule="auto"/>
        <w:ind w:left="709"/>
        <w:jc w:val="both"/>
        <w:rPr>
          <w:color w:val="000000"/>
        </w:rPr>
      </w:pPr>
      <w:r>
        <w:rPr>
          <w:color w:val="000000"/>
        </w:rPr>
        <w:lastRenderedPageBreak/>
        <w:t>Rektor</w:t>
      </w:r>
      <w:r w:rsidRPr="00E41FED">
        <w:rPr>
          <w:color w:val="000000"/>
        </w:rPr>
        <w:t xml:space="preserve"> menetapkan Standar Penelitian dan P</w:t>
      </w:r>
      <w:r>
        <w:rPr>
          <w:color w:val="000000"/>
        </w:rPr>
        <w:t>k</w:t>
      </w:r>
      <w:r w:rsidRPr="00E41FED">
        <w:rPr>
          <w:color w:val="000000"/>
        </w:rPr>
        <w:t xml:space="preserve">M yang akan menjadi pedoman Pimpinan </w:t>
      </w:r>
      <w:r>
        <w:rPr>
          <w:color w:val="000000"/>
        </w:rPr>
        <w:t>ULBI</w:t>
      </w:r>
      <w:r w:rsidRPr="00E41FED">
        <w:rPr>
          <w:color w:val="000000"/>
        </w:rPr>
        <w:t>, Ketua Program Studi, Dosen dan Mahasiswa dalam peningkatan kualitas dan kuantitas penelitian dan P</w:t>
      </w:r>
      <w:r>
        <w:rPr>
          <w:color w:val="000000"/>
        </w:rPr>
        <w:t>k</w:t>
      </w:r>
      <w:r w:rsidRPr="00E41FED">
        <w:rPr>
          <w:color w:val="000000"/>
        </w:rPr>
        <w:t>M.</w:t>
      </w:r>
    </w:p>
    <w:p w:rsidR="0056559B" w:rsidRDefault="0056559B" w:rsidP="0056559B">
      <w:pPr>
        <w:numPr>
          <w:ilvl w:val="0"/>
          <w:numId w:val="12"/>
        </w:numPr>
        <w:pBdr>
          <w:top w:val="nil"/>
          <w:left w:val="nil"/>
          <w:bottom w:val="nil"/>
          <w:right w:val="nil"/>
          <w:between w:val="nil"/>
        </w:pBdr>
        <w:spacing w:after="0" w:line="276" w:lineRule="auto"/>
        <w:ind w:left="709"/>
        <w:jc w:val="both"/>
        <w:rPr>
          <w:color w:val="000000"/>
        </w:rPr>
      </w:pPr>
      <w:r w:rsidRPr="00E41FED">
        <w:rPr>
          <w:color w:val="000000"/>
        </w:rPr>
        <w:t>Standar Peneliti ini mengacu sepenuhnya pada Peraturan Mentri Pendidikan &amp; Kebudayaan RI no. 3 tahun 2020 tentang Standar Nasional Pendidikan Tinggi pada pasal 50, yang menyatakan bahwa Standar Peneliti merupakan kriteria minimal kemampuan peneliti untuk melaksanakan penelitian.</w:t>
      </w:r>
    </w:p>
    <w:p w:rsidR="0056559B" w:rsidRDefault="0056559B" w:rsidP="0056559B">
      <w:pPr>
        <w:pBdr>
          <w:top w:val="nil"/>
          <w:left w:val="nil"/>
          <w:bottom w:val="nil"/>
          <w:right w:val="nil"/>
          <w:between w:val="nil"/>
        </w:pBdr>
        <w:spacing w:after="0" w:line="276" w:lineRule="auto"/>
        <w:ind w:left="709"/>
        <w:jc w:val="both"/>
        <w:rPr>
          <w:color w:val="000000"/>
        </w:rPr>
      </w:pPr>
    </w:p>
    <w:p w:rsidR="002C6303" w:rsidRDefault="0088463A" w:rsidP="0056559B">
      <w:pPr>
        <w:pBdr>
          <w:top w:val="nil"/>
          <w:left w:val="nil"/>
          <w:bottom w:val="nil"/>
          <w:right w:val="nil"/>
          <w:between w:val="nil"/>
        </w:pBdr>
        <w:spacing w:after="0" w:line="276" w:lineRule="auto"/>
        <w:ind w:left="720"/>
        <w:jc w:val="both"/>
        <w:rPr>
          <w:b/>
          <w:color w:val="000000"/>
        </w:rPr>
      </w:pPr>
      <w:r>
        <w:rPr>
          <w:b/>
          <w:color w:val="000000"/>
        </w:rPr>
        <w:t>PERNYATAAN ISI STANDAR PROSES PENELITIAN</w:t>
      </w:r>
    </w:p>
    <w:p w:rsidR="0056559B" w:rsidRDefault="0056559B" w:rsidP="0056559B">
      <w:pPr>
        <w:pBdr>
          <w:top w:val="nil"/>
          <w:left w:val="nil"/>
          <w:bottom w:val="nil"/>
          <w:right w:val="nil"/>
          <w:between w:val="nil"/>
        </w:pBdr>
        <w:spacing w:after="0" w:line="276" w:lineRule="auto"/>
        <w:ind w:left="720"/>
        <w:jc w:val="both"/>
        <w:rPr>
          <w:b/>
          <w:color w:val="000000"/>
        </w:rPr>
      </w:pPr>
    </w:p>
    <w:p w:rsidR="0056559B" w:rsidRPr="008C3DED" w:rsidRDefault="0056559B" w:rsidP="0056559B">
      <w:pPr>
        <w:numPr>
          <w:ilvl w:val="0"/>
          <w:numId w:val="13"/>
        </w:numPr>
        <w:pBdr>
          <w:top w:val="nil"/>
          <w:left w:val="nil"/>
          <w:bottom w:val="nil"/>
          <w:right w:val="nil"/>
          <w:between w:val="nil"/>
        </w:pBdr>
        <w:spacing w:after="0" w:line="240" w:lineRule="auto"/>
        <w:jc w:val="both"/>
        <w:rPr>
          <w:color w:val="000000"/>
        </w:rPr>
      </w:pPr>
      <w:r>
        <w:rPr>
          <w:color w:val="000000"/>
        </w:rPr>
        <w:t>Rektor</w:t>
      </w:r>
      <w:r w:rsidRPr="008C3DED">
        <w:rPr>
          <w:color w:val="000000"/>
        </w:rPr>
        <w:t xml:space="preserve">, Wakil </w:t>
      </w:r>
      <w:r>
        <w:rPr>
          <w:color w:val="000000"/>
        </w:rPr>
        <w:t>Rektor III</w:t>
      </w:r>
      <w:r w:rsidRPr="008C3DED">
        <w:rPr>
          <w:color w:val="000000"/>
        </w:rPr>
        <w:t xml:space="preserve">, </w:t>
      </w:r>
      <w:r>
        <w:rPr>
          <w:color w:val="000000"/>
        </w:rPr>
        <w:t>Direktur RPIKK</w:t>
      </w:r>
      <w:r w:rsidRPr="008C3DED">
        <w:rPr>
          <w:color w:val="000000"/>
        </w:rPr>
        <w:t xml:space="preserve"> dan </w:t>
      </w:r>
      <w:r>
        <w:rPr>
          <w:color w:val="000000"/>
        </w:rPr>
        <w:t>Kebag. PPM</w:t>
      </w:r>
      <w:r w:rsidRPr="008C3DED">
        <w:rPr>
          <w:color w:val="000000"/>
        </w:rPr>
        <w:t xml:space="preserve"> memberikan arahan untuk mengembangkan ilmu pengetahuan dan teknologi khususnya dalam bidang logistik dan rantai pasok beserta dukungannya, serta meningkatkan kesejahteraan masyarakat dan daya saing bangsa agar hasil penelitian dapat disampaikan dan diterapkan dimasyarakat</w:t>
      </w:r>
    </w:p>
    <w:p w:rsidR="0056559B" w:rsidRDefault="0056559B" w:rsidP="0056559B">
      <w:pPr>
        <w:numPr>
          <w:ilvl w:val="0"/>
          <w:numId w:val="13"/>
        </w:numPr>
        <w:pBdr>
          <w:top w:val="nil"/>
          <w:left w:val="nil"/>
          <w:bottom w:val="nil"/>
          <w:right w:val="nil"/>
          <w:between w:val="nil"/>
        </w:pBdr>
        <w:spacing w:after="0" w:line="240" w:lineRule="auto"/>
        <w:jc w:val="both"/>
        <w:rPr>
          <w:color w:val="000000"/>
        </w:rPr>
      </w:pPr>
      <w:r>
        <w:rPr>
          <w:color w:val="000000"/>
        </w:rPr>
        <w:t>Rektor</w:t>
      </w:r>
      <w:r w:rsidRPr="008C3DED">
        <w:rPr>
          <w:color w:val="000000"/>
        </w:rPr>
        <w:t xml:space="preserve">, </w:t>
      </w:r>
      <w:r>
        <w:rPr>
          <w:color w:val="000000"/>
        </w:rPr>
        <w:t xml:space="preserve">Wakil Rektor III, Direkur RPIKK, Dekan Fakultas, </w:t>
      </w:r>
      <w:r w:rsidRPr="008C3DED">
        <w:rPr>
          <w:color w:val="000000"/>
        </w:rPr>
        <w:t xml:space="preserve">ketua program studi dan </w:t>
      </w:r>
      <w:r>
        <w:rPr>
          <w:color w:val="000000"/>
        </w:rPr>
        <w:t>Kabag. PPM</w:t>
      </w:r>
      <w:r w:rsidRPr="008C3DED">
        <w:rPr>
          <w:color w:val="000000"/>
        </w:rPr>
        <w:t xml:space="preserve"> mewajibkan dosen untuk melibatkan mahasiswa dalam penelitian untuk terpenuhinya capaian pembelajaran lulusan serta memenuhi ketentuan dan peraturan di perguruan tinggi pada setiap tahunnya. </w:t>
      </w:r>
    </w:p>
    <w:p w:rsidR="00591AEB" w:rsidRDefault="00F91C1F" w:rsidP="00591AEB">
      <w:pPr>
        <w:numPr>
          <w:ilvl w:val="0"/>
          <w:numId w:val="13"/>
        </w:numPr>
        <w:pBdr>
          <w:top w:val="nil"/>
          <w:left w:val="nil"/>
          <w:bottom w:val="nil"/>
          <w:right w:val="nil"/>
          <w:between w:val="nil"/>
        </w:pBdr>
        <w:spacing w:after="0" w:line="240" w:lineRule="auto"/>
        <w:jc w:val="both"/>
        <w:rPr>
          <w:color w:val="000000"/>
        </w:rPr>
      </w:pPr>
      <w:r>
        <w:rPr>
          <w:color w:val="000000"/>
        </w:rPr>
        <w:t xml:space="preserve">Dir-RPIKK dan Kabag PPM </w:t>
      </w:r>
      <w:r w:rsidR="0056559B">
        <w:rPr>
          <w:color w:val="000000"/>
        </w:rPr>
        <w:t xml:space="preserve">menyediakan panduan, dokumen penilaian proposal penelitian dan dokumen penilaian monev </w:t>
      </w:r>
      <w:proofErr w:type="gramStart"/>
      <w:r w:rsidR="0056559B">
        <w:rPr>
          <w:color w:val="000000"/>
        </w:rPr>
        <w:t>penelitian  dan</w:t>
      </w:r>
      <w:proofErr w:type="gramEnd"/>
      <w:r w:rsidR="0056559B">
        <w:rPr>
          <w:color w:val="000000"/>
        </w:rPr>
        <w:t xml:space="preserve"> SOP yang diperlukan untuk mencapai standar setiap tahun.</w:t>
      </w:r>
    </w:p>
    <w:p w:rsidR="00591AEB" w:rsidRPr="00591AEB" w:rsidRDefault="00591AEB" w:rsidP="00591AEB">
      <w:pPr>
        <w:numPr>
          <w:ilvl w:val="0"/>
          <w:numId w:val="13"/>
        </w:numPr>
        <w:pBdr>
          <w:top w:val="nil"/>
          <w:left w:val="nil"/>
          <w:bottom w:val="nil"/>
          <w:right w:val="nil"/>
          <w:between w:val="nil"/>
        </w:pBdr>
        <w:spacing w:after="0" w:line="240" w:lineRule="auto"/>
        <w:jc w:val="both"/>
        <w:rPr>
          <w:color w:val="000000"/>
        </w:rPr>
      </w:pPr>
      <w:r>
        <w:rPr>
          <w:color w:val="000000"/>
        </w:rPr>
        <w:t xml:space="preserve">Dir-RPIKK </w:t>
      </w:r>
      <w:r w:rsidR="0056559B" w:rsidRPr="00591AEB">
        <w:rPr>
          <w:color w:val="000000"/>
        </w:rPr>
        <w:t>memfasilitasi peningkatan kemampuan peneliti untuk melaksanakan penelitian, penulisan artikel ilmiah, dan perolehan perolehan Kekayaan Intelektual (KI).</w:t>
      </w:r>
      <w:bookmarkStart w:id="1" w:name="_heading=h.30j0zll" w:colFirst="0" w:colLast="0"/>
      <w:bookmarkEnd w:id="1"/>
    </w:p>
    <w:p w:rsidR="00591AEB" w:rsidRDefault="00F91C1F" w:rsidP="00F91C1F">
      <w:pPr>
        <w:numPr>
          <w:ilvl w:val="0"/>
          <w:numId w:val="13"/>
        </w:numPr>
        <w:pBdr>
          <w:top w:val="nil"/>
          <w:left w:val="nil"/>
          <w:bottom w:val="nil"/>
          <w:right w:val="nil"/>
          <w:between w:val="nil"/>
        </w:pBdr>
        <w:spacing w:after="0" w:line="240" w:lineRule="auto"/>
        <w:ind w:left="714" w:hanging="357"/>
        <w:jc w:val="both"/>
        <w:rPr>
          <w:color w:val="000000"/>
        </w:rPr>
      </w:pPr>
      <w:r>
        <w:rPr>
          <w:color w:val="000000"/>
        </w:rPr>
        <w:t xml:space="preserve">Dir-RPIKK </w:t>
      </w:r>
      <w:r w:rsidR="0088463A" w:rsidRPr="00591AEB">
        <w:rPr>
          <w:color w:val="000000"/>
        </w:rPr>
        <w:t xml:space="preserve">melakukan verifikasi persetujuan pengajuan proposal, selanjutnya menyelenggarakan penelitian (eksternal atau internal) sekaligus melakukan </w:t>
      </w:r>
      <w:r w:rsidR="0088463A" w:rsidRPr="00F91C1F">
        <w:rPr>
          <w:i/>
          <w:color w:val="000000"/>
        </w:rPr>
        <w:t>desk evaluation</w:t>
      </w:r>
      <w:r w:rsidR="0088463A" w:rsidRPr="00591AEB">
        <w:rPr>
          <w:color w:val="000000"/>
        </w:rPr>
        <w:t xml:space="preserve"> proposal dan mengumumkan proposal pemenang setiap tahunnya.</w:t>
      </w:r>
    </w:p>
    <w:p w:rsidR="00591AEB" w:rsidRPr="00591AEB" w:rsidRDefault="00591AEB" w:rsidP="00F91C1F">
      <w:pPr>
        <w:numPr>
          <w:ilvl w:val="0"/>
          <w:numId w:val="13"/>
        </w:numPr>
        <w:pBdr>
          <w:top w:val="nil"/>
          <w:left w:val="nil"/>
          <w:bottom w:val="nil"/>
          <w:right w:val="nil"/>
          <w:between w:val="nil"/>
        </w:pBdr>
        <w:spacing w:after="0" w:line="240" w:lineRule="auto"/>
        <w:ind w:left="714" w:hanging="357"/>
        <w:jc w:val="both"/>
        <w:rPr>
          <w:color w:val="000000"/>
        </w:rPr>
      </w:pPr>
      <w:r>
        <w:t>Dosen dan mahasiswa melakukan penelitian dengan mempertimbangkan standar mutu, keselamatan kerja, kesehatan, kenyamanan, serta keamanan peneliti, masyarakat, dan lingkungan</w:t>
      </w:r>
    </w:p>
    <w:p w:rsidR="00591AEB" w:rsidRDefault="00591AEB" w:rsidP="00F91C1F">
      <w:pPr>
        <w:numPr>
          <w:ilvl w:val="0"/>
          <w:numId w:val="13"/>
        </w:numPr>
        <w:pBdr>
          <w:top w:val="nil"/>
          <w:left w:val="nil"/>
          <w:bottom w:val="nil"/>
          <w:right w:val="nil"/>
          <w:between w:val="nil"/>
        </w:pBdr>
        <w:spacing w:after="0" w:line="240" w:lineRule="auto"/>
        <w:ind w:left="714" w:hanging="357"/>
        <w:jc w:val="both"/>
        <w:rPr>
          <w:color w:val="000000"/>
        </w:rPr>
      </w:pPr>
      <w:r>
        <w:t>Mahasiswa melakukan penelitian dalam rangka Tugas Akhir sesuai dengan capaian pembelajaran lulusan dan dinyatakan dalam besaran sks.</w:t>
      </w:r>
    </w:p>
    <w:p w:rsidR="00591AEB" w:rsidRDefault="00591AEB" w:rsidP="00F91C1F">
      <w:pPr>
        <w:numPr>
          <w:ilvl w:val="0"/>
          <w:numId w:val="13"/>
        </w:numPr>
        <w:pBdr>
          <w:top w:val="nil"/>
          <w:left w:val="nil"/>
          <w:bottom w:val="nil"/>
          <w:right w:val="nil"/>
          <w:between w:val="nil"/>
        </w:pBdr>
        <w:spacing w:after="0" w:line="240" w:lineRule="auto"/>
        <w:ind w:left="714" w:hanging="357"/>
        <w:jc w:val="both"/>
        <w:rPr>
          <w:color w:val="000000"/>
        </w:rPr>
      </w:pPr>
      <w:r w:rsidRPr="00591AEB">
        <w:rPr>
          <w:color w:val="000000"/>
        </w:rPr>
        <w:t xml:space="preserve">Dosen dan mahasiswa mengajukan proposal penelitian, menandatangani kontrak penelitian antara ketua peneliti dan Direktorat RPIKK, mengunggah laporan kemajuan 70% untuk kemudian melakukan kegiatan monitoring dan evaluasi (monev), serta mengunggah laporan </w:t>
      </w:r>
      <w:proofErr w:type="gramStart"/>
      <w:r w:rsidRPr="00591AEB">
        <w:rPr>
          <w:color w:val="000000"/>
        </w:rPr>
        <w:t>akhir  dan</w:t>
      </w:r>
      <w:proofErr w:type="gramEnd"/>
      <w:r w:rsidRPr="00591AEB">
        <w:rPr>
          <w:color w:val="000000"/>
        </w:rPr>
        <w:t xml:space="preserve"> kelengkapannya 100% ke sistem dan mengumpulkan dokumen ke Direktorat RPIKK setiap periode penelitian.</w:t>
      </w:r>
    </w:p>
    <w:p w:rsidR="00591AEB" w:rsidRDefault="00591AEB" w:rsidP="00F91C1F">
      <w:pPr>
        <w:numPr>
          <w:ilvl w:val="0"/>
          <w:numId w:val="13"/>
        </w:numPr>
        <w:pBdr>
          <w:top w:val="nil"/>
          <w:left w:val="nil"/>
          <w:bottom w:val="nil"/>
          <w:right w:val="nil"/>
          <w:between w:val="nil"/>
        </w:pBdr>
        <w:spacing w:after="0" w:line="240" w:lineRule="auto"/>
        <w:ind w:left="714" w:hanging="357"/>
        <w:jc w:val="both"/>
        <w:rPr>
          <w:color w:val="000000"/>
        </w:rPr>
      </w:pPr>
      <w:r w:rsidRPr="00591AEB">
        <w:rPr>
          <w:color w:val="000000"/>
        </w:rPr>
        <w:t>Reviewer penelitian melakukan penilaian proposal penelitian, melakukan monev penelitian internal dan/atau eksternal yang diberikan surat tugas dari Direktur RPIKK setiap periode penelitian.</w:t>
      </w:r>
    </w:p>
    <w:p w:rsidR="002C6303" w:rsidRPr="00591AEB" w:rsidRDefault="0088463A" w:rsidP="00F91C1F">
      <w:pPr>
        <w:numPr>
          <w:ilvl w:val="0"/>
          <w:numId w:val="13"/>
        </w:numPr>
        <w:pBdr>
          <w:top w:val="nil"/>
          <w:left w:val="nil"/>
          <w:bottom w:val="nil"/>
          <w:right w:val="nil"/>
          <w:between w:val="nil"/>
        </w:pBdr>
        <w:spacing w:after="0" w:line="240" w:lineRule="auto"/>
        <w:ind w:left="714" w:hanging="357"/>
        <w:jc w:val="both"/>
        <w:rPr>
          <w:color w:val="000000"/>
        </w:rPr>
      </w:pPr>
      <w:r w:rsidRPr="00591AEB">
        <w:rPr>
          <w:color w:val="000000"/>
        </w:rPr>
        <w:t>Direktur Riset, Penelitian, Inovasi, Kewirausahaan dan Kemitraan (Dir-RPIKK) menyampaikan laporan kegiatan penelitian kepada Rektor ULBI dan Direktur PSMS pada setiap akhir tahun.</w:t>
      </w:r>
    </w:p>
    <w:p w:rsidR="002C6303" w:rsidRDefault="002C6303" w:rsidP="00591AEB">
      <w:pPr>
        <w:pBdr>
          <w:top w:val="nil"/>
          <w:left w:val="nil"/>
          <w:bottom w:val="nil"/>
          <w:right w:val="nil"/>
          <w:between w:val="nil"/>
        </w:pBdr>
        <w:spacing w:after="120" w:line="240" w:lineRule="auto"/>
        <w:ind w:left="360"/>
        <w:jc w:val="both"/>
        <w:rPr>
          <w:color w:val="000000"/>
        </w:rPr>
      </w:pPr>
    </w:p>
    <w:p w:rsidR="002C6303" w:rsidRDefault="002C6303">
      <w:pPr>
        <w:pBdr>
          <w:top w:val="nil"/>
          <w:left w:val="nil"/>
          <w:bottom w:val="nil"/>
          <w:right w:val="nil"/>
          <w:between w:val="nil"/>
        </w:pBdr>
        <w:spacing w:after="0" w:line="240" w:lineRule="auto"/>
        <w:ind w:left="720"/>
        <w:rPr>
          <w:color w:val="000000"/>
        </w:rPr>
      </w:pPr>
    </w:p>
    <w:p w:rsidR="002C6303" w:rsidRDefault="0088463A">
      <w:pPr>
        <w:numPr>
          <w:ilvl w:val="0"/>
          <w:numId w:val="8"/>
        </w:numPr>
        <w:pBdr>
          <w:top w:val="nil"/>
          <w:left w:val="nil"/>
          <w:bottom w:val="nil"/>
          <w:right w:val="nil"/>
          <w:between w:val="nil"/>
        </w:pBdr>
        <w:spacing w:after="0" w:line="276" w:lineRule="auto"/>
        <w:ind w:left="284"/>
        <w:jc w:val="both"/>
        <w:rPr>
          <w:b/>
          <w:color w:val="000000"/>
        </w:rPr>
      </w:pPr>
      <w:r>
        <w:rPr>
          <w:b/>
          <w:color w:val="000000"/>
        </w:rPr>
        <w:t>STRATEGI PENCAPAIAN STANDAR PROSES PENELITIAN</w:t>
      </w:r>
    </w:p>
    <w:p w:rsidR="002C6303" w:rsidRDefault="0088463A">
      <w:pPr>
        <w:numPr>
          <w:ilvl w:val="0"/>
          <w:numId w:val="3"/>
        </w:numPr>
        <w:pBdr>
          <w:top w:val="nil"/>
          <w:left w:val="nil"/>
          <w:bottom w:val="nil"/>
          <w:right w:val="nil"/>
          <w:between w:val="nil"/>
        </w:pBdr>
        <w:spacing w:after="0" w:line="276" w:lineRule="auto"/>
        <w:ind w:left="714" w:hanging="357"/>
        <w:jc w:val="both"/>
        <w:rPr>
          <w:color w:val="000000"/>
        </w:rPr>
      </w:pPr>
      <w:r>
        <w:rPr>
          <w:color w:val="000000"/>
        </w:rPr>
        <w:t>Mensosialisasikan setiap panduan penelitian berlaku</w:t>
      </w:r>
    </w:p>
    <w:p w:rsidR="002C6303" w:rsidRDefault="0088463A">
      <w:pPr>
        <w:numPr>
          <w:ilvl w:val="0"/>
          <w:numId w:val="3"/>
        </w:numPr>
        <w:pBdr>
          <w:top w:val="nil"/>
          <w:left w:val="nil"/>
          <w:bottom w:val="nil"/>
          <w:right w:val="nil"/>
          <w:between w:val="nil"/>
        </w:pBdr>
        <w:spacing w:after="0" w:line="276" w:lineRule="auto"/>
        <w:ind w:left="714" w:hanging="357"/>
        <w:jc w:val="both"/>
        <w:rPr>
          <w:color w:val="000000"/>
        </w:rPr>
      </w:pPr>
      <w:r>
        <w:rPr>
          <w:color w:val="000000"/>
        </w:rPr>
        <w:t>Memberikan workshop penulisan proposal penelitian</w:t>
      </w:r>
      <w:r w:rsidR="00F91C1F">
        <w:rPr>
          <w:color w:val="000000"/>
        </w:rPr>
        <w:t xml:space="preserve"> dan luran penelitian</w:t>
      </w:r>
    </w:p>
    <w:p w:rsidR="002C6303" w:rsidRDefault="0088463A">
      <w:pPr>
        <w:numPr>
          <w:ilvl w:val="0"/>
          <w:numId w:val="3"/>
        </w:numPr>
        <w:pBdr>
          <w:top w:val="nil"/>
          <w:left w:val="nil"/>
          <w:bottom w:val="nil"/>
          <w:right w:val="nil"/>
          <w:between w:val="nil"/>
        </w:pBdr>
        <w:spacing w:after="0" w:line="276" w:lineRule="auto"/>
        <w:ind w:left="714" w:hanging="357"/>
        <w:jc w:val="both"/>
        <w:rPr>
          <w:color w:val="000000"/>
        </w:rPr>
      </w:pPr>
      <w:r>
        <w:rPr>
          <w:color w:val="000000"/>
        </w:rPr>
        <w:t>Mendokumentasikan setiap fase kegiatan penelitian </w:t>
      </w:r>
    </w:p>
    <w:p w:rsidR="002C6303" w:rsidRDefault="0088463A">
      <w:pPr>
        <w:numPr>
          <w:ilvl w:val="0"/>
          <w:numId w:val="3"/>
        </w:numPr>
        <w:pBdr>
          <w:top w:val="nil"/>
          <w:left w:val="nil"/>
          <w:bottom w:val="nil"/>
          <w:right w:val="nil"/>
          <w:between w:val="nil"/>
        </w:pBdr>
        <w:spacing w:after="0" w:line="276" w:lineRule="auto"/>
        <w:ind w:left="714" w:hanging="357"/>
        <w:jc w:val="both"/>
        <w:rPr>
          <w:color w:val="000000"/>
        </w:rPr>
      </w:pPr>
      <w:r>
        <w:rPr>
          <w:color w:val="000000"/>
        </w:rPr>
        <w:t>Menyediakan panduan yang terkait penelitian</w:t>
      </w:r>
    </w:p>
    <w:p w:rsidR="002C6303" w:rsidRDefault="0088463A">
      <w:pPr>
        <w:numPr>
          <w:ilvl w:val="0"/>
          <w:numId w:val="3"/>
        </w:numPr>
        <w:pBdr>
          <w:top w:val="nil"/>
          <w:left w:val="nil"/>
          <w:bottom w:val="nil"/>
          <w:right w:val="nil"/>
          <w:between w:val="nil"/>
        </w:pBdr>
        <w:spacing w:after="0" w:line="276" w:lineRule="auto"/>
        <w:ind w:left="714" w:hanging="357"/>
        <w:jc w:val="both"/>
        <w:rPr>
          <w:color w:val="000000"/>
        </w:rPr>
      </w:pPr>
      <w:r>
        <w:rPr>
          <w:color w:val="000000"/>
        </w:rPr>
        <w:lastRenderedPageBreak/>
        <w:t>Melakukan monitoring yang terjadwal dan sistematis</w:t>
      </w:r>
    </w:p>
    <w:p w:rsidR="00F91C1F" w:rsidRDefault="00F91C1F">
      <w:pPr>
        <w:numPr>
          <w:ilvl w:val="0"/>
          <w:numId w:val="3"/>
        </w:numPr>
        <w:pBdr>
          <w:top w:val="nil"/>
          <w:left w:val="nil"/>
          <w:bottom w:val="nil"/>
          <w:right w:val="nil"/>
          <w:between w:val="nil"/>
        </w:pBdr>
        <w:spacing w:after="0" w:line="276" w:lineRule="auto"/>
        <w:ind w:left="714" w:hanging="357"/>
        <w:jc w:val="both"/>
        <w:rPr>
          <w:color w:val="000000"/>
        </w:rPr>
      </w:pPr>
      <w:r>
        <w:rPr>
          <w:color w:val="000000"/>
        </w:rPr>
        <w:t>Melakan pelaporan kinerja penelitian dan luaran penelitian setiap tahun</w:t>
      </w:r>
    </w:p>
    <w:p w:rsidR="002C6303" w:rsidRDefault="002C6303">
      <w:pPr>
        <w:pBdr>
          <w:top w:val="nil"/>
          <w:left w:val="nil"/>
          <w:bottom w:val="nil"/>
          <w:right w:val="nil"/>
          <w:between w:val="nil"/>
        </w:pBdr>
        <w:spacing w:after="0" w:line="360" w:lineRule="auto"/>
        <w:ind w:left="720"/>
        <w:jc w:val="both"/>
        <w:rPr>
          <w:color w:val="000000"/>
        </w:rPr>
      </w:pPr>
    </w:p>
    <w:p w:rsidR="002C6303" w:rsidRDefault="0088463A">
      <w:pPr>
        <w:numPr>
          <w:ilvl w:val="0"/>
          <w:numId w:val="3"/>
        </w:numPr>
        <w:pBdr>
          <w:top w:val="nil"/>
          <w:left w:val="nil"/>
          <w:bottom w:val="nil"/>
          <w:right w:val="nil"/>
          <w:between w:val="nil"/>
        </w:pBdr>
        <w:spacing w:after="0" w:line="276" w:lineRule="auto"/>
        <w:ind w:left="284"/>
        <w:jc w:val="both"/>
        <w:rPr>
          <w:b/>
          <w:color w:val="000000"/>
        </w:rPr>
      </w:pPr>
      <w:r>
        <w:rPr>
          <w:b/>
          <w:color w:val="000000"/>
        </w:rPr>
        <w:t>INDIKATOR PENCAPAIAN STANDAR PROSES PENELITIAN</w:t>
      </w:r>
    </w:p>
    <w:p w:rsidR="002C6303" w:rsidRDefault="0088463A">
      <w:pPr>
        <w:numPr>
          <w:ilvl w:val="0"/>
          <w:numId w:val="4"/>
        </w:numPr>
        <w:pBdr>
          <w:top w:val="nil"/>
          <w:left w:val="nil"/>
          <w:bottom w:val="nil"/>
          <w:right w:val="nil"/>
          <w:between w:val="nil"/>
        </w:pBdr>
        <w:spacing w:after="0" w:line="276" w:lineRule="auto"/>
        <w:jc w:val="both"/>
        <w:rPr>
          <w:color w:val="000000"/>
        </w:rPr>
      </w:pPr>
      <w:r>
        <w:rPr>
          <w:color w:val="000000"/>
        </w:rPr>
        <w:t>Terdapat Rencana Induk Penelitian yang mencakup rencana program, kegiatan dan indikator tiap tahun.</w:t>
      </w:r>
    </w:p>
    <w:p w:rsidR="002C6303" w:rsidRDefault="0088463A">
      <w:pPr>
        <w:numPr>
          <w:ilvl w:val="0"/>
          <w:numId w:val="4"/>
        </w:numPr>
        <w:pBdr>
          <w:top w:val="nil"/>
          <w:left w:val="nil"/>
          <w:bottom w:val="nil"/>
          <w:right w:val="nil"/>
          <w:between w:val="nil"/>
        </w:pBdr>
        <w:spacing w:after="0" w:line="276" w:lineRule="auto"/>
        <w:jc w:val="both"/>
        <w:rPr>
          <w:color w:val="000000"/>
        </w:rPr>
      </w:pPr>
      <w:r>
        <w:rPr>
          <w:color w:val="000000"/>
        </w:rPr>
        <w:t>Terdapat panduan penelitian dosen</w:t>
      </w:r>
    </w:p>
    <w:p w:rsidR="00F91C1F" w:rsidRPr="00216C48" w:rsidRDefault="00F91C1F" w:rsidP="00F91C1F">
      <w:pPr>
        <w:numPr>
          <w:ilvl w:val="0"/>
          <w:numId w:val="4"/>
        </w:numPr>
        <w:pBdr>
          <w:top w:val="nil"/>
          <w:left w:val="nil"/>
          <w:bottom w:val="nil"/>
          <w:right w:val="nil"/>
          <w:between w:val="nil"/>
        </w:pBdr>
        <w:spacing w:after="0" w:line="240" w:lineRule="auto"/>
        <w:rPr>
          <w:color w:val="000000"/>
        </w:rPr>
      </w:pPr>
      <w:r w:rsidRPr="00216C48">
        <w:rPr>
          <w:color w:val="000000"/>
        </w:rPr>
        <w:t>Menyediakan panduan dan SOP yang diperlukan untuk mencapai standar.</w:t>
      </w:r>
    </w:p>
    <w:p w:rsidR="00F91C1F" w:rsidRPr="00216C48" w:rsidRDefault="00F91C1F" w:rsidP="00F91C1F">
      <w:pPr>
        <w:numPr>
          <w:ilvl w:val="0"/>
          <w:numId w:val="4"/>
        </w:numPr>
        <w:pBdr>
          <w:top w:val="nil"/>
          <w:left w:val="nil"/>
          <w:bottom w:val="nil"/>
          <w:right w:val="nil"/>
          <w:between w:val="nil"/>
        </w:pBdr>
        <w:spacing w:after="0" w:line="240" w:lineRule="auto"/>
        <w:rPr>
          <w:color w:val="000000"/>
        </w:rPr>
      </w:pPr>
      <w:r w:rsidRPr="00216C48">
        <w:rPr>
          <w:color w:val="000000"/>
        </w:rPr>
        <w:t>Mensosialisasikan substansi dasar</w:t>
      </w:r>
      <w:r>
        <w:rPr>
          <w:color w:val="000000"/>
        </w:rPr>
        <w:t xml:space="preserve"> penelitian</w:t>
      </w:r>
      <w:r w:rsidRPr="00216C48">
        <w:rPr>
          <w:color w:val="000000"/>
        </w:rPr>
        <w:t xml:space="preserve"> kepada civitas akademika </w:t>
      </w:r>
    </w:p>
    <w:p w:rsidR="002C6303" w:rsidRPr="00F91C1F" w:rsidRDefault="0088463A" w:rsidP="00F91C1F">
      <w:pPr>
        <w:numPr>
          <w:ilvl w:val="0"/>
          <w:numId w:val="4"/>
        </w:numPr>
        <w:pBdr>
          <w:top w:val="nil"/>
          <w:left w:val="nil"/>
          <w:bottom w:val="nil"/>
          <w:right w:val="nil"/>
          <w:between w:val="nil"/>
        </w:pBdr>
        <w:spacing w:after="0" w:line="276" w:lineRule="auto"/>
        <w:jc w:val="both"/>
        <w:rPr>
          <w:color w:val="000000"/>
        </w:rPr>
      </w:pPr>
      <w:r w:rsidRPr="00F91C1F">
        <w:rPr>
          <w:color w:val="000000"/>
        </w:rPr>
        <w:t>Terdapat proposal, laporan kemajuan dan laporan akhir penelitian setiap tahun berlaku, untuk setiap penelitian yang diikuti dosen.</w:t>
      </w:r>
    </w:p>
    <w:p w:rsidR="002C6303" w:rsidRDefault="0088463A">
      <w:pPr>
        <w:numPr>
          <w:ilvl w:val="0"/>
          <w:numId w:val="4"/>
        </w:numPr>
        <w:pBdr>
          <w:top w:val="nil"/>
          <w:left w:val="nil"/>
          <w:bottom w:val="nil"/>
          <w:right w:val="nil"/>
          <w:between w:val="nil"/>
        </w:pBdr>
        <w:spacing w:after="0" w:line="276" w:lineRule="auto"/>
        <w:jc w:val="both"/>
        <w:rPr>
          <w:color w:val="000000"/>
        </w:rPr>
      </w:pPr>
      <w:r>
        <w:rPr>
          <w:color w:val="000000"/>
        </w:rPr>
        <w:t>Terdapat laporan kegiatan proses penelitian ke manajemen Universitas Logistik dan Bisnis Internasional.</w:t>
      </w:r>
    </w:p>
    <w:p w:rsidR="002C6303" w:rsidRDefault="0088463A">
      <w:pPr>
        <w:pBdr>
          <w:top w:val="nil"/>
          <w:left w:val="nil"/>
          <w:bottom w:val="nil"/>
          <w:right w:val="nil"/>
          <w:between w:val="nil"/>
        </w:pBdr>
        <w:spacing w:after="0" w:line="276" w:lineRule="auto"/>
        <w:jc w:val="both"/>
        <w:rPr>
          <w:b/>
          <w:color w:val="000000"/>
        </w:rPr>
      </w:pPr>
      <w:r>
        <w:rPr>
          <w:b/>
          <w:color w:val="000000"/>
        </w:rPr>
        <w:t>7. PIHAK YANG TERLIBAT DALAM PEMENUHAN STANDAR</w:t>
      </w:r>
    </w:p>
    <w:p w:rsidR="00F91C1F" w:rsidRPr="00E47ACF" w:rsidRDefault="00F91C1F" w:rsidP="00F91C1F">
      <w:pPr>
        <w:numPr>
          <w:ilvl w:val="0"/>
          <w:numId w:val="15"/>
        </w:numPr>
        <w:pBdr>
          <w:top w:val="nil"/>
          <w:left w:val="nil"/>
          <w:bottom w:val="nil"/>
          <w:right w:val="nil"/>
          <w:between w:val="nil"/>
        </w:pBdr>
        <w:spacing w:after="0" w:line="240" w:lineRule="auto"/>
        <w:ind w:left="709"/>
        <w:rPr>
          <w:color w:val="000000"/>
        </w:rPr>
      </w:pPr>
      <w:r>
        <w:rPr>
          <w:color w:val="000000"/>
        </w:rPr>
        <w:t>Rektor</w:t>
      </w:r>
    </w:p>
    <w:p w:rsidR="00F91C1F" w:rsidRPr="00E47ACF" w:rsidRDefault="00F91C1F" w:rsidP="00F91C1F">
      <w:pPr>
        <w:numPr>
          <w:ilvl w:val="0"/>
          <w:numId w:val="15"/>
        </w:numPr>
        <w:pBdr>
          <w:top w:val="nil"/>
          <w:left w:val="nil"/>
          <w:bottom w:val="nil"/>
          <w:right w:val="nil"/>
          <w:between w:val="nil"/>
        </w:pBdr>
        <w:spacing w:after="0" w:line="240" w:lineRule="auto"/>
        <w:ind w:left="709"/>
        <w:rPr>
          <w:color w:val="000000"/>
        </w:rPr>
      </w:pPr>
      <w:r w:rsidRPr="00E47ACF">
        <w:rPr>
          <w:color w:val="000000"/>
        </w:rPr>
        <w:t xml:space="preserve">Wakil </w:t>
      </w:r>
      <w:r>
        <w:rPr>
          <w:color w:val="000000"/>
        </w:rPr>
        <w:t>Rektor III</w:t>
      </w:r>
    </w:p>
    <w:p w:rsidR="00F91C1F" w:rsidRDefault="00F91C1F" w:rsidP="00F91C1F">
      <w:pPr>
        <w:numPr>
          <w:ilvl w:val="0"/>
          <w:numId w:val="15"/>
        </w:numPr>
        <w:pBdr>
          <w:top w:val="nil"/>
          <w:left w:val="nil"/>
          <w:bottom w:val="nil"/>
          <w:right w:val="nil"/>
          <w:between w:val="nil"/>
        </w:pBdr>
        <w:spacing w:after="0" w:line="240" w:lineRule="auto"/>
        <w:ind w:left="709"/>
        <w:rPr>
          <w:color w:val="000000"/>
        </w:rPr>
      </w:pPr>
      <w:r>
        <w:rPr>
          <w:color w:val="000000"/>
        </w:rPr>
        <w:t>Direktur RPIKK</w:t>
      </w:r>
    </w:p>
    <w:p w:rsidR="00F91C1F" w:rsidRDefault="00F91C1F" w:rsidP="00F91C1F">
      <w:pPr>
        <w:numPr>
          <w:ilvl w:val="0"/>
          <w:numId w:val="15"/>
        </w:numPr>
        <w:pBdr>
          <w:top w:val="nil"/>
          <w:left w:val="nil"/>
          <w:bottom w:val="nil"/>
          <w:right w:val="nil"/>
          <w:between w:val="nil"/>
        </w:pBdr>
        <w:spacing w:after="0" w:line="240" w:lineRule="auto"/>
        <w:ind w:left="709"/>
        <w:rPr>
          <w:color w:val="000000"/>
        </w:rPr>
      </w:pPr>
      <w:r>
        <w:rPr>
          <w:color w:val="000000"/>
        </w:rPr>
        <w:t>Kabag. PPM</w:t>
      </w:r>
    </w:p>
    <w:p w:rsidR="00F91C1F" w:rsidRPr="00E47ACF" w:rsidRDefault="00F91C1F" w:rsidP="00F91C1F">
      <w:pPr>
        <w:numPr>
          <w:ilvl w:val="0"/>
          <w:numId w:val="15"/>
        </w:numPr>
        <w:pBdr>
          <w:top w:val="nil"/>
          <w:left w:val="nil"/>
          <w:bottom w:val="nil"/>
          <w:right w:val="nil"/>
          <w:between w:val="nil"/>
        </w:pBdr>
        <w:spacing w:after="0" w:line="240" w:lineRule="auto"/>
        <w:ind w:left="709"/>
        <w:rPr>
          <w:color w:val="000000"/>
        </w:rPr>
      </w:pPr>
      <w:r>
        <w:rPr>
          <w:color w:val="000000"/>
        </w:rPr>
        <w:t>Dekan Fakultas</w:t>
      </w:r>
    </w:p>
    <w:p w:rsidR="00F91C1F" w:rsidRPr="00E47ACF" w:rsidRDefault="00F91C1F" w:rsidP="00F91C1F">
      <w:pPr>
        <w:numPr>
          <w:ilvl w:val="0"/>
          <w:numId w:val="15"/>
        </w:numPr>
        <w:pBdr>
          <w:top w:val="nil"/>
          <w:left w:val="nil"/>
          <w:bottom w:val="nil"/>
          <w:right w:val="nil"/>
          <w:between w:val="nil"/>
        </w:pBdr>
        <w:spacing w:after="0" w:line="240" w:lineRule="auto"/>
        <w:ind w:left="709"/>
        <w:rPr>
          <w:color w:val="000000"/>
        </w:rPr>
      </w:pPr>
      <w:r w:rsidRPr="00E47ACF">
        <w:rPr>
          <w:color w:val="000000"/>
        </w:rPr>
        <w:t>Ketua Program Studi</w:t>
      </w:r>
    </w:p>
    <w:p w:rsidR="00F91C1F" w:rsidRPr="00E47ACF" w:rsidRDefault="00F91C1F" w:rsidP="00F91C1F">
      <w:pPr>
        <w:numPr>
          <w:ilvl w:val="0"/>
          <w:numId w:val="15"/>
        </w:numPr>
        <w:pBdr>
          <w:top w:val="nil"/>
          <w:left w:val="nil"/>
          <w:bottom w:val="nil"/>
          <w:right w:val="nil"/>
          <w:between w:val="nil"/>
        </w:pBdr>
        <w:spacing w:after="0" w:line="240" w:lineRule="auto"/>
        <w:ind w:left="709"/>
        <w:rPr>
          <w:color w:val="000000"/>
        </w:rPr>
      </w:pPr>
      <w:r w:rsidRPr="00E47ACF">
        <w:rPr>
          <w:color w:val="000000"/>
        </w:rPr>
        <w:t>Dosen</w:t>
      </w:r>
    </w:p>
    <w:p w:rsidR="00F91C1F" w:rsidRPr="00E47ACF" w:rsidRDefault="00F91C1F" w:rsidP="00F91C1F">
      <w:pPr>
        <w:numPr>
          <w:ilvl w:val="0"/>
          <w:numId w:val="15"/>
        </w:numPr>
        <w:pBdr>
          <w:top w:val="nil"/>
          <w:left w:val="nil"/>
          <w:bottom w:val="nil"/>
          <w:right w:val="nil"/>
          <w:between w:val="nil"/>
        </w:pBdr>
        <w:spacing w:after="0" w:line="240" w:lineRule="auto"/>
        <w:ind w:left="709"/>
        <w:rPr>
          <w:color w:val="000000"/>
        </w:rPr>
      </w:pPr>
      <w:r w:rsidRPr="00E47ACF">
        <w:rPr>
          <w:color w:val="000000"/>
        </w:rPr>
        <w:t>Mahasiswa</w:t>
      </w:r>
    </w:p>
    <w:p w:rsidR="00F91C1F" w:rsidRDefault="00F91C1F" w:rsidP="00F91C1F">
      <w:pPr>
        <w:numPr>
          <w:ilvl w:val="0"/>
          <w:numId w:val="15"/>
        </w:numPr>
        <w:pBdr>
          <w:top w:val="nil"/>
          <w:left w:val="nil"/>
          <w:bottom w:val="nil"/>
          <w:right w:val="nil"/>
          <w:between w:val="nil"/>
        </w:pBdr>
        <w:spacing w:after="0" w:line="240" w:lineRule="auto"/>
        <w:ind w:left="709"/>
        <w:rPr>
          <w:color w:val="000000"/>
        </w:rPr>
      </w:pPr>
      <w:r w:rsidRPr="00E47ACF">
        <w:rPr>
          <w:color w:val="000000"/>
        </w:rPr>
        <w:t>Reviewer</w:t>
      </w:r>
    </w:p>
    <w:p w:rsidR="002C6303" w:rsidRDefault="002C6303">
      <w:pPr>
        <w:pBdr>
          <w:top w:val="nil"/>
          <w:left w:val="nil"/>
          <w:bottom w:val="nil"/>
          <w:right w:val="nil"/>
          <w:between w:val="nil"/>
        </w:pBdr>
        <w:spacing w:after="0" w:line="240" w:lineRule="auto"/>
        <w:ind w:left="709"/>
        <w:rPr>
          <w:color w:val="000000"/>
        </w:rPr>
      </w:pPr>
    </w:p>
    <w:p w:rsidR="002C6303" w:rsidRDefault="0088463A">
      <w:pPr>
        <w:pBdr>
          <w:top w:val="nil"/>
          <w:left w:val="nil"/>
          <w:bottom w:val="nil"/>
          <w:right w:val="nil"/>
          <w:between w:val="nil"/>
        </w:pBdr>
        <w:spacing w:after="0" w:line="276" w:lineRule="auto"/>
        <w:jc w:val="both"/>
        <w:rPr>
          <w:b/>
          <w:color w:val="000000"/>
        </w:rPr>
      </w:pPr>
      <w:r>
        <w:rPr>
          <w:b/>
          <w:color w:val="000000"/>
        </w:rPr>
        <w:t>8. DOKUMEN TERKAIT PELAKSANAAN STANDAR</w:t>
      </w:r>
    </w:p>
    <w:p w:rsidR="002C6303" w:rsidRPr="00BF2FD2" w:rsidRDefault="00BF2FD2" w:rsidP="00BF2FD2">
      <w:pPr>
        <w:numPr>
          <w:ilvl w:val="0"/>
          <w:numId w:val="6"/>
        </w:numPr>
        <w:pBdr>
          <w:top w:val="nil"/>
          <w:left w:val="nil"/>
          <w:bottom w:val="nil"/>
          <w:right w:val="nil"/>
          <w:between w:val="nil"/>
        </w:pBdr>
        <w:spacing w:after="0" w:line="276" w:lineRule="auto"/>
        <w:rPr>
          <w:color w:val="000000"/>
        </w:rPr>
      </w:pPr>
      <w:r>
        <w:rPr>
          <w:color w:val="000000"/>
        </w:rPr>
        <w:t>Panduan Hibah Penelitian Internal</w:t>
      </w:r>
      <w:r w:rsidR="0088463A" w:rsidRPr="00BF2FD2">
        <w:rPr>
          <w:color w:val="000000"/>
        </w:rPr>
        <w:t xml:space="preserve"> Universitas Logistik dan Bisnis Internasional</w:t>
      </w:r>
    </w:p>
    <w:p w:rsidR="002C6303" w:rsidRDefault="0088463A">
      <w:pPr>
        <w:numPr>
          <w:ilvl w:val="0"/>
          <w:numId w:val="6"/>
        </w:numPr>
        <w:pBdr>
          <w:top w:val="nil"/>
          <w:left w:val="nil"/>
          <w:bottom w:val="nil"/>
          <w:right w:val="nil"/>
          <w:between w:val="nil"/>
        </w:pBdr>
        <w:spacing w:after="0" w:line="240" w:lineRule="auto"/>
        <w:jc w:val="both"/>
        <w:rPr>
          <w:color w:val="000000"/>
        </w:rPr>
      </w:pPr>
      <w:r>
        <w:rPr>
          <w:color w:val="000000"/>
        </w:rPr>
        <w:t>Panduan Penelitian Kemenristekdikti </w:t>
      </w:r>
    </w:p>
    <w:p w:rsidR="002C6303" w:rsidRDefault="0088463A">
      <w:pPr>
        <w:numPr>
          <w:ilvl w:val="0"/>
          <w:numId w:val="6"/>
        </w:numPr>
        <w:pBdr>
          <w:top w:val="nil"/>
          <w:left w:val="nil"/>
          <w:bottom w:val="nil"/>
          <w:right w:val="nil"/>
          <w:between w:val="nil"/>
        </w:pBdr>
        <w:spacing w:after="0" w:line="240" w:lineRule="auto"/>
        <w:jc w:val="both"/>
        <w:rPr>
          <w:color w:val="000000"/>
        </w:rPr>
      </w:pPr>
      <w:r>
        <w:rPr>
          <w:color w:val="000000"/>
        </w:rPr>
        <w:t>SOP pengajuan proposal penelitian</w:t>
      </w:r>
    </w:p>
    <w:p w:rsidR="002C6303" w:rsidRDefault="0088463A">
      <w:pPr>
        <w:numPr>
          <w:ilvl w:val="0"/>
          <w:numId w:val="6"/>
        </w:numPr>
        <w:pBdr>
          <w:top w:val="nil"/>
          <w:left w:val="nil"/>
          <w:bottom w:val="nil"/>
          <w:right w:val="nil"/>
          <w:between w:val="nil"/>
        </w:pBdr>
        <w:spacing w:after="0" w:line="240" w:lineRule="auto"/>
        <w:jc w:val="both"/>
        <w:rPr>
          <w:color w:val="000000"/>
        </w:rPr>
      </w:pPr>
      <w:r>
        <w:rPr>
          <w:color w:val="000000"/>
        </w:rPr>
        <w:t>SOP Desk evaluasi proposal</w:t>
      </w:r>
    </w:p>
    <w:p w:rsidR="002C6303" w:rsidRDefault="0088463A">
      <w:pPr>
        <w:numPr>
          <w:ilvl w:val="0"/>
          <w:numId w:val="6"/>
        </w:numPr>
        <w:pBdr>
          <w:top w:val="nil"/>
          <w:left w:val="nil"/>
          <w:bottom w:val="nil"/>
          <w:right w:val="nil"/>
          <w:between w:val="nil"/>
        </w:pBdr>
        <w:spacing w:after="0" w:line="240" w:lineRule="auto"/>
        <w:jc w:val="both"/>
        <w:rPr>
          <w:color w:val="000000"/>
        </w:rPr>
      </w:pPr>
      <w:r>
        <w:rPr>
          <w:color w:val="000000"/>
        </w:rPr>
        <w:t>SOP monev penelitian</w:t>
      </w:r>
    </w:p>
    <w:p w:rsidR="00F91C1F" w:rsidRDefault="00F91C1F" w:rsidP="00F91C1F">
      <w:pPr>
        <w:numPr>
          <w:ilvl w:val="0"/>
          <w:numId w:val="6"/>
        </w:numPr>
        <w:pBdr>
          <w:top w:val="nil"/>
          <w:left w:val="nil"/>
          <w:bottom w:val="nil"/>
          <w:right w:val="nil"/>
          <w:between w:val="nil"/>
        </w:pBdr>
        <w:spacing w:after="0" w:line="276" w:lineRule="auto"/>
        <w:rPr>
          <w:color w:val="000000"/>
        </w:rPr>
      </w:pPr>
      <w:r>
        <w:rPr>
          <w:color w:val="000000"/>
        </w:rPr>
        <w:t>Standar Peneliti</w:t>
      </w:r>
    </w:p>
    <w:p w:rsidR="00F91C1F" w:rsidRDefault="00F91C1F" w:rsidP="00F91C1F">
      <w:pPr>
        <w:numPr>
          <w:ilvl w:val="0"/>
          <w:numId w:val="6"/>
        </w:numPr>
        <w:pBdr>
          <w:top w:val="nil"/>
          <w:left w:val="nil"/>
          <w:bottom w:val="nil"/>
          <w:right w:val="nil"/>
          <w:between w:val="nil"/>
        </w:pBdr>
        <w:spacing w:after="0" w:line="240" w:lineRule="auto"/>
        <w:jc w:val="both"/>
        <w:rPr>
          <w:color w:val="000000"/>
        </w:rPr>
      </w:pPr>
      <w:r>
        <w:rPr>
          <w:color w:val="000000"/>
        </w:rPr>
        <w:t>Standar isi penelitian</w:t>
      </w:r>
    </w:p>
    <w:p w:rsidR="00F91C1F" w:rsidRDefault="00F91C1F" w:rsidP="00F91C1F">
      <w:pPr>
        <w:numPr>
          <w:ilvl w:val="0"/>
          <w:numId w:val="6"/>
        </w:numPr>
        <w:pBdr>
          <w:top w:val="nil"/>
          <w:left w:val="nil"/>
          <w:bottom w:val="nil"/>
          <w:right w:val="nil"/>
          <w:between w:val="nil"/>
        </w:pBdr>
        <w:spacing w:after="0" w:line="276" w:lineRule="auto"/>
        <w:rPr>
          <w:color w:val="000000"/>
        </w:rPr>
      </w:pPr>
      <w:r w:rsidRPr="00D62A68">
        <w:rPr>
          <w:color w:val="000000"/>
        </w:rPr>
        <w:t>SK YPBPI Insentif Kepakaran</w:t>
      </w:r>
    </w:p>
    <w:p w:rsidR="00BF2FD2" w:rsidRDefault="0088463A" w:rsidP="00BF2FD2">
      <w:pPr>
        <w:pBdr>
          <w:top w:val="nil"/>
          <w:left w:val="nil"/>
          <w:bottom w:val="nil"/>
          <w:right w:val="nil"/>
          <w:between w:val="nil"/>
        </w:pBdr>
        <w:spacing w:after="0" w:line="276" w:lineRule="auto"/>
        <w:ind w:left="284" w:hanging="284"/>
        <w:jc w:val="both"/>
        <w:rPr>
          <w:b/>
          <w:color w:val="000000"/>
        </w:rPr>
      </w:pPr>
      <w:r>
        <w:rPr>
          <w:b/>
          <w:color w:val="000000"/>
        </w:rPr>
        <w:t>9. REFERENSI</w:t>
      </w:r>
      <w:bookmarkStart w:id="2" w:name="_heading=h.3znysh7" w:colFirst="0" w:colLast="0"/>
      <w:bookmarkEnd w:id="2"/>
    </w:p>
    <w:p w:rsidR="00BF2FD2" w:rsidRPr="00BF2FD2" w:rsidRDefault="00BF2FD2" w:rsidP="00BF2FD2">
      <w:pPr>
        <w:pStyle w:val="ListParagraph"/>
        <w:numPr>
          <w:ilvl w:val="0"/>
          <w:numId w:val="18"/>
        </w:numPr>
        <w:pBdr>
          <w:top w:val="nil"/>
          <w:left w:val="nil"/>
          <w:bottom w:val="nil"/>
          <w:right w:val="nil"/>
          <w:between w:val="nil"/>
        </w:pBdr>
        <w:spacing w:after="0" w:line="276" w:lineRule="auto"/>
        <w:jc w:val="both"/>
        <w:rPr>
          <w:b/>
          <w:color w:val="000000"/>
        </w:rPr>
      </w:pPr>
      <w:r w:rsidRPr="00BF2FD2">
        <w:rPr>
          <w:color w:val="000000"/>
        </w:rPr>
        <w:t>Undang-undang No. 12 Tahun 2012 Tentang Pendidikan Tinggi</w:t>
      </w:r>
    </w:p>
    <w:p w:rsidR="00BF2FD2" w:rsidRPr="00BF2FD2" w:rsidRDefault="00BF2FD2" w:rsidP="00BF2FD2">
      <w:pPr>
        <w:pStyle w:val="ListParagraph"/>
        <w:numPr>
          <w:ilvl w:val="0"/>
          <w:numId w:val="18"/>
        </w:numPr>
        <w:pBdr>
          <w:top w:val="nil"/>
          <w:left w:val="nil"/>
          <w:bottom w:val="nil"/>
          <w:right w:val="nil"/>
          <w:between w:val="nil"/>
        </w:pBdr>
        <w:spacing w:after="0" w:line="276" w:lineRule="auto"/>
        <w:jc w:val="both"/>
        <w:rPr>
          <w:b/>
          <w:color w:val="000000"/>
        </w:rPr>
      </w:pPr>
      <w:r w:rsidRPr="00BF2FD2">
        <w:rPr>
          <w:color w:val="000000"/>
        </w:rPr>
        <w:t>Peraturan Pemerintah RI No. 19 Tahun 2005 Tentang Standar Nasional Pendidikan.</w:t>
      </w:r>
    </w:p>
    <w:p w:rsidR="00BF2FD2" w:rsidRPr="00BF2FD2" w:rsidRDefault="00BF2FD2" w:rsidP="00BF2FD2">
      <w:pPr>
        <w:pStyle w:val="ListParagraph"/>
        <w:numPr>
          <w:ilvl w:val="0"/>
          <w:numId w:val="18"/>
        </w:numPr>
        <w:pBdr>
          <w:top w:val="nil"/>
          <w:left w:val="nil"/>
          <w:bottom w:val="nil"/>
          <w:right w:val="nil"/>
          <w:between w:val="nil"/>
        </w:pBdr>
        <w:spacing w:after="0" w:line="276" w:lineRule="auto"/>
        <w:jc w:val="both"/>
        <w:rPr>
          <w:b/>
          <w:color w:val="000000"/>
        </w:rPr>
      </w:pPr>
      <w:r w:rsidRPr="00BF2FD2">
        <w:rPr>
          <w:color w:val="000000"/>
        </w:rPr>
        <w:t>Peraturan Pemerintah RI No. 7 Tahun 2010 Tentang Pengelolaan dan Penyelenggaraan Pendidikan.</w:t>
      </w:r>
    </w:p>
    <w:p w:rsidR="00BF2FD2" w:rsidRPr="00BF2FD2" w:rsidRDefault="00BF2FD2" w:rsidP="00BF2FD2">
      <w:pPr>
        <w:pStyle w:val="ListParagraph"/>
        <w:numPr>
          <w:ilvl w:val="0"/>
          <w:numId w:val="18"/>
        </w:numPr>
        <w:pBdr>
          <w:top w:val="nil"/>
          <w:left w:val="nil"/>
          <w:bottom w:val="nil"/>
          <w:right w:val="nil"/>
          <w:between w:val="nil"/>
        </w:pBdr>
        <w:spacing w:after="0" w:line="276" w:lineRule="auto"/>
        <w:jc w:val="both"/>
        <w:rPr>
          <w:b/>
          <w:color w:val="000000"/>
        </w:rPr>
      </w:pPr>
      <w:r w:rsidRPr="00BF2FD2">
        <w:rPr>
          <w:color w:val="000000"/>
        </w:rPr>
        <w:t>Peraturan Menteri Pendidikan dan Kebudayaan No. 3 Tahun 2020 tentang Standar Nasional Pendidikan Tinggi terkait dengan ruang lingkup dan penjelasan Standar Nasional Penelitian</w:t>
      </w:r>
    </w:p>
    <w:p w:rsidR="00BF2FD2" w:rsidRPr="00BF2FD2" w:rsidRDefault="00BF2FD2" w:rsidP="00BF2FD2">
      <w:pPr>
        <w:pStyle w:val="ListParagraph"/>
        <w:numPr>
          <w:ilvl w:val="0"/>
          <w:numId w:val="18"/>
        </w:numPr>
        <w:pBdr>
          <w:top w:val="nil"/>
          <w:left w:val="nil"/>
          <w:bottom w:val="nil"/>
          <w:right w:val="nil"/>
          <w:between w:val="nil"/>
        </w:pBdr>
        <w:spacing w:after="0" w:line="276" w:lineRule="auto"/>
        <w:jc w:val="both"/>
        <w:rPr>
          <w:b/>
          <w:color w:val="000000"/>
        </w:rPr>
      </w:pPr>
      <w:r w:rsidRPr="00BF2FD2">
        <w:rPr>
          <w:color w:val="000000"/>
        </w:rPr>
        <w:t>Permenristekdikti No. 62 Tahun 2016 tentang Sistem Penjaminan Mutu Pendidikan Tinggi</w:t>
      </w:r>
    </w:p>
    <w:p w:rsidR="00BF2FD2" w:rsidRPr="00BF2FD2" w:rsidRDefault="00BF2FD2" w:rsidP="00BF2FD2">
      <w:pPr>
        <w:pStyle w:val="ListParagraph"/>
        <w:numPr>
          <w:ilvl w:val="0"/>
          <w:numId w:val="18"/>
        </w:numPr>
        <w:pBdr>
          <w:top w:val="nil"/>
          <w:left w:val="nil"/>
          <w:bottom w:val="nil"/>
          <w:right w:val="nil"/>
          <w:between w:val="nil"/>
        </w:pBdr>
        <w:spacing w:after="0" w:line="276" w:lineRule="auto"/>
        <w:jc w:val="both"/>
        <w:rPr>
          <w:b/>
          <w:color w:val="000000"/>
        </w:rPr>
      </w:pPr>
      <w:r w:rsidRPr="00BF2FD2">
        <w:rPr>
          <w:color w:val="000000"/>
        </w:rPr>
        <w:t>Buku edisi XII mengenai Pedoman Penelitian dan Pengabdian pada Masyarakat, Direktorat Jenderal Penguatan Riset dan Pengembangan, Kementerian Riset, Teknologi, dan Pendidikan Tinggi</w:t>
      </w:r>
    </w:p>
    <w:p w:rsidR="00BF2FD2" w:rsidRPr="00BF2FD2" w:rsidRDefault="00BF2FD2" w:rsidP="00BF2FD2">
      <w:pPr>
        <w:pStyle w:val="ListParagraph"/>
        <w:numPr>
          <w:ilvl w:val="0"/>
          <w:numId w:val="18"/>
        </w:numPr>
        <w:pBdr>
          <w:top w:val="nil"/>
          <w:left w:val="nil"/>
          <w:bottom w:val="nil"/>
          <w:right w:val="nil"/>
          <w:between w:val="nil"/>
        </w:pBdr>
        <w:spacing w:after="0" w:line="276" w:lineRule="auto"/>
        <w:jc w:val="both"/>
        <w:rPr>
          <w:b/>
          <w:color w:val="000000"/>
        </w:rPr>
      </w:pPr>
      <w:r w:rsidRPr="00BF2FD2">
        <w:rPr>
          <w:color w:val="000000"/>
        </w:rPr>
        <w:t>Rencana Induk Pengembangan Penelitian dan Pengabdian Kepada Masyarakat oleh PPM</w:t>
      </w:r>
    </w:p>
    <w:p w:rsidR="00BF2FD2" w:rsidRPr="00BF2FD2" w:rsidRDefault="00BF2FD2" w:rsidP="00BF2FD2">
      <w:pPr>
        <w:pStyle w:val="ListParagraph"/>
        <w:numPr>
          <w:ilvl w:val="0"/>
          <w:numId w:val="18"/>
        </w:numPr>
        <w:pBdr>
          <w:top w:val="nil"/>
          <w:left w:val="nil"/>
          <w:bottom w:val="nil"/>
          <w:right w:val="nil"/>
          <w:between w:val="nil"/>
        </w:pBdr>
        <w:spacing w:after="0" w:line="276" w:lineRule="auto"/>
        <w:jc w:val="both"/>
        <w:rPr>
          <w:b/>
          <w:color w:val="000000"/>
        </w:rPr>
      </w:pPr>
      <w:bookmarkStart w:id="3" w:name="_GoBack"/>
      <w:bookmarkEnd w:id="3"/>
      <w:r w:rsidRPr="00BF2FD2">
        <w:rPr>
          <w:color w:val="000000"/>
        </w:rPr>
        <w:t>Perubahan Permenristekdikti RI Nomor 50 tahun 2018</w:t>
      </w:r>
    </w:p>
    <w:p w:rsidR="002C6303" w:rsidRDefault="002C6303" w:rsidP="00BF2FD2">
      <w:pPr>
        <w:pBdr>
          <w:top w:val="nil"/>
          <w:left w:val="nil"/>
          <w:bottom w:val="nil"/>
          <w:right w:val="nil"/>
          <w:between w:val="nil"/>
        </w:pBdr>
        <w:spacing w:after="0" w:line="240" w:lineRule="auto"/>
        <w:ind w:left="720"/>
        <w:jc w:val="both"/>
      </w:pPr>
    </w:p>
    <w:sectPr w:rsidR="002C6303">
      <w:pgSz w:w="11906" w:h="16838"/>
      <w:pgMar w:top="1440" w:right="1440" w:bottom="1440"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6F5" w:rsidRDefault="007326F5">
      <w:pPr>
        <w:spacing w:after="0" w:line="240" w:lineRule="auto"/>
      </w:pPr>
      <w:r>
        <w:separator/>
      </w:r>
    </w:p>
  </w:endnote>
  <w:endnote w:type="continuationSeparator" w:id="0">
    <w:p w:rsidR="007326F5" w:rsidRDefault="00732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303" w:rsidRDefault="002C6303">
    <w:pPr>
      <w:widowControl w:val="0"/>
      <w:pBdr>
        <w:top w:val="nil"/>
        <w:left w:val="nil"/>
        <w:bottom w:val="nil"/>
        <w:right w:val="nil"/>
        <w:between w:val="nil"/>
      </w:pBdr>
      <w:spacing w:after="0" w:line="276" w:lineRule="auto"/>
      <w:rPr>
        <w:color w:val="000000"/>
      </w:rPr>
    </w:pPr>
  </w:p>
  <w:tbl>
    <w:tblPr>
      <w:tblStyle w:val="a0"/>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1"/>
      <w:gridCol w:w="1814"/>
    </w:tblGrid>
    <w:tr w:rsidR="002C6303">
      <w:tc>
        <w:tcPr>
          <w:tcW w:w="0" w:type="auto"/>
        </w:tcPr>
        <w:p w:rsidR="002C6303" w:rsidRDefault="0088463A">
          <w:pPr>
            <w:pBdr>
              <w:top w:val="nil"/>
              <w:left w:val="nil"/>
              <w:bottom w:val="nil"/>
              <w:right w:val="nil"/>
              <w:between w:val="nil"/>
            </w:pBdr>
            <w:tabs>
              <w:tab w:val="center" w:pos="4680"/>
              <w:tab w:val="right" w:pos="9360"/>
            </w:tabs>
            <w:rPr>
              <w:color w:val="000000"/>
            </w:rPr>
          </w:pPr>
          <w:r>
            <w:rPr>
              <w:color w:val="000000"/>
            </w:rPr>
            <w:t>STANDAR …………</w:t>
          </w:r>
          <w:proofErr w:type="gramStart"/>
          <w:r>
            <w:rPr>
              <w:color w:val="000000"/>
            </w:rPr>
            <w:t>…..</w:t>
          </w:r>
          <w:proofErr w:type="gramEnd"/>
          <w:r>
            <w:rPr>
              <w:color w:val="000000"/>
            </w:rPr>
            <w:t xml:space="preserve"> ULBI</w:t>
          </w:r>
        </w:p>
      </w:tc>
      <w:tc>
        <w:tcPr>
          <w:tcW w:w="0" w:type="auto"/>
        </w:tcPr>
        <w:p w:rsidR="002C6303" w:rsidRDefault="0088463A">
          <w:pPr>
            <w:pBdr>
              <w:top w:val="nil"/>
              <w:left w:val="nil"/>
              <w:bottom w:val="nil"/>
              <w:right w:val="nil"/>
              <w:between w:val="nil"/>
            </w:pBdr>
            <w:tabs>
              <w:tab w:val="center" w:pos="4680"/>
              <w:tab w:val="right" w:pos="9360"/>
            </w:tabs>
            <w:rPr>
              <w:color w:val="000000"/>
            </w:rPr>
          </w:pPr>
          <w:r>
            <w:rPr>
              <w:color w:val="000000"/>
            </w:rPr>
            <w:t xml:space="preserve">HAL </w:t>
          </w:r>
        </w:p>
      </w:tc>
    </w:tr>
  </w:tbl>
  <w:p w:rsidR="002C6303" w:rsidRDefault="002C6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6F5" w:rsidRDefault="007326F5">
      <w:pPr>
        <w:spacing w:after="0" w:line="240" w:lineRule="auto"/>
      </w:pPr>
      <w:r>
        <w:separator/>
      </w:r>
    </w:p>
  </w:footnote>
  <w:footnote w:type="continuationSeparator" w:id="0">
    <w:p w:rsidR="007326F5" w:rsidRDefault="00732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303" w:rsidRDefault="002C6303">
    <w:pPr>
      <w:pBdr>
        <w:top w:val="nil"/>
        <w:left w:val="nil"/>
        <w:bottom w:val="nil"/>
        <w:right w:val="nil"/>
        <w:between w:val="nil"/>
      </w:pBdr>
      <w:tabs>
        <w:tab w:val="center" w:pos="4680"/>
        <w:tab w:val="right" w:pos="9360"/>
      </w:tabs>
      <w:spacing w:after="0" w:line="240" w:lineRule="auto"/>
      <w:jc w:val="right"/>
      <w:rPr>
        <w:color w:val="000000"/>
      </w:rPr>
    </w:pPr>
  </w:p>
  <w:p w:rsidR="002C6303" w:rsidRDefault="002C630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744B"/>
    <w:multiLevelType w:val="multilevel"/>
    <w:tmpl w:val="7EC6DF6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030F7F33"/>
    <w:multiLevelType w:val="multilevel"/>
    <w:tmpl w:val="3CAC00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A8271E"/>
    <w:multiLevelType w:val="multilevel"/>
    <w:tmpl w:val="BAE0B98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6CF4009"/>
    <w:multiLevelType w:val="multilevel"/>
    <w:tmpl w:val="A23E98A6"/>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4" w15:restartNumberingAfterBreak="0">
    <w:nsid w:val="1D8B2364"/>
    <w:multiLevelType w:val="multilevel"/>
    <w:tmpl w:val="BCD2483E"/>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5" w15:restartNumberingAfterBreak="0">
    <w:nsid w:val="23F938D2"/>
    <w:multiLevelType w:val="multilevel"/>
    <w:tmpl w:val="44303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1FF365B"/>
    <w:multiLevelType w:val="multilevel"/>
    <w:tmpl w:val="DA4E5E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EF3287A"/>
    <w:multiLevelType w:val="multilevel"/>
    <w:tmpl w:val="0E7E792E"/>
    <w:lvl w:ilvl="0">
      <w:start w:val="1"/>
      <w:numFmt w:val="decimal"/>
      <w:lvlText w:val="%1."/>
      <w:lvlJc w:val="left"/>
      <w:pPr>
        <w:ind w:left="720" w:hanging="360"/>
      </w:pPr>
    </w:lvl>
    <w:lvl w:ilvl="1">
      <w:start w:val="1"/>
      <w:numFmt w:val="lowerRoman"/>
      <w:lvlText w:val="%2."/>
      <w:lvlJc w:val="left"/>
      <w:pPr>
        <w:ind w:left="1800" w:hanging="720"/>
      </w:pPr>
      <w:rPr>
        <w:rFonts w:ascii="Calibri" w:eastAsia="Calibri" w:hAnsi="Calibri" w:cs="Calibri"/>
        <w:color w:val="000000"/>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8453DA1"/>
    <w:multiLevelType w:val="multilevel"/>
    <w:tmpl w:val="107CC9C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4BF779C0"/>
    <w:multiLevelType w:val="multilevel"/>
    <w:tmpl w:val="3B98A5A2"/>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0" w15:restartNumberingAfterBreak="0">
    <w:nsid w:val="529E40D8"/>
    <w:multiLevelType w:val="multilevel"/>
    <w:tmpl w:val="DB5A8E1E"/>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1" w15:restartNumberingAfterBreak="0">
    <w:nsid w:val="55630151"/>
    <w:multiLevelType w:val="multilevel"/>
    <w:tmpl w:val="608AFBD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5D5E3BD6"/>
    <w:multiLevelType w:val="multilevel"/>
    <w:tmpl w:val="8E106CD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15:restartNumberingAfterBreak="0">
    <w:nsid w:val="62C315F3"/>
    <w:multiLevelType w:val="multilevel"/>
    <w:tmpl w:val="A156E32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4" w15:restartNumberingAfterBreak="0">
    <w:nsid w:val="64026AA5"/>
    <w:multiLevelType w:val="hybridMultilevel"/>
    <w:tmpl w:val="095A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B9553F"/>
    <w:multiLevelType w:val="multilevel"/>
    <w:tmpl w:val="107CC9C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 w15:restartNumberingAfterBreak="0">
    <w:nsid w:val="6F154861"/>
    <w:multiLevelType w:val="multilevel"/>
    <w:tmpl w:val="F23EFFB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 w15:restartNumberingAfterBreak="0">
    <w:nsid w:val="73415CD7"/>
    <w:multiLevelType w:val="multilevel"/>
    <w:tmpl w:val="C058649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4"/>
  </w:num>
  <w:num w:numId="2">
    <w:abstractNumId w:val="13"/>
  </w:num>
  <w:num w:numId="3">
    <w:abstractNumId w:val="16"/>
  </w:num>
  <w:num w:numId="4">
    <w:abstractNumId w:val="17"/>
  </w:num>
  <w:num w:numId="5">
    <w:abstractNumId w:val="10"/>
  </w:num>
  <w:num w:numId="6">
    <w:abstractNumId w:val="8"/>
  </w:num>
  <w:num w:numId="7">
    <w:abstractNumId w:val="0"/>
  </w:num>
  <w:num w:numId="8">
    <w:abstractNumId w:val="12"/>
  </w:num>
  <w:num w:numId="9">
    <w:abstractNumId w:val="2"/>
  </w:num>
  <w:num w:numId="10">
    <w:abstractNumId w:val="7"/>
  </w:num>
  <w:num w:numId="11">
    <w:abstractNumId w:val="14"/>
  </w:num>
  <w:num w:numId="12">
    <w:abstractNumId w:val="3"/>
  </w:num>
  <w:num w:numId="13">
    <w:abstractNumId w:val="11"/>
  </w:num>
  <w:num w:numId="14">
    <w:abstractNumId w:val="5"/>
  </w:num>
  <w:num w:numId="15">
    <w:abstractNumId w:val="9"/>
  </w:num>
  <w:num w:numId="16">
    <w:abstractNumId w:val="6"/>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303"/>
    <w:rsid w:val="002C6303"/>
    <w:rsid w:val="0056559B"/>
    <w:rsid w:val="00591AEB"/>
    <w:rsid w:val="007326F5"/>
    <w:rsid w:val="0088463A"/>
    <w:rsid w:val="008E643F"/>
    <w:rsid w:val="00BF2FD2"/>
    <w:rsid w:val="00F9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8EBC"/>
  <w15:docId w15:val="{66D2E06E-90E0-40C3-95B5-A03B38A7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956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560A9"/>
    <w:pPr>
      <w:spacing w:after="0" w:line="240" w:lineRule="auto"/>
    </w:pPr>
  </w:style>
  <w:style w:type="paragraph" w:styleId="Header">
    <w:name w:val="header"/>
    <w:basedOn w:val="Normal"/>
    <w:link w:val="HeaderChar"/>
    <w:uiPriority w:val="99"/>
    <w:unhideWhenUsed/>
    <w:rsid w:val="009D2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97C"/>
  </w:style>
  <w:style w:type="paragraph" w:styleId="Footer">
    <w:name w:val="footer"/>
    <w:basedOn w:val="Normal"/>
    <w:link w:val="FooterChar"/>
    <w:uiPriority w:val="99"/>
    <w:unhideWhenUsed/>
    <w:rsid w:val="009D2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7C"/>
  </w:style>
  <w:style w:type="paragraph" w:styleId="ListParagraph">
    <w:name w:val="List Paragraph"/>
    <w:aliases w:val="kepala,Body Text Char1,Char Char2,List Paragraph2,List Paragraph1,Char Char21,zzList Paragraph,Light Grid - Accent 31,LIST DOT,LIST LAMPIRAN,Dalam Tabel,tabel,ANNEX,ListKebijakan"/>
    <w:basedOn w:val="Normal"/>
    <w:link w:val="ListParagraphChar"/>
    <w:uiPriority w:val="34"/>
    <w:qFormat/>
    <w:rsid w:val="009D297C"/>
    <w:pPr>
      <w:ind w:left="720"/>
      <w:contextualSpacing/>
    </w:pPr>
  </w:style>
  <w:style w:type="paragraph" w:customStyle="1" w:styleId="Default">
    <w:name w:val="Default"/>
    <w:rsid w:val="00181D0D"/>
    <w:pPr>
      <w:autoSpaceDE w:val="0"/>
      <w:autoSpaceDN w:val="0"/>
      <w:adjustRightInd w:val="0"/>
      <w:spacing w:after="0" w:line="240" w:lineRule="auto"/>
    </w:pPr>
    <w:rPr>
      <w:color w:val="000000"/>
      <w:sz w:val="24"/>
      <w:szCs w:val="24"/>
    </w:rPr>
  </w:style>
  <w:style w:type="character" w:customStyle="1" w:styleId="ListParagraphChar">
    <w:name w:val="List Paragraph Char"/>
    <w:aliases w:val="kepala Char,Body Text Char1 Char,Char Char2 Char,List Paragraph2 Char,List Paragraph1 Char,Char Char21 Char,zzList Paragraph Char,Light Grid - Accent 31 Char,LIST DOT Char,LIST LAMPIRAN Char,Dalam Tabel Char,tabel Char,ANNEX Char"/>
    <w:link w:val="ListParagraph"/>
    <w:uiPriority w:val="34"/>
    <w:rsid w:val="00181D0D"/>
  </w:style>
  <w:style w:type="paragraph" w:styleId="NormalWeb">
    <w:name w:val="Normal (Web)"/>
    <w:basedOn w:val="Normal"/>
    <w:uiPriority w:val="99"/>
    <w:semiHidden/>
    <w:unhideWhenUsed/>
    <w:rsid w:val="00022EFB"/>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vgkfIHHkq4zBXYWUVWCGglFmVw==">AMUW2mXegz7d8nO//1hhByp8eWKNWm6ndxSC+OU/nDYSgPTFdl3wGX7BPLa3MncX+ZoiV8H7S6/qXDjk6z5DdcKv31rCF3VZe+fDwI17Aky+xfmF7Opo5gxQgNPyLJ4yUgpkVQ0oqbt35N8Ir2G4mDyXguLFF0CzqPkenOwJM0ttDFtTubkk8DU=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Anggi WIdiya Purnama</dc:creator>
  <cp:lastModifiedBy>LENOVO</cp:lastModifiedBy>
  <cp:revision>3</cp:revision>
  <dcterms:created xsi:type="dcterms:W3CDTF">2022-11-27T11:41:00Z</dcterms:created>
  <dcterms:modified xsi:type="dcterms:W3CDTF">2022-11-27T12:39:00Z</dcterms:modified>
</cp:coreProperties>
</file>