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636" w:type="dxa"/>
        <w:tblInd w:w="-856" w:type="dxa"/>
        <w:tblLook w:val="04A0" w:firstRow="1" w:lastRow="0" w:firstColumn="1" w:lastColumn="0" w:noHBand="0" w:noVBand="1"/>
      </w:tblPr>
      <w:tblGrid>
        <w:gridCol w:w="2106"/>
        <w:gridCol w:w="5269"/>
        <w:gridCol w:w="1084"/>
        <w:gridCol w:w="281"/>
        <w:gridCol w:w="1896"/>
      </w:tblGrid>
      <w:tr w:rsidR="00023E46" w:rsidRPr="009D297C" w14:paraId="328A04E5" w14:textId="77777777" w:rsidTr="009D297C">
        <w:tc>
          <w:tcPr>
            <w:tcW w:w="2106" w:type="dxa"/>
            <w:vMerge w:val="restart"/>
          </w:tcPr>
          <w:p w14:paraId="21DE1064" w14:textId="77777777" w:rsidR="00023E46" w:rsidRPr="009D297C" w:rsidRDefault="009D297C" w:rsidP="00023E46">
            <w:pPr>
              <w:rPr>
                <w:sz w:val="24"/>
              </w:rPr>
            </w:pPr>
            <w:r w:rsidRPr="009D297C">
              <w:rPr>
                <w:noProof/>
                <w:sz w:val="24"/>
              </w:rPr>
              <w:drawing>
                <wp:anchor distT="0" distB="0" distL="114300" distR="114300" simplePos="0" relativeHeight="251658240" behindDoc="1" locked="0" layoutInCell="1" allowOverlap="1" wp14:anchorId="320A0976" wp14:editId="4619B534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241300</wp:posOffset>
                  </wp:positionV>
                  <wp:extent cx="1190625" cy="434340"/>
                  <wp:effectExtent l="0" t="0" r="9525" b="3810"/>
                  <wp:wrapTight wrapText="bothSides">
                    <wp:wrapPolygon edited="0">
                      <wp:start x="1382" y="0"/>
                      <wp:lineTo x="0" y="2842"/>
                      <wp:lineTo x="0" y="20842"/>
                      <wp:lineTo x="21427" y="20842"/>
                      <wp:lineTo x="21427" y="947"/>
                      <wp:lineTo x="4493" y="0"/>
                      <wp:lineTo x="1382" y="0"/>
                    </wp:wrapPolygon>
                  </wp:wrapTight>
                  <wp:docPr id="3" name="Picture 3" descr="C:\Users\Anggi WIdiya Purnama\AppData\Local\Microsoft\Windows\INetCache\Content.Word\LOGO ULBI - WIDE DAR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nggi WIdiya Purnama\AppData\Local\Microsoft\Windows\INetCache\Content.Word\LOGO ULBI - WIDE DAR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434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F2785CC" w14:textId="77777777" w:rsidR="00023E46" w:rsidRPr="009D297C" w:rsidRDefault="00023E46" w:rsidP="009D297C">
            <w:pPr>
              <w:jc w:val="center"/>
              <w:rPr>
                <w:sz w:val="24"/>
              </w:rPr>
            </w:pPr>
          </w:p>
        </w:tc>
        <w:tc>
          <w:tcPr>
            <w:tcW w:w="5269" w:type="dxa"/>
            <w:vMerge w:val="restart"/>
          </w:tcPr>
          <w:p w14:paraId="0A44C92A" w14:textId="77777777" w:rsidR="00023E46" w:rsidRPr="009D297C" w:rsidRDefault="00023E46" w:rsidP="00023E46">
            <w:pPr>
              <w:jc w:val="center"/>
              <w:rPr>
                <w:rFonts w:cstheme="minorHAnsi"/>
                <w:b/>
                <w:sz w:val="24"/>
              </w:rPr>
            </w:pPr>
            <w:r w:rsidRPr="009D297C">
              <w:rPr>
                <w:rFonts w:cstheme="minorHAnsi"/>
                <w:b/>
                <w:sz w:val="24"/>
              </w:rPr>
              <w:t>UNIVERSITAS LOGISTIK &amp; BISINIS INTERNASIONAL</w:t>
            </w:r>
          </w:p>
          <w:p w14:paraId="0BE612DF" w14:textId="77777777" w:rsidR="009D297C" w:rsidRDefault="00023E46" w:rsidP="009D297C">
            <w:pPr>
              <w:jc w:val="center"/>
              <w:rPr>
                <w:rFonts w:cstheme="minorHAnsi"/>
                <w:b/>
                <w:color w:val="202124"/>
                <w:sz w:val="24"/>
                <w:szCs w:val="20"/>
                <w:shd w:val="clear" w:color="auto" w:fill="FFFFFF"/>
              </w:rPr>
            </w:pPr>
            <w:r w:rsidRPr="009D297C">
              <w:rPr>
                <w:rFonts w:cstheme="minorHAnsi"/>
                <w:b/>
                <w:sz w:val="24"/>
                <w:szCs w:val="20"/>
              </w:rPr>
              <w:t xml:space="preserve">Jl. Sari </w:t>
            </w:r>
            <w:proofErr w:type="spellStart"/>
            <w:r w:rsidRPr="009D297C">
              <w:rPr>
                <w:rFonts w:cstheme="minorHAnsi"/>
                <w:b/>
                <w:sz w:val="24"/>
                <w:szCs w:val="20"/>
              </w:rPr>
              <w:t>Asih</w:t>
            </w:r>
            <w:proofErr w:type="spellEnd"/>
            <w:r w:rsidRPr="009D297C">
              <w:rPr>
                <w:rFonts w:cstheme="minorHAnsi"/>
                <w:b/>
                <w:sz w:val="24"/>
                <w:szCs w:val="20"/>
              </w:rPr>
              <w:t xml:space="preserve"> No 54 </w:t>
            </w:r>
            <w:proofErr w:type="spellStart"/>
            <w:r w:rsidRPr="009D297C">
              <w:rPr>
                <w:rFonts w:cstheme="minorHAnsi"/>
                <w:b/>
                <w:color w:val="202124"/>
                <w:sz w:val="24"/>
                <w:szCs w:val="20"/>
                <w:shd w:val="clear" w:color="auto" w:fill="FFFFFF"/>
              </w:rPr>
              <w:t>Sarijadi</w:t>
            </w:r>
            <w:proofErr w:type="spellEnd"/>
            <w:r w:rsidRPr="009D297C">
              <w:rPr>
                <w:rFonts w:cstheme="minorHAnsi"/>
                <w:b/>
                <w:color w:val="202124"/>
                <w:sz w:val="24"/>
                <w:szCs w:val="20"/>
                <w:shd w:val="clear" w:color="auto" w:fill="FFFFFF"/>
              </w:rPr>
              <w:t xml:space="preserve">, </w:t>
            </w:r>
            <w:proofErr w:type="spellStart"/>
            <w:r w:rsidRPr="009D297C">
              <w:rPr>
                <w:rFonts w:cstheme="minorHAnsi"/>
                <w:b/>
                <w:color w:val="202124"/>
                <w:sz w:val="24"/>
                <w:szCs w:val="20"/>
                <w:shd w:val="clear" w:color="auto" w:fill="FFFFFF"/>
              </w:rPr>
              <w:t>Kec</w:t>
            </w:r>
            <w:proofErr w:type="spellEnd"/>
            <w:r w:rsidRPr="009D297C">
              <w:rPr>
                <w:rFonts w:cstheme="minorHAnsi"/>
                <w:b/>
                <w:color w:val="202124"/>
                <w:sz w:val="24"/>
                <w:szCs w:val="20"/>
                <w:shd w:val="clear" w:color="auto" w:fill="FFFFFF"/>
              </w:rPr>
              <w:t xml:space="preserve">. </w:t>
            </w:r>
            <w:proofErr w:type="spellStart"/>
            <w:r w:rsidRPr="009D297C">
              <w:rPr>
                <w:rFonts w:cstheme="minorHAnsi"/>
                <w:b/>
                <w:color w:val="202124"/>
                <w:sz w:val="24"/>
                <w:szCs w:val="20"/>
                <w:shd w:val="clear" w:color="auto" w:fill="FFFFFF"/>
              </w:rPr>
              <w:t>Sukasari</w:t>
            </w:r>
            <w:proofErr w:type="spellEnd"/>
            <w:r w:rsidRPr="009D297C">
              <w:rPr>
                <w:rFonts w:cstheme="minorHAnsi"/>
                <w:b/>
                <w:color w:val="202124"/>
                <w:sz w:val="24"/>
                <w:szCs w:val="20"/>
                <w:shd w:val="clear" w:color="auto" w:fill="FFFFFF"/>
              </w:rPr>
              <w:t xml:space="preserve">, </w:t>
            </w:r>
          </w:p>
          <w:p w14:paraId="146EBAD9" w14:textId="50FF8E19" w:rsidR="009D297C" w:rsidRPr="009D297C" w:rsidRDefault="00023E46" w:rsidP="009D297C">
            <w:pPr>
              <w:jc w:val="center"/>
              <w:rPr>
                <w:rFonts w:cstheme="minorHAnsi"/>
                <w:b/>
                <w:color w:val="202124"/>
                <w:sz w:val="24"/>
                <w:szCs w:val="20"/>
                <w:shd w:val="clear" w:color="auto" w:fill="FFFFFF"/>
              </w:rPr>
            </w:pPr>
            <w:r w:rsidRPr="009D297C">
              <w:rPr>
                <w:rFonts w:cstheme="minorHAnsi"/>
                <w:b/>
                <w:color w:val="202124"/>
                <w:sz w:val="24"/>
                <w:szCs w:val="20"/>
                <w:shd w:val="clear" w:color="auto" w:fill="FFFFFF"/>
              </w:rPr>
              <w:t>Kota Bandung,</w:t>
            </w:r>
            <w:r w:rsidR="00F66CCA">
              <w:rPr>
                <w:rFonts w:cstheme="minorHAnsi"/>
                <w:b/>
                <w:color w:val="202124"/>
                <w:sz w:val="24"/>
                <w:szCs w:val="20"/>
                <w:shd w:val="clear" w:color="auto" w:fill="FFFFFF"/>
              </w:rPr>
              <w:t xml:space="preserve"> </w:t>
            </w:r>
            <w:proofErr w:type="spellStart"/>
            <w:r w:rsidRPr="009D297C">
              <w:rPr>
                <w:rFonts w:cstheme="minorHAnsi"/>
                <w:b/>
                <w:color w:val="202124"/>
                <w:sz w:val="24"/>
                <w:szCs w:val="20"/>
                <w:shd w:val="clear" w:color="auto" w:fill="FFFFFF"/>
              </w:rPr>
              <w:t>Jawa</w:t>
            </w:r>
            <w:proofErr w:type="spellEnd"/>
            <w:r w:rsidRPr="009D297C">
              <w:rPr>
                <w:rFonts w:cstheme="minorHAnsi"/>
                <w:b/>
                <w:color w:val="202124"/>
                <w:sz w:val="24"/>
                <w:szCs w:val="20"/>
                <w:shd w:val="clear" w:color="auto" w:fill="FFFFFF"/>
              </w:rPr>
              <w:t xml:space="preserve"> Barat 40151</w:t>
            </w:r>
          </w:p>
        </w:tc>
        <w:tc>
          <w:tcPr>
            <w:tcW w:w="1084" w:type="dxa"/>
          </w:tcPr>
          <w:p w14:paraId="7702D565" w14:textId="77777777" w:rsidR="00023E46" w:rsidRPr="009D297C" w:rsidRDefault="00023E46" w:rsidP="00023E46">
            <w:r w:rsidRPr="009D297C">
              <w:t xml:space="preserve">No. </w:t>
            </w:r>
            <w:proofErr w:type="spellStart"/>
            <w:r w:rsidRPr="009D297C">
              <w:t>Dok</w:t>
            </w:r>
            <w:proofErr w:type="spellEnd"/>
          </w:p>
        </w:tc>
        <w:tc>
          <w:tcPr>
            <w:tcW w:w="281" w:type="dxa"/>
          </w:tcPr>
          <w:p w14:paraId="42C1773B" w14:textId="77777777" w:rsidR="00023E46" w:rsidRPr="009D297C" w:rsidRDefault="00023E46" w:rsidP="00023E46">
            <w:r w:rsidRPr="009D297C">
              <w:t>:</w:t>
            </w:r>
          </w:p>
        </w:tc>
        <w:tc>
          <w:tcPr>
            <w:tcW w:w="1896" w:type="dxa"/>
          </w:tcPr>
          <w:p w14:paraId="1307EFDF" w14:textId="77777777" w:rsidR="00023E46" w:rsidRPr="009D297C" w:rsidRDefault="00023E46" w:rsidP="00023E46"/>
        </w:tc>
      </w:tr>
      <w:tr w:rsidR="00023E46" w:rsidRPr="009D297C" w14:paraId="47709575" w14:textId="77777777" w:rsidTr="009D297C">
        <w:trPr>
          <w:trHeight w:val="64"/>
        </w:trPr>
        <w:tc>
          <w:tcPr>
            <w:tcW w:w="2106" w:type="dxa"/>
            <w:vMerge/>
          </w:tcPr>
          <w:p w14:paraId="73EA9895" w14:textId="77777777" w:rsidR="00023E46" w:rsidRPr="009D297C" w:rsidRDefault="00023E46" w:rsidP="00023E46">
            <w:pPr>
              <w:rPr>
                <w:sz w:val="24"/>
              </w:rPr>
            </w:pPr>
          </w:p>
        </w:tc>
        <w:tc>
          <w:tcPr>
            <w:tcW w:w="5269" w:type="dxa"/>
            <w:vMerge/>
          </w:tcPr>
          <w:p w14:paraId="09EC92B4" w14:textId="77777777" w:rsidR="00023E46" w:rsidRPr="009D297C" w:rsidRDefault="00023E46" w:rsidP="00023E46">
            <w:pPr>
              <w:rPr>
                <w:sz w:val="24"/>
              </w:rPr>
            </w:pPr>
          </w:p>
        </w:tc>
        <w:tc>
          <w:tcPr>
            <w:tcW w:w="1084" w:type="dxa"/>
          </w:tcPr>
          <w:p w14:paraId="53C4BF8F" w14:textId="77777777" w:rsidR="00023E46" w:rsidRPr="009D297C" w:rsidRDefault="00023E46" w:rsidP="00023E46">
            <w:r w:rsidRPr="009D297C">
              <w:t>Ed/Rev</w:t>
            </w:r>
          </w:p>
        </w:tc>
        <w:tc>
          <w:tcPr>
            <w:tcW w:w="281" w:type="dxa"/>
          </w:tcPr>
          <w:p w14:paraId="3DF5A552" w14:textId="77777777" w:rsidR="00023E46" w:rsidRPr="009D297C" w:rsidRDefault="00023E46" w:rsidP="00023E46">
            <w:r w:rsidRPr="009D297C">
              <w:t>:</w:t>
            </w:r>
          </w:p>
        </w:tc>
        <w:tc>
          <w:tcPr>
            <w:tcW w:w="1896" w:type="dxa"/>
          </w:tcPr>
          <w:p w14:paraId="13D40280" w14:textId="77777777" w:rsidR="00023E46" w:rsidRPr="009D297C" w:rsidRDefault="00023E46" w:rsidP="00023E46"/>
        </w:tc>
      </w:tr>
      <w:tr w:rsidR="00023E46" w:rsidRPr="009D297C" w14:paraId="1162164D" w14:textId="77777777" w:rsidTr="009D297C">
        <w:tc>
          <w:tcPr>
            <w:tcW w:w="2106" w:type="dxa"/>
            <w:vMerge/>
          </w:tcPr>
          <w:p w14:paraId="452282BE" w14:textId="77777777" w:rsidR="00023E46" w:rsidRPr="009D297C" w:rsidRDefault="00023E46" w:rsidP="00023E46">
            <w:pPr>
              <w:rPr>
                <w:sz w:val="24"/>
              </w:rPr>
            </w:pPr>
          </w:p>
        </w:tc>
        <w:tc>
          <w:tcPr>
            <w:tcW w:w="5269" w:type="dxa"/>
            <w:vMerge/>
          </w:tcPr>
          <w:p w14:paraId="57FE99AD" w14:textId="77777777" w:rsidR="00023E46" w:rsidRPr="009D297C" w:rsidRDefault="00023E46" w:rsidP="00023E46">
            <w:pPr>
              <w:rPr>
                <w:sz w:val="24"/>
              </w:rPr>
            </w:pPr>
          </w:p>
        </w:tc>
        <w:tc>
          <w:tcPr>
            <w:tcW w:w="1084" w:type="dxa"/>
          </w:tcPr>
          <w:p w14:paraId="5D5A55D7" w14:textId="77777777" w:rsidR="00023E46" w:rsidRPr="009D297C" w:rsidRDefault="00023E46" w:rsidP="00023E46">
            <w:proofErr w:type="spellStart"/>
            <w:r w:rsidRPr="009D297C">
              <w:t>Tgl</w:t>
            </w:r>
            <w:proofErr w:type="spellEnd"/>
          </w:p>
        </w:tc>
        <w:tc>
          <w:tcPr>
            <w:tcW w:w="281" w:type="dxa"/>
          </w:tcPr>
          <w:p w14:paraId="6D9C0AB2" w14:textId="77777777" w:rsidR="00023E46" w:rsidRPr="009D297C" w:rsidRDefault="00023E46" w:rsidP="00023E46">
            <w:r w:rsidRPr="009D297C">
              <w:t>:</w:t>
            </w:r>
          </w:p>
        </w:tc>
        <w:tc>
          <w:tcPr>
            <w:tcW w:w="1896" w:type="dxa"/>
          </w:tcPr>
          <w:p w14:paraId="16533698" w14:textId="77777777" w:rsidR="00023E46" w:rsidRPr="009D297C" w:rsidRDefault="00023E46" w:rsidP="00023E46"/>
        </w:tc>
      </w:tr>
      <w:tr w:rsidR="00023E46" w:rsidRPr="009D297C" w14:paraId="5FA65CE3" w14:textId="77777777" w:rsidTr="009D297C">
        <w:tc>
          <w:tcPr>
            <w:tcW w:w="2106" w:type="dxa"/>
            <w:vMerge/>
          </w:tcPr>
          <w:p w14:paraId="7AFE3A79" w14:textId="77777777" w:rsidR="00023E46" w:rsidRPr="009D297C" w:rsidRDefault="00023E46" w:rsidP="00023E46">
            <w:pPr>
              <w:rPr>
                <w:sz w:val="24"/>
              </w:rPr>
            </w:pPr>
          </w:p>
        </w:tc>
        <w:tc>
          <w:tcPr>
            <w:tcW w:w="5269" w:type="dxa"/>
            <w:vAlign w:val="center"/>
          </w:tcPr>
          <w:p w14:paraId="06161E22" w14:textId="77777777" w:rsidR="00023E46" w:rsidRPr="009D297C" w:rsidRDefault="00023E46" w:rsidP="009D297C">
            <w:pPr>
              <w:jc w:val="center"/>
              <w:rPr>
                <w:sz w:val="24"/>
              </w:rPr>
            </w:pPr>
            <w:r w:rsidRPr="009D297C">
              <w:rPr>
                <w:b/>
                <w:sz w:val="24"/>
              </w:rPr>
              <w:t>MANUAL STANDAR SPMI</w:t>
            </w:r>
          </w:p>
        </w:tc>
        <w:tc>
          <w:tcPr>
            <w:tcW w:w="1084" w:type="dxa"/>
            <w:vAlign w:val="center"/>
          </w:tcPr>
          <w:p w14:paraId="198EC0AA" w14:textId="77777777" w:rsidR="00023E46" w:rsidRPr="009D297C" w:rsidRDefault="00023E46" w:rsidP="009D297C">
            <w:r w:rsidRPr="009D297C">
              <w:t>Halaman</w:t>
            </w:r>
          </w:p>
        </w:tc>
        <w:tc>
          <w:tcPr>
            <w:tcW w:w="281" w:type="dxa"/>
            <w:vAlign w:val="center"/>
          </w:tcPr>
          <w:p w14:paraId="14820A15" w14:textId="77777777" w:rsidR="00023E46" w:rsidRPr="009D297C" w:rsidRDefault="00023E46" w:rsidP="009D297C">
            <w:r w:rsidRPr="009D297C">
              <w:t>:</w:t>
            </w:r>
          </w:p>
        </w:tc>
        <w:tc>
          <w:tcPr>
            <w:tcW w:w="1896" w:type="dxa"/>
            <w:vAlign w:val="center"/>
          </w:tcPr>
          <w:p w14:paraId="5BC996AD" w14:textId="77777777" w:rsidR="00023E46" w:rsidRPr="009D297C" w:rsidRDefault="00023E46" w:rsidP="009D297C"/>
        </w:tc>
      </w:tr>
    </w:tbl>
    <w:p w14:paraId="0C465BD7" w14:textId="77777777" w:rsidR="00F97653" w:rsidRDefault="00F97653"/>
    <w:p w14:paraId="023E05C0" w14:textId="77777777" w:rsidR="009560A9" w:rsidRDefault="009560A9"/>
    <w:p w14:paraId="206F4489" w14:textId="77777777" w:rsidR="009560A9" w:rsidRDefault="009560A9"/>
    <w:p w14:paraId="67A4EE92" w14:textId="77777777" w:rsidR="009560A9" w:rsidRDefault="009560A9"/>
    <w:p w14:paraId="3D614DBA" w14:textId="77777777" w:rsidR="009560A9" w:rsidRDefault="009560A9"/>
    <w:p w14:paraId="58EFA79E" w14:textId="77777777" w:rsidR="009560A9" w:rsidRDefault="009560A9"/>
    <w:p w14:paraId="7CFE4A70" w14:textId="29F554EB" w:rsidR="009560A9" w:rsidRPr="000705FC" w:rsidRDefault="009560A9" w:rsidP="009560A9">
      <w:pPr>
        <w:pStyle w:val="NoSpacing"/>
        <w:jc w:val="center"/>
        <w:rPr>
          <w:b/>
          <w:sz w:val="40"/>
          <w:lang w:val="id-ID"/>
        </w:rPr>
      </w:pPr>
      <w:r w:rsidRPr="009560A9">
        <w:rPr>
          <w:b/>
          <w:sz w:val="40"/>
        </w:rPr>
        <w:t xml:space="preserve">MANUAL STANDAR </w:t>
      </w:r>
      <w:r w:rsidR="0087642C">
        <w:rPr>
          <w:b/>
          <w:sz w:val="40"/>
          <w:lang w:val="id-ID"/>
        </w:rPr>
        <w:t>PENELITIAN</w:t>
      </w:r>
    </w:p>
    <w:p w14:paraId="427A960F" w14:textId="2499EC10" w:rsidR="009560A9" w:rsidRDefault="009560A9" w:rsidP="009560A9">
      <w:pPr>
        <w:pStyle w:val="NoSpacing"/>
        <w:jc w:val="center"/>
        <w:rPr>
          <w:b/>
          <w:sz w:val="40"/>
        </w:rPr>
      </w:pPr>
      <w:r w:rsidRPr="009560A9">
        <w:rPr>
          <w:b/>
          <w:sz w:val="40"/>
        </w:rPr>
        <w:t>(</w:t>
      </w:r>
      <w:r w:rsidR="000705FC">
        <w:rPr>
          <w:b/>
          <w:sz w:val="40"/>
          <w:lang w:val="id-ID"/>
        </w:rPr>
        <w:t xml:space="preserve">MANUAL </w:t>
      </w:r>
      <w:r w:rsidRPr="009560A9">
        <w:rPr>
          <w:b/>
          <w:sz w:val="40"/>
        </w:rPr>
        <w:t xml:space="preserve">STANDAR </w:t>
      </w:r>
      <w:r w:rsidR="000705FC">
        <w:rPr>
          <w:b/>
          <w:sz w:val="40"/>
          <w:lang w:val="id-ID"/>
        </w:rPr>
        <w:t xml:space="preserve">HASIL </w:t>
      </w:r>
      <w:r w:rsidR="0087642C">
        <w:rPr>
          <w:b/>
          <w:sz w:val="40"/>
          <w:lang w:val="id-ID"/>
        </w:rPr>
        <w:t>PENELITIAN</w:t>
      </w:r>
      <w:r w:rsidRPr="009560A9">
        <w:rPr>
          <w:b/>
          <w:sz w:val="40"/>
        </w:rPr>
        <w:t>)</w:t>
      </w:r>
    </w:p>
    <w:p w14:paraId="73DBA286" w14:textId="77777777" w:rsidR="009560A9" w:rsidRDefault="009560A9" w:rsidP="009560A9">
      <w:pPr>
        <w:pStyle w:val="NoSpacing"/>
        <w:jc w:val="center"/>
        <w:rPr>
          <w:b/>
          <w:sz w:val="40"/>
        </w:rPr>
      </w:pPr>
    </w:p>
    <w:p w14:paraId="4BF6F028" w14:textId="77777777" w:rsidR="00392168" w:rsidRDefault="00392168" w:rsidP="009560A9">
      <w:pPr>
        <w:pStyle w:val="NoSpacing"/>
        <w:jc w:val="center"/>
        <w:rPr>
          <w:b/>
          <w:sz w:val="40"/>
        </w:rPr>
      </w:pPr>
    </w:p>
    <w:p w14:paraId="5B680393" w14:textId="77777777" w:rsidR="009560A9" w:rsidRDefault="009560A9" w:rsidP="009560A9">
      <w:pPr>
        <w:pStyle w:val="NoSpacing"/>
        <w:jc w:val="center"/>
        <w:rPr>
          <w:b/>
          <w:sz w:val="40"/>
        </w:rPr>
      </w:pPr>
    </w:p>
    <w:p w14:paraId="405DFE76" w14:textId="77777777" w:rsidR="009560A9" w:rsidRDefault="009560A9" w:rsidP="009560A9">
      <w:pPr>
        <w:pStyle w:val="NoSpacing"/>
        <w:jc w:val="center"/>
        <w:rPr>
          <w:b/>
          <w:sz w:val="40"/>
        </w:rPr>
      </w:pPr>
    </w:p>
    <w:p w14:paraId="70F7C975" w14:textId="77777777" w:rsidR="009826A0" w:rsidRDefault="009826A0" w:rsidP="009560A9">
      <w:pPr>
        <w:pStyle w:val="NoSpacing"/>
        <w:jc w:val="center"/>
        <w:rPr>
          <w:b/>
          <w:sz w:val="40"/>
        </w:rPr>
      </w:pPr>
    </w:p>
    <w:p w14:paraId="6CF8907A" w14:textId="77777777" w:rsidR="009560A9" w:rsidRDefault="009560A9" w:rsidP="009560A9">
      <w:pPr>
        <w:pStyle w:val="NoSpacing"/>
        <w:jc w:val="center"/>
        <w:rPr>
          <w:b/>
          <w:sz w:val="40"/>
        </w:rPr>
      </w:pPr>
    </w:p>
    <w:p w14:paraId="16CB85A5" w14:textId="77777777" w:rsidR="009560A9" w:rsidRDefault="009560A9" w:rsidP="009560A9">
      <w:pPr>
        <w:pStyle w:val="NoSpacing"/>
        <w:jc w:val="center"/>
        <w:rPr>
          <w:b/>
          <w:sz w:val="40"/>
        </w:rPr>
      </w:pPr>
    </w:p>
    <w:p w14:paraId="18D2BF05" w14:textId="77777777" w:rsidR="009560A9" w:rsidRDefault="009560A9" w:rsidP="009560A9">
      <w:pPr>
        <w:pStyle w:val="NoSpacing"/>
        <w:jc w:val="center"/>
        <w:rPr>
          <w:b/>
          <w:sz w:val="40"/>
        </w:rPr>
      </w:pPr>
      <w:r>
        <w:rPr>
          <w:noProof/>
        </w:rPr>
        <w:drawing>
          <wp:inline distT="0" distB="0" distL="0" distR="0" wp14:anchorId="634974B7" wp14:editId="140F6EBE">
            <wp:extent cx="2609850" cy="952242"/>
            <wp:effectExtent l="0" t="0" r="0" b="635"/>
            <wp:docPr id="2" name="Picture 2" descr="C:\Users\Anggi WIdiya Purnama\AppData\Local\Microsoft\Windows\INetCache\Content.Word\LOGO ULBI - WIDE DA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ggi WIdiya Purnama\AppData\Local\Microsoft\Windows\INetCache\Content.Word\LOGO ULBI - WIDE DARK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801" cy="100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6DF82" w14:textId="77777777" w:rsidR="009560A9" w:rsidRDefault="009560A9" w:rsidP="009560A9">
      <w:pPr>
        <w:pStyle w:val="NoSpacing"/>
        <w:jc w:val="center"/>
        <w:rPr>
          <w:b/>
          <w:sz w:val="40"/>
        </w:rPr>
      </w:pPr>
    </w:p>
    <w:p w14:paraId="04E95D04" w14:textId="77777777" w:rsidR="009560A9" w:rsidRDefault="009560A9" w:rsidP="009560A9">
      <w:pPr>
        <w:pStyle w:val="NoSpacing"/>
        <w:jc w:val="center"/>
        <w:rPr>
          <w:b/>
          <w:sz w:val="40"/>
        </w:rPr>
      </w:pPr>
    </w:p>
    <w:p w14:paraId="07A20D51" w14:textId="77777777" w:rsidR="009560A9" w:rsidRDefault="009560A9" w:rsidP="009560A9">
      <w:pPr>
        <w:pStyle w:val="NoSpacing"/>
        <w:rPr>
          <w:b/>
          <w:sz w:val="40"/>
        </w:rPr>
      </w:pPr>
    </w:p>
    <w:p w14:paraId="6EE58C01" w14:textId="77777777" w:rsidR="009826A0" w:rsidRDefault="009826A0" w:rsidP="009560A9">
      <w:pPr>
        <w:pStyle w:val="NoSpacing"/>
        <w:rPr>
          <w:b/>
          <w:sz w:val="40"/>
        </w:rPr>
      </w:pPr>
    </w:p>
    <w:p w14:paraId="7738E950" w14:textId="77777777" w:rsidR="009826A0" w:rsidRDefault="009826A0" w:rsidP="009560A9">
      <w:pPr>
        <w:pStyle w:val="NoSpacing"/>
        <w:rPr>
          <w:b/>
          <w:sz w:val="40"/>
        </w:rPr>
      </w:pPr>
    </w:p>
    <w:p w14:paraId="5D5B9214" w14:textId="77777777" w:rsidR="00392168" w:rsidRDefault="00392168" w:rsidP="009560A9">
      <w:pPr>
        <w:pStyle w:val="NoSpacing"/>
        <w:rPr>
          <w:b/>
          <w:sz w:val="40"/>
        </w:rPr>
      </w:pPr>
    </w:p>
    <w:p w14:paraId="1CFFF863" w14:textId="77777777" w:rsidR="00392168" w:rsidRDefault="00392168" w:rsidP="009560A9">
      <w:pPr>
        <w:pStyle w:val="NoSpacing"/>
        <w:rPr>
          <w:b/>
          <w:sz w:val="40"/>
        </w:rPr>
      </w:pPr>
    </w:p>
    <w:p w14:paraId="22E8AFC1" w14:textId="77777777" w:rsidR="009560A9" w:rsidRPr="00392168" w:rsidRDefault="009560A9" w:rsidP="009560A9">
      <w:pPr>
        <w:pStyle w:val="NoSpacing"/>
        <w:jc w:val="center"/>
        <w:rPr>
          <w:b/>
          <w:sz w:val="36"/>
        </w:rPr>
      </w:pPr>
      <w:r w:rsidRPr="00392168">
        <w:rPr>
          <w:b/>
          <w:sz w:val="36"/>
        </w:rPr>
        <w:t>UNIVERSITAS LOGISTIK &amp; BISNIS INTERNASIONAL</w:t>
      </w:r>
    </w:p>
    <w:p w14:paraId="53AB4505" w14:textId="77777777" w:rsidR="009D297C" w:rsidRDefault="009D297C" w:rsidP="009D297C">
      <w:pPr>
        <w:pStyle w:val="NoSpacing"/>
        <w:jc w:val="center"/>
        <w:rPr>
          <w:b/>
          <w:sz w:val="36"/>
        </w:rPr>
        <w:sectPr w:rsidR="009D297C" w:rsidSect="009D297C">
          <w:headerReference w:type="first" r:id="rId10"/>
          <w:footerReference w:type="first" r:id="rId11"/>
          <w:pgSz w:w="11906" w:h="16838" w:code="9"/>
          <w:pgMar w:top="993" w:right="1440" w:bottom="1440" w:left="1701" w:header="720" w:footer="720" w:gutter="0"/>
          <w:cols w:space="720"/>
          <w:docGrid w:linePitch="360"/>
        </w:sectPr>
      </w:pPr>
      <w:r>
        <w:rPr>
          <w:b/>
          <w:sz w:val="36"/>
        </w:rPr>
        <w:t>2022</w:t>
      </w:r>
    </w:p>
    <w:p w14:paraId="6C83BCB6" w14:textId="77777777" w:rsidR="00797505" w:rsidRPr="002A7B67" w:rsidRDefault="00797505" w:rsidP="00797505">
      <w:pPr>
        <w:pStyle w:val="NoSpacing"/>
        <w:numPr>
          <w:ilvl w:val="0"/>
          <w:numId w:val="2"/>
        </w:numPr>
        <w:spacing w:line="276" w:lineRule="auto"/>
        <w:ind w:left="284"/>
        <w:jc w:val="both"/>
        <w:rPr>
          <w:rFonts w:cstheme="minorHAnsi"/>
          <w:b/>
        </w:rPr>
      </w:pPr>
      <w:r w:rsidRPr="002A7B67">
        <w:rPr>
          <w:rFonts w:cstheme="minorHAnsi"/>
          <w:b/>
        </w:rPr>
        <w:lastRenderedPageBreak/>
        <w:t>VISI, MISI DAN TUJUAN UNIVERSITAS LOGISTIK &amp; BISNIS INTERNASIONAL (ULBI)</w:t>
      </w:r>
    </w:p>
    <w:p w14:paraId="14EB818A" w14:textId="77777777" w:rsidR="00797505" w:rsidRPr="002A7B67" w:rsidRDefault="00797505" w:rsidP="00797505">
      <w:pPr>
        <w:pStyle w:val="NoSpacing"/>
        <w:numPr>
          <w:ilvl w:val="1"/>
          <w:numId w:val="2"/>
        </w:numPr>
        <w:spacing w:line="276" w:lineRule="auto"/>
        <w:jc w:val="both"/>
        <w:rPr>
          <w:rFonts w:cstheme="minorHAnsi"/>
          <w:b/>
        </w:rPr>
      </w:pPr>
      <w:proofErr w:type="spellStart"/>
      <w:r w:rsidRPr="002A7B67">
        <w:rPr>
          <w:rFonts w:cstheme="minorHAnsi"/>
          <w:b/>
        </w:rPr>
        <w:t>Visi</w:t>
      </w:r>
      <w:proofErr w:type="spellEnd"/>
      <w:r w:rsidRPr="002A7B67">
        <w:rPr>
          <w:rFonts w:cstheme="minorHAnsi"/>
          <w:b/>
        </w:rPr>
        <w:t xml:space="preserve"> </w:t>
      </w:r>
      <w:proofErr w:type="spellStart"/>
      <w:r w:rsidRPr="002A7B67">
        <w:rPr>
          <w:rFonts w:cstheme="minorHAnsi"/>
          <w:b/>
        </w:rPr>
        <w:t>Universitas</w:t>
      </w:r>
      <w:proofErr w:type="spellEnd"/>
      <w:r w:rsidRPr="002A7B67">
        <w:rPr>
          <w:rFonts w:cstheme="minorHAnsi"/>
          <w:b/>
        </w:rPr>
        <w:t xml:space="preserve"> </w:t>
      </w:r>
      <w:proofErr w:type="spellStart"/>
      <w:r w:rsidRPr="002A7B67">
        <w:rPr>
          <w:rFonts w:cstheme="minorHAnsi"/>
          <w:b/>
        </w:rPr>
        <w:t>Logistik</w:t>
      </w:r>
      <w:proofErr w:type="spellEnd"/>
      <w:r w:rsidRPr="002A7B67">
        <w:rPr>
          <w:rFonts w:cstheme="minorHAnsi"/>
          <w:b/>
        </w:rPr>
        <w:t xml:space="preserve"> &amp; </w:t>
      </w:r>
      <w:proofErr w:type="spellStart"/>
      <w:r w:rsidRPr="002A7B67">
        <w:rPr>
          <w:rFonts w:cstheme="minorHAnsi"/>
          <w:b/>
        </w:rPr>
        <w:t>Bisnis</w:t>
      </w:r>
      <w:proofErr w:type="spellEnd"/>
      <w:r w:rsidRPr="002A7B67">
        <w:rPr>
          <w:rFonts w:cstheme="minorHAnsi"/>
          <w:b/>
        </w:rPr>
        <w:t xml:space="preserve"> </w:t>
      </w:r>
      <w:proofErr w:type="spellStart"/>
      <w:r w:rsidRPr="002A7B67">
        <w:rPr>
          <w:rFonts w:cstheme="minorHAnsi"/>
          <w:b/>
        </w:rPr>
        <w:t>Internasional</w:t>
      </w:r>
      <w:proofErr w:type="spellEnd"/>
      <w:r w:rsidRPr="002A7B67">
        <w:rPr>
          <w:rFonts w:cstheme="minorHAnsi"/>
          <w:b/>
        </w:rPr>
        <w:t xml:space="preserve"> (ULBI)</w:t>
      </w:r>
    </w:p>
    <w:p w14:paraId="29D54282" w14:textId="77777777" w:rsidR="00797505" w:rsidRPr="002A7B67" w:rsidRDefault="00797505" w:rsidP="00797505">
      <w:pPr>
        <w:pStyle w:val="NoSpacing"/>
        <w:spacing w:line="276" w:lineRule="auto"/>
        <w:ind w:left="720"/>
        <w:jc w:val="both"/>
        <w:rPr>
          <w:rFonts w:cstheme="minorHAnsi"/>
          <w:b/>
        </w:rPr>
      </w:pPr>
      <w:proofErr w:type="spellStart"/>
      <w:r w:rsidRPr="002A7B67">
        <w:rPr>
          <w:rFonts w:cstheme="minorHAnsi"/>
          <w:color w:val="000000"/>
        </w:rPr>
        <w:t>Menjadi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Perguruan</w:t>
      </w:r>
      <w:proofErr w:type="spellEnd"/>
      <w:r w:rsidRPr="002A7B67">
        <w:rPr>
          <w:rFonts w:cstheme="minorHAnsi"/>
          <w:color w:val="000000"/>
        </w:rPr>
        <w:t xml:space="preserve"> Tinggi </w:t>
      </w:r>
      <w:proofErr w:type="spellStart"/>
      <w:r w:rsidRPr="002A7B67">
        <w:rPr>
          <w:rFonts w:cstheme="minorHAnsi"/>
          <w:color w:val="000000"/>
        </w:rPr>
        <w:t>bertaraf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internasional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dalam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bidang</w:t>
      </w:r>
      <w:proofErr w:type="spellEnd"/>
      <w:r w:rsidRPr="002A7B67">
        <w:rPr>
          <w:rFonts w:cstheme="minorHAnsi"/>
          <w:color w:val="000000"/>
        </w:rPr>
        <w:t xml:space="preserve"> </w:t>
      </w:r>
      <w:r w:rsidRPr="002A7B67">
        <w:rPr>
          <w:rFonts w:cstheme="minorHAnsi"/>
          <w:i/>
          <w:iCs/>
          <w:color w:val="000000"/>
        </w:rPr>
        <w:t>Supply Chain Management</w:t>
      </w:r>
      <w:r w:rsidRPr="002A7B67">
        <w:rPr>
          <w:rFonts w:cstheme="minorHAnsi"/>
          <w:color w:val="000000"/>
        </w:rPr>
        <w:t xml:space="preserve"> pada </w:t>
      </w:r>
      <w:proofErr w:type="spellStart"/>
      <w:r w:rsidRPr="002A7B67">
        <w:rPr>
          <w:rFonts w:cstheme="minorHAnsi"/>
          <w:color w:val="000000"/>
        </w:rPr>
        <w:t>tahun</w:t>
      </w:r>
      <w:proofErr w:type="spellEnd"/>
      <w:r w:rsidRPr="002A7B67">
        <w:rPr>
          <w:rFonts w:cstheme="minorHAnsi"/>
          <w:b/>
        </w:rPr>
        <w:t xml:space="preserve"> </w:t>
      </w:r>
      <w:r w:rsidRPr="002A7B67">
        <w:rPr>
          <w:rFonts w:cstheme="minorHAnsi"/>
          <w:color w:val="000000"/>
        </w:rPr>
        <w:t>2026</w:t>
      </w:r>
    </w:p>
    <w:p w14:paraId="7565319E" w14:textId="77777777" w:rsidR="00797505" w:rsidRPr="002A7B67" w:rsidRDefault="00797505" w:rsidP="00797505">
      <w:pPr>
        <w:pStyle w:val="NoSpacing"/>
        <w:numPr>
          <w:ilvl w:val="1"/>
          <w:numId w:val="2"/>
        </w:numPr>
        <w:spacing w:line="276" w:lineRule="auto"/>
        <w:jc w:val="both"/>
        <w:rPr>
          <w:rFonts w:cstheme="minorHAnsi"/>
          <w:b/>
        </w:rPr>
      </w:pPr>
      <w:proofErr w:type="spellStart"/>
      <w:r w:rsidRPr="002A7B67">
        <w:rPr>
          <w:rFonts w:cstheme="minorHAnsi"/>
          <w:b/>
        </w:rPr>
        <w:t>Misi</w:t>
      </w:r>
      <w:proofErr w:type="spellEnd"/>
      <w:r w:rsidRPr="002A7B67">
        <w:rPr>
          <w:rFonts w:cstheme="minorHAnsi"/>
          <w:b/>
        </w:rPr>
        <w:t xml:space="preserve"> </w:t>
      </w:r>
      <w:proofErr w:type="spellStart"/>
      <w:r w:rsidRPr="002A7B67">
        <w:rPr>
          <w:rFonts w:cstheme="minorHAnsi"/>
          <w:b/>
        </w:rPr>
        <w:t>Universitas</w:t>
      </w:r>
      <w:proofErr w:type="spellEnd"/>
      <w:r w:rsidRPr="002A7B67">
        <w:rPr>
          <w:rFonts w:cstheme="minorHAnsi"/>
          <w:b/>
        </w:rPr>
        <w:t xml:space="preserve"> </w:t>
      </w:r>
      <w:proofErr w:type="spellStart"/>
      <w:r w:rsidRPr="002A7B67">
        <w:rPr>
          <w:rFonts w:cstheme="minorHAnsi"/>
          <w:b/>
        </w:rPr>
        <w:t>Logistik</w:t>
      </w:r>
      <w:proofErr w:type="spellEnd"/>
      <w:r w:rsidRPr="002A7B67">
        <w:rPr>
          <w:rFonts w:cstheme="minorHAnsi"/>
          <w:b/>
        </w:rPr>
        <w:t xml:space="preserve"> &amp; </w:t>
      </w:r>
      <w:proofErr w:type="spellStart"/>
      <w:r w:rsidRPr="002A7B67">
        <w:rPr>
          <w:rFonts w:cstheme="minorHAnsi"/>
          <w:b/>
        </w:rPr>
        <w:t>Bisnis</w:t>
      </w:r>
      <w:proofErr w:type="spellEnd"/>
      <w:r w:rsidRPr="002A7B67">
        <w:rPr>
          <w:rFonts w:cstheme="minorHAnsi"/>
          <w:b/>
        </w:rPr>
        <w:t xml:space="preserve"> </w:t>
      </w:r>
      <w:proofErr w:type="spellStart"/>
      <w:r w:rsidRPr="002A7B67">
        <w:rPr>
          <w:rFonts w:cstheme="minorHAnsi"/>
          <w:b/>
        </w:rPr>
        <w:t>Internasional</w:t>
      </w:r>
      <w:proofErr w:type="spellEnd"/>
      <w:r w:rsidRPr="002A7B67">
        <w:rPr>
          <w:rFonts w:cstheme="minorHAnsi"/>
          <w:b/>
        </w:rPr>
        <w:t xml:space="preserve"> (ULBI)</w:t>
      </w:r>
    </w:p>
    <w:p w14:paraId="462D63AC" w14:textId="77777777" w:rsidR="00797505" w:rsidRPr="002A7B67" w:rsidRDefault="00797505" w:rsidP="00797505">
      <w:pPr>
        <w:pStyle w:val="NoSpacing"/>
        <w:numPr>
          <w:ilvl w:val="0"/>
          <w:numId w:val="6"/>
        </w:numPr>
        <w:spacing w:line="276" w:lineRule="auto"/>
        <w:jc w:val="both"/>
        <w:rPr>
          <w:rFonts w:cstheme="minorHAnsi"/>
          <w:iCs/>
          <w:color w:val="000000"/>
        </w:rPr>
      </w:pPr>
      <w:proofErr w:type="spellStart"/>
      <w:r w:rsidRPr="002A7B67">
        <w:rPr>
          <w:rFonts w:cstheme="minorHAnsi"/>
          <w:color w:val="000000"/>
        </w:rPr>
        <w:t>Menyelenggarakan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pendidikan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tinggi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akademik</w:t>
      </w:r>
      <w:proofErr w:type="spellEnd"/>
      <w:r w:rsidRPr="002A7B67">
        <w:rPr>
          <w:rFonts w:cstheme="minorHAnsi"/>
          <w:color w:val="000000"/>
        </w:rPr>
        <w:t xml:space="preserve"> dan </w:t>
      </w:r>
      <w:proofErr w:type="spellStart"/>
      <w:r w:rsidRPr="002A7B67">
        <w:rPr>
          <w:rFonts w:cstheme="minorHAnsi"/>
          <w:color w:val="000000"/>
        </w:rPr>
        <w:t>vokasi</w:t>
      </w:r>
      <w:proofErr w:type="spellEnd"/>
      <w:r w:rsidRPr="002A7B67">
        <w:rPr>
          <w:rFonts w:cstheme="minorHAnsi"/>
          <w:color w:val="000000"/>
        </w:rPr>
        <w:t xml:space="preserve"> di </w:t>
      </w:r>
      <w:proofErr w:type="spellStart"/>
      <w:r w:rsidRPr="002A7B67">
        <w:rPr>
          <w:rFonts w:cstheme="minorHAnsi"/>
          <w:color w:val="000000"/>
        </w:rPr>
        <w:t>bidang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Logistik</w:t>
      </w:r>
      <w:proofErr w:type="spellEnd"/>
      <w:r w:rsidRPr="002A7B67">
        <w:rPr>
          <w:rFonts w:cstheme="minorHAnsi"/>
          <w:color w:val="000000"/>
        </w:rPr>
        <w:t xml:space="preserve">, </w:t>
      </w:r>
      <w:r w:rsidRPr="002A7B67">
        <w:rPr>
          <w:rFonts w:cstheme="minorHAnsi"/>
          <w:iCs/>
          <w:color w:val="000000"/>
        </w:rPr>
        <w:t>Supply Chain Management</w:t>
      </w:r>
      <w:r w:rsidRPr="002A7B67">
        <w:rPr>
          <w:rFonts w:cstheme="minorHAnsi"/>
          <w:color w:val="000000"/>
        </w:rPr>
        <w:t xml:space="preserve">, </w:t>
      </w:r>
      <w:r w:rsidRPr="002A7B67">
        <w:rPr>
          <w:rFonts w:cstheme="minorHAnsi"/>
          <w:iCs/>
          <w:color w:val="000000"/>
        </w:rPr>
        <w:t>E-Commerce</w:t>
      </w:r>
      <w:r w:rsidRPr="002A7B67">
        <w:rPr>
          <w:rFonts w:cstheme="minorHAnsi"/>
          <w:color w:val="000000"/>
        </w:rPr>
        <w:t xml:space="preserve"> dan </w:t>
      </w:r>
      <w:proofErr w:type="spellStart"/>
      <w:r w:rsidRPr="002A7B67">
        <w:rPr>
          <w:rFonts w:cstheme="minorHAnsi"/>
          <w:color w:val="000000"/>
        </w:rPr>
        <w:t>keilmuan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lainnya</w:t>
      </w:r>
      <w:proofErr w:type="spellEnd"/>
      <w:r w:rsidRPr="002A7B67">
        <w:rPr>
          <w:rFonts w:cstheme="minorHAnsi"/>
          <w:color w:val="000000"/>
        </w:rPr>
        <w:t xml:space="preserve"> yang </w:t>
      </w:r>
      <w:proofErr w:type="spellStart"/>
      <w:r w:rsidRPr="002A7B67">
        <w:rPr>
          <w:rFonts w:cstheme="minorHAnsi"/>
          <w:color w:val="000000"/>
        </w:rPr>
        <w:t>bertaraf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internasional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untuk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menghasilkan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lulusan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berkualitas</w:t>
      </w:r>
      <w:proofErr w:type="spellEnd"/>
      <w:r w:rsidRPr="002A7B67">
        <w:rPr>
          <w:rFonts w:cstheme="minorHAnsi"/>
          <w:color w:val="000000"/>
        </w:rPr>
        <w:t xml:space="preserve"> yang </w:t>
      </w:r>
      <w:proofErr w:type="spellStart"/>
      <w:r w:rsidRPr="002A7B67">
        <w:rPr>
          <w:rFonts w:cstheme="minorHAnsi"/>
          <w:color w:val="000000"/>
        </w:rPr>
        <w:t>siap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bekerja</w:t>
      </w:r>
      <w:proofErr w:type="spellEnd"/>
      <w:r w:rsidRPr="002A7B67">
        <w:rPr>
          <w:rFonts w:cstheme="minorHAnsi"/>
          <w:color w:val="000000"/>
        </w:rPr>
        <w:t xml:space="preserve"> dan </w:t>
      </w:r>
      <w:proofErr w:type="spellStart"/>
      <w:r w:rsidRPr="002A7B67">
        <w:rPr>
          <w:rFonts w:cstheme="minorHAnsi"/>
          <w:color w:val="000000"/>
        </w:rPr>
        <w:t>dibutuhkan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industri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nasional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maupun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internasional</w:t>
      </w:r>
      <w:proofErr w:type="spellEnd"/>
      <w:r w:rsidRPr="002A7B67">
        <w:rPr>
          <w:rFonts w:cstheme="minorHAnsi"/>
          <w:color w:val="000000"/>
        </w:rPr>
        <w:t xml:space="preserve"> yang </w:t>
      </w:r>
      <w:proofErr w:type="spellStart"/>
      <w:r w:rsidRPr="002A7B67">
        <w:rPr>
          <w:rFonts w:cstheme="minorHAnsi"/>
          <w:color w:val="000000"/>
        </w:rPr>
        <w:t>berdaya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saing</w:t>
      </w:r>
      <w:proofErr w:type="spellEnd"/>
      <w:r w:rsidRPr="002A7B67">
        <w:rPr>
          <w:rFonts w:cstheme="minorHAnsi"/>
          <w:color w:val="000000"/>
        </w:rPr>
        <w:t xml:space="preserve"> global.</w:t>
      </w:r>
    </w:p>
    <w:p w14:paraId="56559F44" w14:textId="3408659F" w:rsidR="00797505" w:rsidRPr="002A7B67" w:rsidRDefault="00797505" w:rsidP="00797505">
      <w:pPr>
        <w:pStyle w:val="NoSpacing"/>
        <w:numPr>
          <w:ilvl w:val="0"/>
          <w:numId w:val="6"/>
        </w:numPr>
        <w:spacing w:line="276" w:lineRule="auto"/>
        <w:jc w:val="both"/>
        <w:rPr>
          <w:rFonts w:cstheme="minorHAnsi"/>
          <w:iCs/>
          <w:color w:val="000000"/>
        </w:rPr>
      </w:pPr>
      <w:proofErr w:type="spellStart"/>
      <w:r w:rsidRPr="002A7B67">
        <w:rPr>
          <w:rFonts w:cstheme="minorHAnsi"/>
          <w:color w:val="000000"/>
        </w:rPr>
        <w:t>Melaksanakan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penelitian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untuk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memecahkan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permasalahan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nasional</w:t>
      </w:r>
      <w:proofErr w:type="spellEnd"/>
      <w:r w:rsidRPr="002A7B67">
        <w:rPr>
          <w:rFonts w:cstheme="minorHAnsi"/>
          <w:color w:val="000000"/>
        </w:rPr>
        <w:t xml:space="preserve">, </w:t>
      </w:r>
      <w:proofErr w:type="spellStart"/>
      <w:r w:rsidRPr="002A7B67">
        <w:rPr>
          <w:rFonts w:cstheme="minorHAnsi"/>
          <w:color w:val="000000"/>
        </w:rPr>
        <w:t>mengembangkan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iptek</w:t>
      </w:r>
      <w:proofErr w:type="spellEnd"/>
      <w:r w:rsidRPr="002A7B67">
        <w:rPr>
          <w:rFonts w:cstheme="minorHAnsi"/>
          <w:color w:val="000000"/>
        </w:rPr>
        <w:t xml:space="preserve"> dan </w:t>
      </w:r>
      <w:proofErr w:type="spellStart"/>
      <w:r w:rsidRPr="002A7B67">
        <w:rPr>
          <w:rFonts w:cstheme="minorHAnsi"/>
          <w:color w:val="000000"/>
        </w:rPr>
        <w:t>menghasilkan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inovasi</w:t>
      </w:r>
      <w:proofErr w:type="spellEnd"/>
      <w:r w:rsidRPr="002A7B67">
        <w:rPr>
          <w:rFonts w:cstheme="minorHAnsi"/>
          <w:color w:val="000000"/>
        </w:rPr>
        <w:t xml:space="preserve"> yang </w:t>
      </w:r>
      <w:proofErr w:type="spellStart"/>
      <w:r w:rsidRPr="002A7B67">
        <w:rPr>
          <w:rFonts w:cstheme="minorHAnsi"/>
          <w:color w:val="000000"/>
        </w:rPr>
        <w:t>relevan</w:t>
      </w:r>
      <w:proofErr w:type="spellEnd"/>
      <w:r w:rsidRPr="002A7B67">
        <w:rPr>
          <w:rFonts w:cstheme="minorHAnsi"/>
          <w:color w:val="000000"/>
        </w:rPr>
        <w:t xml:space="preserve"> dan </w:t>
      </w:r>
      <w:proofErr w:type="spellStart"/>
      <w:r w:rsidRPr="002A7B67">
        <w:rPr>
          <w:rFonts w:cstheme="minorHAnsi"/>
          <w:color w:val="000000"/>
        </w:rPr>
        <w:t>dibutuhkan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industri</w:t>
      </w:r>
      <w:proofErr w:type="spellEnd"/>
      <w:r w:rsidRPr="002A7B67">
        <w:rPr>
          <w:rFonts w:cstheme="minorHAnsi"/>
          <w:color w:val="000000"/>
        </w:rPr>
        <w:t xml:space="preserve"> di </w:t>
      </w:r>
      <w:proofErr w:type="spellStart"/>
      <w:r w:rsidRPr="002A7B67">
        <w:rPr>
          <w:rFonts w:cstheme="minorHAnsi"/>
          <w:color w:val="000000"/>
        </w:rPr>
        <w:t>bidang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Logistik</w:t>
      </w:r>
      <w:proofErr w:type="spellEnd"/>
      <w:r w:rsidRPr="002A7B67">
        <w:rPr>
          <w:rFonts w:cstheme="minorHAnsi"/>
          <w:color w:val="000000"/>
        </w:rPr>
        <w:t xml:space="preserve">, </w:t>
      </w:r>
      <w:r w:rsidRPr="002A7B67">
        <w:rPr>
          <w:rFonts w:cstheme="minorHAnsi"/>
          <w:i/>
          <w:iCs/>
          <w:color w:val="000000"/>
        </w:rPr>
        <w:t>Supply Chain Management</w:t>
      </w:r>
      <w:r w:rsidRPr="002A7B67">
        <w:rPr>
          <w:rFonts w:cstheme="minorHAnsi"/>
          <w:color w:val="000000"/>
        </w:rPr>
        <w:t xml:space="preserve">, </w:t>
      </w:r>
      <w:r w:rsidRPr="002A7B67">
        <w:rPr>
          <w:rFonts w:cstheme="minorHAnsi"/>
          <w:i/>
          <w:iCs/>
          <w:color w:val="000000"/>
        </w:rPr>
        <w:t>E-Commerce</w:t>
      </w:r>
      <w:r w:rsidRPr="002A7B67">
        <w:rPr>
          <w:rFonts w:cstheme="minorHAnsi"/>
          <w:color w:val="000000"/>
        </w:rPr>
        <w:t xml:space="preserve"> dan </w:t>
      </w:r>
      <w:proofErr w:type="spellStart"/>
      <w:r w:rsidRPr="002A7B67">
        <w:rPr>
          <w:rFonts w:cstheme="minorHAnsi"/>
          <w:color w:val="000000"/>
        </w:rPr>
        <w:t>keilmuan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lainnya</w:t>
      </w:r>
      <w:proofErr w:type="spellEnd"/>
      <w:r w:rsidRPr="002A7B67">
        <w:rPr>
          <w:rFonts w:cstheme="minorHAnsi"/>
          <w:color w:val="000000"/>
        </w:rPr>
        <w:t xml:space="preserve"> yang </w:t>
      </w:r>
      <w:proofErr w:type="spellStart"/>
      <w:r w:rsidRPr="002A7B67">
        <w:rPr>
          <w:rFonts w:cstheme="minorHAnsi"/>
          <w:color w:val="000000"/>
        </w:rPr>
        <w:t>bertaraf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nasional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maupun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internasional</w:t>
      </w:r>
      <w:proofErr w:type="spellEnd"/>
      <w:r w:rsidRPr="002A7B67">
        <w:rPr>
          <w:rFonts w:cstheme="minorHAnsi"/>
          <w:color w:val="000000"/>
        </w:rPr>
        <w:t xml:space="preserve">. </w:t>
      </w:r>
    </w:p>
    <w:p w14:paraId="2DCBCF1E" w14:textId="77777777" w:rsidR="00797505" w:rsidRPr="002A7B67" w:rsidRDefault="00797505" w:rsidP="00797505">
      <w:pPr>
        <w:pStyle w:val="NoSpacing"/>
        <w:numPr>
          <w:ilvl w:val="0"/>
          <w:numId w:val="6"/>
        </w:numPr>
        <w:spacing w:line="276" w:lineRule="auto"/>
        <w:jc w:val="both"/>
        <w:rPr>
          <w:rFonts w:cstheme="minorHAnsi"/>
          <w:iCs/>
          <w:color w:val="000000"/>
        </w:rPr>
      </w:pPr>
      <w:proofErr w:type="spellStart"/>
      <w:r w:rsidRPr="002A7B67">
        <w:rPr>
          <w:rFonts w:cstheme="minorHAnsi"/>
          <w:color w:val="000000"/>
        </w:rPr>
        <w:t>Melaksanakan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kegiatan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pengabdian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kepada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masyarakat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melalui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pemanfaatan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Iptek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untuk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membantu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peningkatan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taraf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kehidupan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masyarakat</w:t>
      </w:r>
      <w:proofErr w:type="spellEnd"/>
      <w:r w:rsidRPr="002A7B67">
        <w:rPr>
          <w:rFonts w:cstheme="minorHAnsi"/>
          <w:color w:val="000000"/>
        </w:rPr>
        <w:t xml:space="preserve">.  </w:t>
      </w:r>
    </w:p>
    <w:p w14:paraId="7ED57C73" w14:textId="670C1F76" w:rsidR="00797505" w:rsidRPr="002A7B67" w:rsidRDefault="00797505" w:rsidP="00797505">
      <w:pPr>
        <w:pStyle w:val="NoSpacing"/>
        <w:numPr>
          <w:ilvl w:val="0"/>
          <w:numId w:val="6"/>
        </w:numPr>
        <w:spacing w:line="276" w:lineRule="auto"/>
        <w:jc w:val="both"/>
        <w:rPr>
          <w:rFonts w:cstheme="minorHAnsi"/>
          <w:iCs/>
          <w:color w:val="000000"/>
        </w:rPr>
      </w:pPr>
      <w:proofErr w:type="spellStart"/>
      <w:r w:rsidRPr="002A7B67">
        <w:rPr>
          <w:rFonts w:cstheme="minorHAnsi"/>
          <w:color w:val="000000"/>
        </w:rPr>
        <w:t>Mengembangkan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teori-teori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Logistik</w:t>
      </w:r>
      <w:proofErr w:type="spellEnd"/>
      <w:r w:rsidRPr="002A7B67">
        <w:rPr>
          <w:rFonts w:cstheme="minorHAnsi"/>
          <w:color w:val="000000"/>
        </w:rPr>
        <w:t>, SCM,</w:t>
      </w:r>
      <w:r w:rsidR="00DB0E4B">
        <w:rPr>
          <w:rFonts w:cstheme="minorHAnsi"/>
          <w:color w:val="000000"/>
        </w:rPr>
        <w:t xml:space="preserve"> </w:t>
      </w:r>
      <w:r w:rsidRPr="002A7B67">
        <w:rPr>
          <w:rFonts w:cstheme="minorHAnsi"/>
          <w:color w:val="000000"/>
        </w:rPr>
        <w:t xml:space="preserve">E-Commerce dan </w:t>
      </w:r>
      <w:proofErr w:type="spellStart"/>
      <w:r w:rsidRPr="002A7B67">
        <w:rPr>
          <w:rFonts w:cstheme="minorHAnsi"/>
          <w:color w:val="000000"/>
        </w:rPr>
        <w:t>keilmuan</w:t>
      </w:r>
      <w:proofErr w:type="spellEnd"/>
      <w:r w:rsidRPr="002A7B67">
        <w:rPr>
          <w:rFonts w:cstheme="minorHAnsi"/>
          <w:color w:val="000000"/>
        </w:rPr>
        <w:t xml:space="preserve"> lain yang </w:t>
      </w:r>
      <w:proofErr w:type="spellStart"/>
      <w:r w:rsidRPr="002A7B67">
        <w:rPr>
          <w:rFonts w:cstheme="minorHAnsi"/>
          <w:color w:val="000000"/>
        </w:rPr>
        <w:t>inovatif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serta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penerapannya</w:t>
      </w:r>
      <w:proofErr w:type="spellEnd"/>
      <w:r w:rsidRPr="002A7B67">
        <w:rPr>
          <w:rFonts w:cstheme="minorHAnsi"/>
          <w:color w:val="000000"/>
        </w:rPr>
        <w:t xml:space="preserve">, </w:t>
      </w:r>
      <w:proofErr w:type="spellStart"/>
      <w:r w:rsidRPr="002A7B67">
        <w:rPr>
          <w:rFonts w:cstheme="minorHAnsi"/>
          <w:color w:val="000000"/>
        </w:rPr>
        <w:t>untuk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menjadi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landasan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dalam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penetapan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kebijakan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Logistik</w:t>
      </w:r>
      <w:proofErr w:type="spellEnd"/>
      <w:r w:rsidRPr="002A7B67">
        <w:rPr>
          <w:rFonts w:cstheme="minorHAnsi"/>
          <w:color w:val="000000"/>
        </w:rPr>
        <w:t xml:space="preserve">, </w:t>
      </w:r>
      <w:r w:rsidRPr="002A7B67">
        <w:rPr>
          <w:rFonts w:cstheme="minorHAnsi"/>
          <w:i/>
          <w:iCs/>
          <w:color w:val="000000"/>
        </w:rPr>
        <w:t>Supply Chain Management</w:t>
      </w:r>
      <w:r w:rsidRPr="002A7B67">
        <w:rPr>
          <w:rFonts w:cstheme="minorHAnsi"/>
          <w:color w:val="000000"/>
        </w:rPr>
        <w:t xml:space="preserve">, </w:t>
      </w:r>
      <w:r w:rsidRPr="002A7B67">
        <w:rPr>
          <w:rFonts w:cstheme="minorHAnsi"/>
          <w:i/>
          <w:iCs/>
          <w:color w:val="000000"/>
        </w:rPr>
        <w:t>E-Commerce</w:t>
      </w:r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nasional</w:t>
      </w:r>
      <w:proofErr w:type="spellEnd"/>
      <w:r w:rsidRPr="002A7B67">
        <w:rPr>
          <w:rFonts w:cstheme="minorHAnsi"/>
          <w:color w:val="000000"/>
        </w:rPr>
        <w:t xml:space="preserve">. </w:t>
      </w:r>
    </w:p>
    <w:p w14:paraId="5F143DB7" w14:textId="77777777" w:rsidR="00797505" w:rsidRPr="002A7B67" w:rsidRDefault="00797505" w:rsidP="00797505">
      <w:pPr>
        <w:pStyle w:val="NoSpacing"/>
        <w:numPr>
          <w:ilvl w:val="0"/>
          <w:numId w:val="6"/>
        </w:numPr>
        <w:spacing w:line="276" w:lineRule="auto"/>
        <w:jc w:val="both"/>
        <w:rPr>
          <w:rFonts w:cstheme="minorHAnsi"/>
          <w:iCs/>
          <w:color w:val="000000"/>
        </w:rPr>
      </w:pPr>
      <w:proofErr w:type="spellStart"/>
      <w:r w:rsidRPr="002A7B67">
        <w:rPr>
          <w:rFonts w:cstheme="minorHAnsi"/>
          <w:color w:val="000000"/>
        </w:rPr>
        <w:t>Menyelenggarakan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internasionalisasi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pendidikan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melalui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pengembangan</w:t>
      </w:r>
      <w:proofErr w:type="spellEnd"/>
      <w:r w:rsidRPr="002A7B67">
        <w:rPr>
          <w:rFonts w:cstheme="minorHAnsi"/>
          <w:color w:val="000000"/>
        </w:rPr>
        <w:t xml:space="preserve"> dan </w:t>
      </w:r>
      <w:proofErr w:type="spellStart"/>
      <w:r w:rsidRPr="002A7B67">
        <w:rPr>
          <w:rFonts w:cstheme="minorHAnsi"/>
          <w:color w:val="000000"/>
        </w:rPr>
        <w:t>pengokohan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jejaring</w:t>
      </w:r>
      <w:proofErr w:type="spellEnd"/>
      <w:r w:rsidRPr="002A7B67">
        <w:rPr>
          <w:rFonts w:cstheme="minorHAnsi"/>
          <w:color w:val="000000"/>
        </w:rPr>
        <w:t xml:space="preserve"> dan </w:t>
      </w:r>
      <w:proofErr w:type="spellStart"/>
      <w:r w:rsidRPr="002A7B67">
        <w:rPr>
          <w:rFonts w:cstheme="minorHAnsi"/>
          <w:color w:val="000000"/>
        </w:rPr>
        <w:t>kemitraan</w:t>
      </w:r>
      <w:proofErr w:type="spellEnd"/>
      <w:r w:rsidRPr="002A7B67">
        <w:rPr>
          <w:rFonts w:cstheme="minorHAnsi"/>
          <w:color w:val="000000"/>
        </w:rPr>
        <w:t xml:space="preserve"> pada </w:t>
      </w:r>
      <w:proofErr w:type="spellStart"/>
      <w:r w:rsidRPr="002A7B67">
        <w:rPr>
          <w:rFonts w:cstheme="minorHAnsi"/>
          <w:color w:val="000000"/>
        </w:rPr>
        <w:t>tingkat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nasional</w:t>
      </w:r>
      <w:proofErr w:type="spellEnd"/>
      <w:r w:rsidRPr="002A7B67">
        <w:rPr>
          <w:rFonts w:cstheme="minorHAnsi"/>
          <w:color w:val="000000"/>
        </w:rPr>
        <w:t xml:space="preserve">, regional, dan </w:t>
      </w:r>
      <w:proofErr w:type="spellStart"/>
      <w:r w:rsidRPr="002A7B67">
        <w:rPr>
          <w:rFonts w:cstheme="minorHAnsi"/>
          <w:color w:val="000000"/>
        </w:rPr>
        <w:t>internasional</w:t>
      </w:r>
      <w:proofErr w:type="spellEnd"/>
      <w:r w:rsidRPr="002A7B67">
        <w:rPr>
          <w:rFonts w:cstheme="minorHAnsi"/>
          <w:color w:val="000000"/>
        </w:rPr>
        <w:t xml:space="preserve">. </w:t>
      </w:r>
    </w:p>
    <w:p w14:paraId="26906BBA" w14:textId="77777777" w:rsidR="00797505" w:rsidRPr="002A7B67" w:rsidRDefault="00797505" w:rsidP="00797505">
      <w:pPr>
        <w:pStyle w:val="NoSpacing"/>
        <w:numPr>
          <w:ilvl w:val="0"/>
          <w:numId w:val="6"/>
        </w:numPr>
        <w:spacing w:line="276" w:lineRule="auto"/>
        <w:jc w:val="both"/>
        <w:rPr>
          <w:rFonts w:cstheme="minorHAnsi"/>
          <w:iCs/>
          <w:color w:val="000000"/>
        </w:rPr>
      </w:pPr>
      <w:proofErr w:type="spellStart"/>
      <w:r w:rsidRPr="002A7B67">
        <w:rPr>
          <w:rFonts w:cstheme="minorHAnsi"/>
          <w:color w:val="000000"/>
        </w:rPr>
        <w:t>Mengelola</w:t>
      </w:r>
      <w:proofErr w:type="spellEnd"/>
      <w:r w:rsidRPr="002A7B67">
        <w:rPr>
          <w:rFonts w:cstheme="minorHAnsi"/>
          <w:color w:val="000000"/>
        </w:rPr>
        <w:t xml:space="preserve"> dan </w:t>
      </w:r>
      <w:proofErr w:type="spellStart"/>
      <w:r w:rsidRPr="002A7B67">
        <w:rPr>
          <w:rFonts w:cstheme="minorHAnsi"/>
          <w:color w:val="000000"/>
        </w:rPr>
        <w:t>mengembangkan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aktivitas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usaha</w:t>
      </w:r>
      <w:proofErr w:type="spellEnd"/>
      <w:r w:rsidRPr="002A7B67">
        <w:rPr>
          <w:rFonts w:cstheme="minorHAnsi"/>
          <w:color w:val="000000"/>
        </w:rPr>
        <w:t xml:space="preserve"> </w:t>
      </w:r>
      <w:r w:rsidRPr="002A7B67">
        <w:rPr>
          <w:rFonts w:cstheme="minorHAnsi"/>
          <w:i/>
          <w:iCs/>
          <w:color w:val="000000"/>
        </w:rPr>
        <w:t>non tuition fee</w:t>
      </w:r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melalui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optimalisasi</w:t>
      </w:r>
      <w:proofErr w:type="spellEnd"/>
      <w:r w:rsidRPr="002A7B67">
        <w:rPr>
          <w:rFonts w:cstheme="minorHAnsi"/>
          <w:color w:val="000000"/>
        </w:rPr>
        <w:t xml:space="preserve"> unit </w:t>
      </w:r>
      <w:proofErr w:type="spellStart"/>
      <w:r w:rsidRPr="002A7B67">
        <w:rPr>
          <w:rFonts w:cstheme="minorHAnsi"/>
          <w:color w:val="000000"/>
        </w:rPr>
        <w:t>usaha</w:t>
      </w:r>
      <w:proofErr w:type="spellEnd"/>
      <w:r w:rsidRPr="002A7B67">
        <w:rPr>
          <w:rFonts w:cstheme="minorHAnsi"/>
          <w:color w:val="000000"/>
        </w:rPr>
        <w:t xml:space="preserve"> dan</w:t>
      </w:r>
      <w:r w:rsidRPr="002A7B67">
        <w:rPr>
          <w:rFonts w:cstheme="minorHAnsi"/>
          <w:iCs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keberadaan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Direktorat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Riset</w:t>
      </w:r>
      <w:proofErr w:type="spellEnd"/>
      <w:r w:rsidRPr="002A7B67">
        <w:rPr>
          <w:rFonts w:cstheme="minorHAnsi"/>
          <w:color w:val="000000"/>
        </w:rPr>
        <w:t xml:space="preserve">, </w:t>
      </w:r>
      <w:proofErr w:type="spellStart"/>
      <w:r w:rsidRPr="002A7B67">
        <w:rPr>
          <w:rFonts w:cstheme="minorHAnsi"/>
          <w:color w:val="000000"/>
        </w:rPr>
        <w:t>Inovasi</w:t>
      </w:r>
      <w:proofErr w:type="spellEnd"/>
      <w:r w:rsidRPr="002A7B67">
        <w:rPr>
          <w:rFonts w:cstheme="minorHAnsi"/>
          <w:color w:val="000000"/>
        </w:rPr>
        <w:t xml:space="preserve">, </w:t>
      </w:r>
      <w:proofErr w:type="spellStart"/>
      <w:r w:rsidRPr="002A7B67">
        <w:rPr>
          <w:rFonts w:cstheme="minorHAnsi"/>
          <w:color w:val="000000"/>
        </w:rPr>
        <w:t>Kemitraan</w:t>
      </w:r>
      <w:proofErr w:type="spellEnd"/>
      <w:r w:rsidRPr="002A7B67">
        <w:rPr>
          <w:rFonts w:cstheme="minorHAnsi"/>
          <w:color w:val="000000"/>
        </w:rPr>
        <w:t xml:space="preserve">, &amp; </w:t>
      </w:r>
      <w:proofErr w:type="spellStart"/>
      <w:r w:rsidRPr="002A7B67">
        <w:rPr>
          <w:rFonts w:cstheme="minorHAnsi"/>
          <w:color w:val="000000"/>
        </w:rPr>
        <w:t>Kewirausahaan</w:t>
      </w:r>
      <w:proofErr w:type="spellEnd"/>
      <w:r w:rsidRPr="002A7B67">
        <w:rPr>
          <w:rFonts w:cstheme="minorHAnsi"/>
          <w:color w:val="000000"/>
        </w:rPr>
        <w:t>.</w:t>
      </w:r>
    </w:p>
    <w:p w14:paraId="0D8174AC" w14:textId="77777777" w:rsidR="00797505" w:rsidRPr="002A7B67" w:rsidRDefault="00797505" w:rsidP="00797505">
      <w:pPr>
        <w:pStyle w:val="NoSpacing"/>
        <w:spacing w:line="276" w:lineRule="auto"/>
        <w:jc w:val="both"/>
        <w:rPr>
          <w:rFonts w:cstheme="minorHAnsi"/>
          <w:b/>
        </w:rPr>
      </w:pPr>
    </w:p>
    <w:p w14:paraId="3A65A381" w14:textId="77777777" w:rsidR="00797505" w:rsidRPr="002A7B67" w:rsidRDefault="00797505" w:rsidP="00797505">
      <w:pPr>
        <w:pStyle w:val="NoSpacing"/>
        <w:numPr>
          <w:ilvl w:val="1"/>
          <w:numId w:val="2"/>
        </w:numPr>
        <w:spacing w:line="276" w:lineRule="auto"/>
        <w:jc w:val="both"/>
        <w:rPr>
          <w:rFonts w:cstheme="minorHAnsi"/>
          <w:b/>
        </w:rPr>
      </w:pPr>
      <w:proofErr w:type="spellStart"/>
      <w:r w:rsidRPr="002A7B67">
        <w:rPr>
          <w:rFonts w:cstheme="minorHAnsi"/>
          <w:b/>
        </w:rPr>
        <w:t>Tujuan</w:t>
      </w:r>
      <w:proofErr w:type="spellEnd"/>
      <w:r w:rsidRPr="002A7B67">
        <w:rPr>
          <w:rFonts w:cstheme="minorHAnsi"/>
          <w:b/>
        </w:rPr>
        <w:t xml:space="preserve"> </w:t>
      </w:r>
      <w:proofErr w:type="spellStart"/>
      <w:r w:rsidRPr="002A7B67">
        <w:rPr>
          <w:rFonts w:cstheme="minorHAnsi"/>
          <w:b/>
        </w:rPr>
        <w:t>Universitas</w:t>
      </w:r>
      <w:proofErr w:type="spellEnd"/>
      <w:r w:rsidRPr="002A7B67">
        <w:rPr>
          <w:rFonts w:cstheme="minorHAnsi"/>
          <w:b/>
        </w:rPr>
        <w:t xml:space="preserve"> </w:t>
      </w:r>
      <w:proofErr w:type="spellStart"/>
      <w:r w:rsidRPr="002A7B67">
        <w:rPr>
          <w:rFonts w:cstheme="minorHAnsi"/>
          <w:b/>
        </w:rPr>
        <w:t>Logistik</w:t>
      </w:r>
      <w:proofErr w:type="spellEnd"/>
      <w:r w:rsidRPr="002A7B67">
        <w:rPr>
          <w:rFonts w:cstheme="minorHAnsi"/>
          <w:b/>
        </w:rPr>
        <w:t xml:space="preserve"> &amp; </w:t>
      </w:r>
      <w:proofErr w:type="spellStart"/>
      <w:r w:rsidRPr="002A7B67">
        <w:rPr>
          <w:rFonts w:cstheme="minorHAnsi"/>
          <w:b/>
        </w:rPr>
        <w:t>Bisnis</w:t>
      </w:r>
      <w:proofErr w:type="spellEnd"/>
      <w:r w:rsidRPr="002A7B67">
        <w:rPr>
          <w:rFonts w:cstheme="minorHAnsi"/>
          <w:b/>
        </w:rPr>
        <w:t xml:space="preserve"> </w:t>
      </w:r>
      <w:proofErr w:type="spellStart"/>
      <w:r w:rsidRPr="002A7B67">
        <w:rPr>
          <w:rFonts w:cstheme="minorHAnsi"/>
          <w:b/>
        </w:rPr>
        <w:t>Internasional</w:t>
      </w:r>
      <w:proofErr w:type="spellEnd"/>
      <w:r w:rsidRPr="002A7B67">
        <w:rPr>
          <w:rFonts w:cstheme="minorHAnsi"/>
          <w:b/>
        </w:rPr>
        <w:t xml:space="preserve"> (ULBI)</w:t>
      </w:r>
    </w:p>
    <w:p w14:paraId="683E6E77" w14:textId="77777777" w:rsidR="00797505" w:rsidRPr="002A7B67" w:rsidRDefault="00797505" w:rsidP="0079750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ind w:left="1134" w:hanging="425"/>
        <w:jc w:val="both"/>
        <w:rPr>
          <w:rFonts w:cstheme="minorHAnsi"/>
        </w:rPr>
      </w:pPr>
      <w:proofErr w:type="spellStart"/>
      <w:r w:rsidRPr="002A7B67">
        <w:rPr>
          <w:rFonts w:cstheme="minorHAnsi"/>
          <w:color w:val="000000"/>
        </w:rPr>
        <w:t>Membina</w:t>
      </w:r>
      <w:proofErr w:type="spellEnd"/>
      <w:r w:rsidRPr="002A7B67">
        <w:rPr>
          <w:rFonts w:cstheme="minorHAnsi"/>
          <w:color w:val="000000"/>
        </w:rPr>
        <w:t xml:space="preserve"> dan </w:t>
      </w:r>
      <w:proofErr w:type="spellStart"/>
      <w:r w:rsidRPr="002A7B67">
        <w:rPr>
          <w:rFonts w:cstheme="minorHAnsi"/>
          <w:color w:val="000000"/>
        </w:rPr>
        <w:t>mengembangkan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mahasiswa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untuk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menjadi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tenaga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siap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kerja</w:t>
      </w:r>
      <w:proofErr w:type="spellEnd"/>
      <w:r w:rsidRPr="002A7B67">
        <w:rPr>
          <w:rFonts w:cstheme="minorHAnsi"/>
          <w:color w:val="000000"/>
        </w:rPr>
        <w:t xml:space="preserve">, </w:t>
      </w:r>
      <w:proofErr w:type="spellStart"/>
      <w:r w:rsidRPr="002A7B67">
        <w:rPr>
          <w:rFonts w:cstheme="minorHAnsi"/>
          <w:color w:val="000000"/>
        </w:rPr>
        <w:t>ilmuwan</w:t>
      </w:r>
      <w:proofErr w:type="spellEnd"/>
      <w:r w:rsidRPr="002A7B67">
        <w:rPr>
          <w:rFonts w:cstheme="minorHAnsi"/>
          <w:color w:val="000000"/>
        </w:rPr>
        <w:t xml:space="preserve">, </w:t>
      </w:r>
      <w:proofErr w:type="spellStart"/>
      <w:proofErr w:type="gramStart"/>
      <w:r w:rsidRPr="002A7B67">
        <w:rPr>
          <w:rFonts w:cstheme="minorHAnsi"/>
          <w:color w:val="000000"/>
        </w:rPr>
        <w:t>tenaga</w:t>
      </w:r>
      <w:proofErr w:type="spellEnd"/>
      <w:r w:rsidRPr="002A7B67">
        <w:rPr>
          <w:rFonts w:cstheme="minorHAnsi"/>
          <w:color w:val="000000"/>
        </w:rPr>
        <w:t xml:space="preserve">  </w:t>
      </w:r>
      <w:proofErr w:type="spellStart"/>
      <w:r w:rsidRPr="002A7B67">
        <w:rPr>
          <w:rFonts w:cstheme="minorHAnsi"/>
          <w:color w:val="000000"/>
        </w:rPr>
        <w:t>pendidik</w:t>
      </w:r>
      <w:proofErr w:type="spellEnd"/>
      <w:proofErr w:type="gramEnd"/>
      <w:r w:rsidRPr="002A7B67">
        <w:rPr>
          <w:rFonts w:cstheme="minorHAnsi"/>
          <w:color w:val="000000"/>
        </w:rPr>
        <w:t xml:space="preserve">, dan </w:t>
      </w:r>
      <w:proofErr w:type="spellStart"/>
      <w:r w:rsidRPr="002A7B67">
        <w:rPr>
          <w:rFonts w:cstheme="minorHAnsi"/>
          <w:color w:val="000000"/>
        </w:rPr>
        <w:t>tenaga</w:t>
      </w:r>
      <w:proofErr w:type="spellEnd"/>
      <w:r w:rsidRPr="002A7B67">
        <w:rPr>
          <w:rFonts w:cstheme="minorHAnsi"/>
          <w:color w:val="000000"/>
        </w:rPr>
        <w:t xml:space="preserve"> professional </w:t>
      </w:r>
      <w:proofErr w:type="spellStart"/>
      <w:r w:rsidRPr="002A7B67">
        <w:rPr>
          <w:rFonts w:cstheme="minorHAnsi"/>
          <w:color w:val="000000"/>
        </w:rPr>
        <w:t>bidang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Logistik</w:t>
      </w:r>
      <w:proofErr w:type="spellEnd"/>
      <w:r w:rsidRPr="002A7B67">
        <w:rPr>
          <w:rFonts w:cstheme="minorHAnsi"/>
          <w:color w:val="000000"/>
        </w:rPr>
        <w:t xml:space="preserve">, </w:t>
      </w:r>
      <w:r w:rsidRPr="002A7B67">
        <w:rPr>
          <w:rFonts w:cstheme="minorHAnsi"/>
          <w:i/>
          <w:iCs/>
          <w:color w:val="000000"/>
        </w:rPr>
        <w:t>Supply Chain Management</w:t>
      </w:r>
      <w:r w:rsidRPr="002A7B67">
        <w:rPr>
          <w:rFonts w:cstheme="minorHAnsi"/>
          <w:color w:val="000000"/>
        </w:rPr>
        <w:t xml:space="preserve">, </w:t>
      </w:r>
      <w:r w:rsidRPr="002A7B67">
        <w:rPr>
          <w:rFonts w:cstheme="minorHAnsi"/>
          <w:i/>
          <w:iCs/>
          <w:color w:val="000000"/>
        </w:rPr>
        <w:t>E-Commerce</w:t>
      </w:r>
      <w:r w:rsidRPr="002A7B67">
        <w:rPr>
          <w:rFonts w:cstheme="minorHAnsi"/>
          <w:color w:val="000000"/>
        </w:rPr>
        <w:t xml:space="preserve">, </w:t>
      </w:r>
      <w:proofErr w:type="spellStart"/>
      <w:r w:rsidRPr="002A7B67">
        <w:rPr>
          <w:rFonts w:cstheme="minorHAnsi"/>
          <w:color w:val="000000"/>
        </w:rPr>
        <w:t>ekonomi</w:t>
      </w:r>
      <w:proofErr w:type="spellEnd"/>
      <w:r w:rsidRPr="002A7B67">
        <w:rPr>
          <w:rFonts w:cstheme="minorHAnsi"/>
          <w:color w:val="000000"/>
        </w:rPr>
        <w:t xml:space="preserve">, </w:t>
      </w:r>
      <w:proofErr w:type="spellStart"/>
      <w:r w:rsidRPr="002A7B67">
        <w:rPr>
          <w:rFonts w:cstheme="minorHAnsi"/>
          <w:color w:val="000000"/>
        </w:rPr>
        <w:t>sosial</w:t>
      </w:r>
      <w:proofErr w:type="spellEnd"/>
      <w:r w:rsidRPr="002A7B67">
        <w:rPr>
          <w:rFonts w:cstheme="minorHAnsi"/>
          <w:color w:val="000000"/>
        </w:rPr>
        <w:t xml:space="preserve">, dan </w:t>
      </w:r>
      <w:proofErr w:type="spellStart"/>
      <w:r w:rsidRPr="002A7B67">
        <w:rPr>
          <w:rFonts w:cstheme="minorHAnsi"/>
          <w:color w:val="000000"/>
        </w:rPr>
        <w:t>keilmuan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lainya</w:t>
      </w:r>
      <w:proofErr w:type="spellEnd"/>
      <w:r w:rsidRPr="002A7B67">
        <w:rPr>
          <w:rFonts w:cstheme="minorHAnsi"/>
          <w:color w:val="000000"/>
        </w:rPr>
        <w:t xml:space="preserve"> yang </w:t>
      </w:r>
      <w:proofErr w:type="spellStart"/>
      <w:r w:rsidRPr="002A7B67">
        <w:rPr>
          <w:rFonts w:cstheme="minorHAnsi"/>
          <w:color w:val="000000"/>
        </w:rPr>
        <w:t>beriman</w:t>
      </w:r>
      <w:proofErr w:type="spellEnd"/>
      <w:r w:rsidRPr="002A7B67">
        <w:rPr>
          <w:rFonts w:cstheme="minorHAnsi"/>
          <w:color w:val="000000"/>
        </w:rPr>
        <w:t xml:space="preserve">, </w:t>
      </w:r>
      <w:proofErr w:type="spellStart"/>
      <w:r w:rsidRPr="002A7B67">
        <w:rPr>
          <w:rFonts w:cstheme="minorHAnsi"/>
          <w:color w:val="000000"/>
        </w:rPr>
        <w:t>bertaqwa</w:t>
      </w:r>
      <w:proofErr w:type="spellEnd"/>
      <w:r w:rsidRPr="002A7B67">
        <w:rPr>
          <w:rFonts w:cstheme="minorHAnsi"/>
          <w:color w:val="000000"/>
        </w:rPr>
        <w:t xml:space="preserve">, </w:t>
      </w:r>
      <w:proofErr w:type="spellStart"/>
      <w:r w:rsidRPr="002A7B67">
        <w:rPr>
          <w:rFonts w:cstheme="minorHAnsi"/>
          <w:color w:val="000000"/>
        </w:rPr>
        <w:t>profesional</w:t>
      </w:r>
      <w:proofErr w:type="spellEnd"/>
      <w:r w:rsidRPr="002A7B67">
        <w:rPr>
          <w:rFonts w:cstheme="minorHAnsi"/>
          <w:color w:val="000000"/>
        </w:rPr>
        <w:t xml:space="preserve">, </w:t>
      </w:r>
      <w:proofErr w:type="spellStart"/>
      <w:r w:rsidRPr="002A7B67">
        <w:rPr>
          <w:rFonts w:cstheme="minorHAnsi"/>
          <w:color w:val="000000"/>
        </w:rPr>
        <w:t>berkompetensi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tinggi</w:t>
      </w:r>
      <w:proofErr w:type="spellEnd"/>
      <w:r w:rsidRPr="002A7B67">
        <w:rPr>
          <w:rFonts w:cstheme="minorHAnsi"/>
          <w:color w:val="000000"/>
        </w:rPr>
        <w:t xml:space="preserve"> dan </w:t>
      </w:r>
      <w:proofErr w:type="spellStart"/>
      <w:r w:rsidRPr="002A7B67">
        <w:rPr>
          <w:rFonts w:cstheme="minorHAnsi"/>
          <w:color w:val="000000"/>
        </w:rPr>
        <w:t>berwawasan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kebangsaan</w:t>
      </w:r>
      <w:proofErr w:type="spellEnd"/>
      <w:r w:rsidRPr="002A7B67">
        <w:rPr>
          <w:rFonts w:cstheme="minorHAnsi"/>
          <w:color w:val="000000"/>
        </w:rPr>
        <w:t xml:space="preserve">. </w:t>
      </w:r>
    </w:p>
    <w:p w14:paraId="3E20CCEF" w14:textId="77777777" w:rsidR="00797505" w:rsidRPr="002A7B67" w:rsidRDefault="00797505" w:rsidP="0079750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ind w:left="1134" w:hanging="425"/>
        <w:jc w:val="both"/>
        <w:rPr>
          <w:rFonts w:cstheme="minorHAnsi"/>
          <w:i/>
          <w:iCs/>
          <w:color w:val="000000"/>
        </w:rPr>
      </w:pPr>
      <w:proofErr w:type="spellStart"/>
      <w:r w:rsidRPr="002A7B67">
        <w:rPr>
          <w:rFonts w:cstheme="minorHAnsi"/>
          <w:color w:val="000000"/>
        </w:rPr>
        <w:t>Mengembangkan</w:t>
      </w:r>
      <w:proofErr w:type="spellEnd"/>
      <w:r w:rsidRPr="002A7B67">
        <w:rPr>
          <w:rFonts w:cstheme="minorHAnsi"/>
          <w:color w:val="000000"/>
        </w:rPr>
        <w:t xml:space="preserve"> dan </w:t>
      </w:r>
      <w:proofErr w:type="spellStart"/>
      <w:r w:rsidRPr="002A7B67">
        <w:rPr>
          <w:rFonts w:cstheme="minorHAnsi"/>
          <w:color w:val="000000"/>
        </w:rPr>
        <w:t>menyebarluaskan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ilmu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pengetahuan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bidang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Logistik</w:t>
      </w:r>
      <w:proofErr w:type="spellEnd"/>
      <w:r w:rsidRPr="002A7B67">
        <w:rPr>
          <w:rFonts w:cstheme="minorHAnsi"/>
          <w:color w:val="000000"/>
        </w:rPr>
        <w:t xml:space="preserve">, </w:t>
      </w:r>
      <w:r w:rsidRPr="002A7B67">
        <w:rPr>
          <w:rFonts w:cstheme="minorHAnsi"/>
          <w:i/>
          <w:iCs/>
          <w:color w:val="000000"/>
        </w:rPr>
        <w:t>Supply Chain Management</w:t>
      </w:r>
      <w:r w:rsidRPr="002A7B67">
        <w:rPr>
          <w:rFonts w:cstheme="minorHAnsi"/>
          <w:color w:val="000000"/>
        </w:rPr>
        <w:t xml:space="preserve">, </w:t>
      </w:r>
      <w:r w:rsidRPr="002A7B67">
        <w:rPr>
          <w:rFonts w:cstheme="minorHAnsi"/>
          <w:i/>
          <w:iCs/>
          <w:color w:val="000000"/>
        </w:rPr>
        <w:t>E-Commerce</w:t>
      </w:r>
      <w:r w:rsidRPr="002A7B67">
        <w:rPr>
          <w:rFonts w:cstheme="minorHAnsi"/>
          <w:color w:val="000000"/>
        </w:rPr>
        <w:t xml:space="preserve">, </w:t>
      </w:r>
      <w:proofErr w:type="spellStart"/>
      <w:r w:rsidRPr="002A7B67">
        <w:rPr>
          <w:rFonts w:cstheme="minorHAnsi"/>
          <w:color w:val="000000"/>
        </w:rPr>
        <w:t>ekonomi</w:t>
      </w:r>
      <w:proofErr w:type="spellEnd"/>
      <w:r w:rsidRPr="002A7B67">
        <w:rPr>
          <w:rFonts w:cstheme="minorHAnsi"/>
          <w:color w:val="000000"/>
        </w:rPr>
        <w:t xml:space="preserve">, </w:t>
      </w:r>
      <w:proofErr w:type="spellStart"/>
      <w:r w:rsidRPr="002A7B67">
        <w:rPr>
          <w:rFonts w:cstheme="minorHAnsi"/>
          <w:color w:val="000000"/>
        </w:rPr>
        <w:t>sosial</w:t>
      </w:r>
      <w:proofErr w:type="spellEnd"/>
      <w:r w:rsidRPr="002A7B67">
        <w:rPr>
          <w:rFonts w:cstheme="minorHAnsi"/>
          <w:color w:val="000000"/>
        </w:rPr>
        <w:t xml:space="preserve">, dan </w:t>
      </w:r>
      <w:proofErr w:type="spellStart"/>
      <w:r w:rsidRPr="002A7B67">
        <w:rPr>
          <w:rFonts w:cstheme="minorHAnsi"/>
          <w:color w:val="000000"/>
        </w:rPr>
        <w:t>keilmuan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lainya</w:t>
      </w:r>
      <w:proofErr w:type="spellEnd"/>
      <w:r w:rsidRPr="002A7B67">
        <w:rPr>
          <w:rFonts w:cstheme="minorHAnsi"/>
          <w:color w:val="000000"/>
        </w:rPr>
        <w:t xml:space="preserve">. </w:t>
      </w:r>
    </w:p>
    <w:p w14:paraId="0B62B06A" w14:textId="77777777" w:rsidR="00797505" w:rsidRPr="002A7B67" w:rsidRDefault="00797505" w:rsidP="0079750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ind w:left="1134" w:hanging="425"/>
        <w:jc w:val="both"/>
        <w:rPr>
          <w:rFonts w:cstheme="minorHAnsi"/>
          <w:color w:val="000000"/>
        </w:rPr>
      </w:pPr>
      <w:proofErr w:type="spellStart"/>
      <w:r w:rsidRPr="002A7B67">
        <w:rPr>
          <w:rFonts w:cstheme="minorHAnsi"/>
          <w:color w:val="000000"/>
        </w:rPr>
        <w:t>Mendukung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proofErr w:type="gramStart"/>
      <w:r w:rsidRPr="002A7B67">
        <w:rPr>
          <w:rFonts w:cstheme="minorHAnsi"/>
          <w:color w:val="000000"/>
        </w:rPr>
        <w:t>pengembangan</w:t>
      </w:r>
      <w:proofErr w:type="spellEnd"/>
      <w:r w:rsidRPr="002A7B67">
        <w:rPr>
          <w:rFonts w:cstheme="minorHAnsi"/>
          <w:color w:val="000000"/>
        </w:rPr>
        <w:t xml:space="preserve">  </w:t>
      </w:r>
      <w:proofErr w:type="spellStart"/>
      <w:r w:rsidRPr="002A7B67">
        <w:rPr>
          <w:rFonts w:cstheme="minorHAnsi"/>
          <w:color w:val="000000"/>
        </w:rPr>
        <w:t>kehidupan</w:t>
      </w:r>
      <w:proofErr w:type="spellEnd"/>
      <w:proofErr w:type="gram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politik</w:t>
      </w:r>
      <w:proofErr w:type="spellEnd"/>
      <w:r w:rsidRPr="002A7B67">
        <w:rPr>
          <w:rFonts w:cstheme="minorHAnsi"/>
          <w:color w:val="000000"/>
        </w:rPr>
        <w:t xml:space="preserve">, </w:t>
      </w:r>
      <w:proofErr w:type="spellStart"/>
      <w:r w:rsidRPr="002A7B67">
        <w:rPr>
          <w:rFonts w:cstheme="minorHAnsi"/>
          <w:color w:val="000000"/>
        </w:rPr>
        <w:t>ekonomi</w:t>
      </w:r>
      <w:proofErr w:type="spellEnd"/>
      <w:r w:rsidRPr="002A7B67">
        <w:rPr>
          <w:rFonts w:cstheme="minorHAnsi"/>
          <w:color w:val="000000"/>
        </w:rPr>
        <w:t xml:space="preserve">, </w:t>
      </w:r>
      <w:proofErr w:type="spellStart"/>
      <w:r w:rsidRPr="002A7B67">
        <w:rPr>
          <w:rFonts w:cstheme="minorHAnsi"/>
          <w:color w:val="000000"/>
        </w:rPr>
        <w:t>sosial</w:t>
      </w:r>
      <w:proofErr w:type="spellEnd"/>
      <w:r w:rsidRPr="002A7B67">
        <w:rPr>
          <w:rFonts w:cstheme="minorHAnsi"/>
          <w:color w:val="000000"/>
        </w:rPr>
        <w:t xml:space="preserve"> dan </w:t>
      </w:r>
      <w:proofErr w:type="spellStart"/>
      <w:r w:rsidRPr="002A7B67">
        <w:rPr>
          <w:rFonts w:cstheme="minorHAnsi"/>
          <w:color w:val="000000"/>
        </w:rPr>
        <w:t>budaya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bangsa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dengan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berperan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sebagai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kekuatan</w:t>
      </w:r>
      <w:proofErr w:type="spellEnd"/>
      <w:r w:rsidRPr="002A7B67">
        <w:rPr>
          <w:rFonts w:cstheme="minorHAnsi"/>
          <w:color w:val="000000"/>
        </w:rPr>
        <w:t xml:space="preserve"> moral yang </w:t>
      </w:r>
      <w:proofErr w:type="spellStart"/>
      <w:r w:rsidRPr="002A7B67">
        <w:rPr>
          <w:rFonts w:cstheme="minorHAnsi"/>
          <w:color w:val="000000"/>
        </w:rPr>
        <w:t>mandiri</w:t>
      </w:r>
      <w:proofErr w:type="spellEnd"/>
      <w:r w:rsidRPr="002A7B67">
        <w:rPr>
          <w:rFonts w:cstheme="minorHAnsi"/>
          <w:color w:val="000000"/>
        </w:rPr>
        <w:t xml:space="preserve">. </w:t>
      </w:r>
    </w:p>
    <w:p w14:paraId="64167FD6" w14:textId="77777777" w:rsidR="00797505" w:rsidRPr="002A7B67" w:rsidRDefault="00797505" w:rsidP="0079750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ind w:left="1134" w:hanging="425"/>
        <w:jc w:val="both"/>
        <w:rPr>
          <w:rFonts w:cstheme="minorHAnsi"/>
          <w:color w:val="000000"/>
        </w:rPr>
      </w:pPr>
      <w:proofErr w:type="spellStart"/>
      <w:r w:rsidRPr="002A7B67">
        <w:rPr>
          <w:rFonts w:cstheme="minorHAnsi"/>
          <w:color w:val="000000"/>
        </w:rPr>
        <w:t>Mendukung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pembangunan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masyarakat</w:t>
      </w:r>
      <w:proofErr w:type="spellEnd"/>
      <w:r w:rsidRPr="002A7B67">
        <w:rPr>
          <w:rFonts w:cstheme="minorHAnsi"/>
          <w:color w:val="000000"/>
        </w:rPr>
        <w:t xml:space="preserve"> yang </w:t>
      </w:r>
      <w:proofErr w:type="spellStart"/>
      <w:r w:rsidRPr="002A7B67">
        <w:rPr>
          <w:rFonts w:cstheme="minorHAnsi"/>
          <w:color w:val="000000"/>
        </w:rPr>
        <w:t>religius</w:t>
      </w:r>
      <w:proofErr w:type="spellEnd"/>
      <w:r w:rsidRPr="002A7B67">
        <w:rPr>
          <w:rFonts w:cstheme="minorHAnsi"/>
          <w:color w:val="000000"/>
        </w:rPr>
        <w:t xml:space="preserve">, </w:t>
      </w:r>
      <w:proofErr w:type="spellStart"/>
      <w:r w:rsidRPr="002A7B67">
        <w:rPr>
          <w:rFonts w:cstheme="minorHAnsi"/>
          <w:color w:val="000000"/>
        </w:rPr>
        <w:t>demokratis</w:t>
      </w:r>
      <w:proofErr w:type="spellEnd"/>
      <w:r w:rsidRPr="002A7B67">
        <w:rPr>
          <w:rFonts w:cstheme="minorHAnsi"/>
          <w:color w:val="000000"/>
        </w:rPr>
        <w:t xml:space="preserve">, </w:t>
      </w:r>
      <w:proofErr w:type="spellStart"/>
      <w:r w:rsidRPr="002A7B67">
        <w:rPr>
          <w:rFonts w:cstheme="minorHAnsi"/>
          <w:color w:val="000000"/>
        </w:rPr>
        <w:t>cinta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damai</w:t>
      </w:r>
      <w:proofErr w:type="spellEnd"/>
      <w:r w:rsidRPr="002A7B67">
        <w:rPr>
          <w:rFonts w:cstheme="minorHAnsi"/>
          <w:color w:val="000000"/>
        </w:rPr>
        <w:t xml:space="preserve">, </w:t>
      </w:r>
      <w:proofErr w:type="spellStart"/>
      <w:r w:rsidRPr="002A7B67">
        <w:rPr>
          <w:rFonts w:cstheme="minorHAnsi"/>
          <w:color w:val="000000"/>
        </w:rPr>
        <w:t>cinta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ilmu</w:t>
      </w:r>
      <w:proofErr w:type="spellEnd"/>
      <w:r w:rsidRPr="002A7B67">
        <w:rPr>
          <w:rFonts w:cstheme="minorHAnsi"/>
          <w:color w:val="000000"/>
        </w:rPr>
        <w:t xml:space="preserve">, dan </w:t>
      </w:r>
      <w:proofErr w:type="spellStart"/>
      <w:r w:rsidRPr="002A7B67">
        <w:rPr>
          <w:rFonts w:cstheme="minorHAnsi"/>
          <w:color w:val="000000"/>
        </w:rPr>
        <w:t>bermartabat</w:t>
      </w:r>
      <w:proofErr w:type="spellEnd"/>
      <w:r w:rsidRPr="002A7B67">
        <w:rPr>
          <w:rFonts w:cstheme="minorHAnsi"/>
          <w:color w:val="000000"/>
        </w:rPr>
        <w:t xml:space="preserve">. </w:t>
      </w:r>
    </w:p>
    <w:p w14:paraId="4E3330D3" w14:textId="77777777" w:rsidR="00797505" w:rsidRPr="002A7B67" w:rsidRDefault="00797505" w:rsidP="0079750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ind w:left="1134" w:hanging="425"/>
        <w:jc w:val="both"/>
        <w:rPr>
          <w:rFonts w:cstheme="minorHAnsi"/>
          <w:color w:val="000000"/>
        </w:rPr>
      </w:pPr>
      <w:proofErr w:type="spellStart"/>
      <w:r w:rsidRPr="002A7B67">
        <w:rPr>
          <w:rFonts w:cstheme="minorHAnsi"/>
          <w:color w:val="000000"/>
        </w:rPr>
        <w:t>Beroperasinya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universitas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riset</w:t>
      </w:r>
      <w:proofErr w:type="spellEnd"/>
      <w:r w:rsidRPr="002A7B67">
        <w:rPr>
          <w:rFonts w:cstheme="minorHAnsi"/>
          <w:color w:val="000000"/>
        </w:rPr>
        <w:t xml:space="preserve"> dan entrepreneur yang </w:t>
      </w:r>
      <w:proofErr w:type="spellStart"/>
      <w:r w:rsidRPr="002A7B67">
        <w:rPr>
          <w:rFonts w:cstheme="minorHAnsi"/>
          <w:color w:val="000000"/>
        </w:rPr>
        <w:t>menyelenggarakan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pendidikan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akademik</w:t>
      </w:r>
      <w:proofErr w:type="spellEnd"/>
      <w:r w:rsidRPr="002A7B67">
        <w:rPr>
          <w:rFonts w:cstheme="minorHAnsi"/>
          <w:color w:val="000000"/>
        </w:rPr>
        <w:t xml:space="preserve"> dan </w:t>
      </w:r>
      <w:proofErr w:type="spellStart"/>
      <w:r w:rsidRPr="002A7B67">
        <w:rPr>
          <w:rFonts w:cstheme="minorHAnsi"/>
          <w:color w:val="000000"/>
        </w:rPr>
        <w:t>vokasi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dengan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fakultas</w:t>
      </w:r>
      <w:proofErr w:type="spellEnd"/>
      <w:r w:rsidRPr="002A7B67">
        <w:rPr>
          <w:rFonts w:cstheme="minorHAnsi"/>
          <w:color w:val="000000"/>
        </w:rPr>
        <w:t xml:space="preserve"> dan program </w:t>
      </w:r>
      <w:proofErr w:type="spellStart"/>
      <w:r w:rsidRPr="002A7B67">
        <w:rPr>
          <w:rFonts w:cstheme="minorHAnsi"/>
          <w:color w:val="000000"/>
        </w:rPr>
        <w:t>studi</w:t>
      </w:r>
      <w:proofErr w:type="spellEnd"/>
      <w:r w:rsidRPr="002A7B67">
        <w:rPr>
          <w:rFonts w:cstheme="minorHAnsi"/>
          <w:color w:val="000000"/>
        </w:rPr>
        <w:t xml:space="preserve"> yang </w:t>
      </w:r>
      <w:proofErr w:type="spellStart"/>
      <w:r w:rsidRPr="002A7B67">
        <w:rPr>
          <w:rFonts w:cstheme="minorHAnsi"/>
          <w:color w:val="000000"/>
        </w:rPr>
        <w:t>mencerminkan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kebutuhan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pemerintah</w:t>
      </w:r>
      <w:proofErr w:type="spellEnd"/>
      <w:r w:rsidRPr="002A7B67">
        <w:rPr>
          <w:rFonts w:cstheme="minorHAnsi"/>
          <w:color w:val="000000"/>
        </w:rPr>
        <w:t xml:space="preserve"> dan </w:t>
      </w:r>
      <w:proofErr w:type="spellStart"/>
      <w:r w:rsidRPr="002A7B67">
        <w:rPr>
          <w:rFonts w:cstheme="minorHAnsi"/>
          <w:color w:val="000000"/>
        </w:rPr>
        <w:t>industri</w:t>
      </w:r>
      <w:proofErr w:type="spellEnd"/>
      <w:r w:rsidRPr="002A7B67">
        <w:rPr>
          <w:rFonts w:cstheme="minorHAnsi"/>
          <w:color w:val="000000"/>
        </w:rPr>
        <w:t xml:space="preserve"> di </w:t>
      </w:r>
      <w:proofErr w:type="spellStart"/>
      <w:r w:rsidRPr="002A7B67">
        <w:rPr>
          <w:rFonts w:cstheme="minorHAnsi"/>
          <w:color w:val="000000"/>
        </w:rPr>
        <w:t>awal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Tahun</w:t>
      </w:r>
      <w:proofErr w:type="spellEnd"/>
      <w:r w:rsidRPr="002A7B67">
        <w:rPr>
          <w:rFonts w:cstheme="minorHAnsi"/>
          <w:color w:val="000000"/>
        </w:rPr>
        <w:t xml:space="preserve"> 2022. </w:t>
      </w:r>
    </w:p>
    <w:p w14:paraId="1CE4E0B4" w14:textId="77777777" w:rsidR="00797505" w:rsidRPr="002A7B67" w:rsidRDefault="00797505" w:rsidP="0079750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ind w:left="1134" w:hanging="425"/>
        <w:jc w:val="both"/>
        <w:rPr>
          <w:rFonts w:cstheme="minorHAnsi"/>
          <w:color w:val="000000"/>
        </w:rPr>
      </w:pPr>
      <w:proofErr w:type="spellStart"/>
      <w:r w:rsidRPr="002A7B67">
        <w:rPr>
          <w:rFonts w:cstheme="minorHAnsi"/>
          <w:color w:val="000000"/>
        </w:rPr>
        <w:t>Meningkatnya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jumlah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penelitian</w:t>
      </w:r>
      <w:proofErr w:type="spellEnd"/>
      <w:r w:rsidRPr="002A7B67">
        <w:rPr>
          <w:rFonts w:cstheme="minorHAnsi"/>
          <w:color w:val="000000"/>
        </w:rPr>
        <w:t xml:space="preserve"> dan </w:t>
      </w:r>
      <w:proofErr w:type="spellStart"/>
      <w:r w:rsidRPr="002A7B67">
        <w:rPr>
          <w:rFonts w:cstheme="minorHAnsi"/>
          <w:color w:val="000000"/>
        </w:rPr>
        <w:t>publikasi</w:t>
      </w:r>
      <w:proofErr w:type="spellEnd"/>
      <w:r w:rsidRPr="002A7B67">
        <w:rPr>
          <w:rFonts w:cstheme="minorHAnsi"/>
          <w:color w:val="000000"/>
        </w:rPr>
        <w:t xml:space="preserve"> di </w:t>
      </w:r>
      <w:proofErr w:type="spellStart"/>
      <w:r w:rsidRPr="002A7B67">
        <w:rPr>
          <w:rFonts w:cstheme="minorHAnsi"/>
          <w:color w:val="000000"/>
        </w:rPr>
        <w:t>bidang</w:t>
      </w:r>
      <w:proofErr w:type="spellEnd"/>
      <w:r w:rsidRPr="002A7B67">
        <w:rPr>
          <w:rFonts w:cstheme="minorHAnsi"/>
          <w:color w:val="000000"/>
        </w:rPr>
        <w:t xml:space="preserve"> </w:t>
      </w:r>
      <w:r w:rsidRPr="002A7B67">
        <w:rPr>
          <w:rFonts w:cstheme="minorHAnsi"/>
          <w:i/>
          <w:iCs/>
          <w:color w:val="000000"/>
        </w:rPr>
        <w:t>supply chain management</w:t>
      </w:r>
      <w:r w:rsidRPr="002A7B67">
        <w:rPr>
          <w:rFonts w:cstheme="minorHAnsi"/>
          <w:color w:val="000000"/>
        </w:rPr>
        <w:t xml:space="preserve"> dan </w:t>
      </w:r>
      <w:proofErr w:type="spellStart"/>
      <w:r w:rsidRPr="002A7B67">
        <w:rPr>
          <w:rFonts w:cstheme="minorHAnsi"/>
          <w:color w:val="000000"/>
        </w:rPr>
        <w:t>keilmuan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lainnya</w:t>
      </w:r>
      <w:proofErr w:type="spellEnd"/>
      <w:r w:rsidRPr="002A7B67">
        <w:rPr>
          <w:rFonts w:cstheme="minorHAnsi"/>
          <w:color w:val="000000"/>
        </w:rPr>
        <w:t xml:space="preserve"> yang </w:t>
      </w:r>
      <w:proofErr w:type="spellStart"/>
      <w:r w:rsidRPr="002A7B67">
        <w:rPr>
          <w:rFonts w:cstheme="minorHAnsi"/>
          <w:color w:val="000000"/>
        </w:rPr>
        <w:t>relevan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dengan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kebutuhan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pemerintah</w:t>
      </w:r>
      <w:proofErr w:type="spellEnd"/>
      <w:r w:rsidRPr="002A7B67">
        <w:rPr>
          <w:rFonts w:cstheme="minorHAnsi"/>
          <w:color w:val="000000"/>
        </w:rPr>
        <w:t xml:space="preserve"> dan </w:t>
      </w:r>
      <w:proofErr w:type="spellStart"/>
      <w:r w:rsidRPr="002A7B67">
        <w:rPr>
          <w:rFonts w:cstheme="minorHAnsi"/>
          <w:color w:val="000000"/>
        </w:rPr>
        <w:t>industri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dari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tahun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ke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tahun</w:t>
      </w:r>
      <w:proofErr w:type="spellEnd"/>
      <w:r w:rsidRPr="002A7B67">
        <w:rPr>
          <w:rFonts w:cstheme="minorHAnsi"/>
          <w:color w:val="000000"/>
        </w:rPr>
        <w:t xml:space="preserve">. </w:t>
      </w:r>
    </w:p>
    <w:p w14:paraId="138D08E6" w14:textId="77777777" w:rsidR="00797505" w:rsidRPr="002A7B67" w:rsidRDefault="00797505" w:rsidP="0079750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ind w:left="1134" w:hanging="425"/>
        <w:jc w:val="both"/>
        <w:rPr>
          <w:rFonts w:cstheme="minorHAnsi"/>
          <w:color w:val="000000"/>
        </w:rPr>
      </w:pPr>
      <w:proofErr w:type="spellStart"/>
      <w:r w:rsidRPr="002A7B67">
        <w:rPr>
          <w:rFonts w:cstheme="minorHAnsi"/>
          <w:color w:val="000000"/>
        </w:rPr>
        <w:t>Menghasilkan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inovasi</w:t>
      </w:r>
      <w:proofErr w:type="spellEnd"/>
      <w:r w:rsidRPr="002A7B67">
        <w:rPr>
          <w:rFonts w:cstheme="minorHAnsi"/>
          <w:color w:val="000000"/>
        </w:rPr>
        <w:t xml:space="preserve">, </w:t>
      </w:r>
      <w:proofErr w:type="spellStart"/>
      <w:r w:rsidRPr="002A7B67">
        <w:rPr>
          <w:rFonts w:cstheme="minorHAnsi"/>
          <w:color w:val="000000"/>
        </w:rPr>
        <w:t>hak</w:t>
      </w:r>
      <w:proofErr w:type="spellEnd"/>
      <w:r w:rsidRPr="002A7B67">
        <w:rPr>
          <w:rFonts w:cstheme="minorHAnsi"/>
          <w:color w:val="000000"/>
        </w:rPr>
        <w:t xml:space="preserve"> paten /HKI yang </w:t>
      </w:r>
      <w:proofErr w:type="spellStart"/>
      <w:r w:rsidRPr="002A7B67">
        <w:rPr>
          <w:rFonts w:cstheme="minorHAnsi"/>
          <w:color w:val="000000"/>
        </w:rPr>
        <w:t>relevan</w:t>
      </w:r>
      <w:proofErr w:type="spellEnd"/>
      <w:r w:rsidRPr="002A7B67">
        <w:rPr>
          <w:rFonts w:cstheme="minorHAnsi"/>
          <w:color w:val="000000"/>
        </w:rPr>
        <w:t xml:space="preserve"> dan </w:t>
      </w:r>
      <w:proofErr w:type="spellStart"/>
      <w:r w:rsidRPr="002A7B67">
        <w:rPr>
          <w:rFonts w:cstheme="minorHAnsi"/>
          <w:color w:val="000000"/>
        </w:rPr>
        <w:t>dibutuhkan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industri</w:t>
      </w:r>
      <w:proofErr w:type="spellEnd"/>
      <w:r w:rsidRPr="002A7B67">
        <w:rPr>
          <w:rFonts w:cstheme="minorHAnsi"/>
          <w:color w:val="000000"/>
        </w:rPr>
        <w:t xml:space="preserve"> di </w:t>
      </w:r>
      <w:proofErr w:type="spellStart"/>
      <w:r w:rsidRPr="002A7B67">
        <w:rPr>
          <w:rFonts w:cstheme="minorHAnsi"/>
          <w:color w:val="000000"/>
        </w:rPr>
        <w:t>bidang</w:t>
      </w:r>
      <w:proofErr w:type="spellEnd"/>
      <w:r w:rsidRPr="002A7B67">
        <w:rPr>
          <w:rFonts w:cstheme="minorHAnsi"/>
          <w:color w:val="000000"/>
        </w:rPr>
        <w:t xml:space="preserve"> supply chain management dan </w:t>
      </w:r>
      <w:proofErr w:type="spellStart"/>
      <w:r w:rsidRPr="002A7B67">
        <w:rPr>
          <w:rFonts w:cstheme="minorHAnsi"/>
          <w:color w:val="000000"/>
        </w:rPr>
        <w:t>keilmuan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lainnya</w:t>
      </w:r>
      <w:proofErr w:type="spellEnd"/>
      <w:r w:rsidRPr="002A7B67">
        <w:rPr>
          <w:rFonts w:cstheme="minorHAnsi"/>
          <w:color w:val="000000"/>
        </w:rPr>
        <w:t xml:space="preserve">  </w:t>
      </w:r>
    </w:p>
    <w:p w14:paraId="249B192D" w14:textId="77777777" w:rsidR="00797505" w:rsidRPr="002A7B67" w:rsidRDefault="00797505" w:rsidP="0079750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ind w:left="1134" w:hanging="425"/>
        <w:jc w:val="both"/>
        <w:rPr>
          <w:rFonts w:cstheme="minorHAnsi"/>
          <w:color w:val="000000"/>
        </w:rPr>
      </w:pPr>
      <w:proofErr w:type="spellStart"/>
      <w:r w:rsidRPr="002A7B67">
        <w:rPr>
          <w:rFonts w:cstheme="minorHAnsi"/>
          <w:color w:val="000000"/>
        </w:rPr>
        <w:t>Meningkatnya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kuantitas</w:t>
      </w:r>
      <w:proofErr w:type="spellEnd"/>
      <w:r w:rsidRPr="002A7B67">
        <w:rPr>
          <w:rFonts w:cstheme="minorHAnsi"/>
          <w:color w:val="000000"/>
        </w:rPr>
        <w:t xml:space="preserve"> dan </w:t>
      </w:r>
      <w:proofErr w:type="spellStart"/>
      <w:r w:rsidRPr="002A7B67">
        <w:rPr>
          <w:rFonts w:cstheme="minorHAnsi"/>
          <w:color w:val="000000"/>
        </w:rPr>
        <w:t>kualitas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pengabdian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kepada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masyarakat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setiap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tahunnya</w:t>
      </w:r>
      <w:proofErr w:type="spellEnd"/>
      <w:r w:rsidRPr="002A7B67">
        <w:rPr>
          <w:rFonts w:cstheme="minorHAnsi"/>
          <w:color w:val="000000"/>
        </w:rPr>
        <w:t>.</w:t>
      </w:r>
    </w:p>
    <w:p w14:paraId="6D21A0F9" w14:textId="77777777" w:rsidR="00797505" w:rsidRPr="002A7B67" w:rsidRDefault="00797505" w:rsidP="0079750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ind w:left="1134" w:hanging="425"/>
        <w:jc w:val="both"/>
        <w:rPr>
          <w:rFonts w:cstheme="minorHAnsi"/>
          <w:color w:val="000000"/>
        </w:rPr>
      </w:pPr>
      <w:proofErr w:type="spellStart"/>
      <w:r w:rsidRPr="002A7B67">
        <w:rPr>
          <w:rFonts w:cstheme="minorHAnsi"/>
          <w:color w:val="000000"/>
        </w:rPr>
        <w:t>Menghasilkan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lulusan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berkualitas</w:t>
      </w:r>
      <w:proofErr w:type="spellEnd"/>
      <w:r w:rsidRPr="002A7B67">
        <w:rPr>
          <w:rFonts w:cstheme="minorHAnsi"/>
          <w:color w:val="000000"/>
        </w:rPr>
        <w:t xml:space="preserve"> yang </w:t>
      </w:r>
      <w:proofErr w:type="spellStart"/>
      <w:r w:rsidRPr="002A7B67">
        <w:rPr>
          <w:rFonts w:cstheme="minorHAnsi"/>
          <w:color w:val="000000"/>
        </w:rPr>
        <w:t>memiliki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karakter</w:t>
      </w:r>
      <w:proofErr w:type="spellEnd"/>
      <w:r w:rsidRPr="002A7B67">
        <w:rPr>
          <w:rFonts w:cstheme="minorHAnsi"/>
          <w:color w:val="000000"/>
        </w:rPr>
        <w:t xml:space="preserve"> dan </w:t>
      </w:r>
      <w:proofErr w:type="spellStart"/>
      <w:r w:rsidRPr="002A7B67">
        <w:rPr>
          <w:rFonts w:cstheme="minorHAnsi"/>
          <w:color w:val="000000"/>
        </w:rPr>
        <w:t>keterampilan</w:t>
      </w:r>
      <w:proofErr w:type="spellEnd"/>
      <w:r w:rsidRPr="002A7B67">
        <w:rPr>
          <w:rFonts w:cstheme="minorHAnsi"/>
          <w:color w:val="000000"/>
        </w:rPr>
        <w:t xml:space="preserve"> Abad 21 yang </w:t>
      </w:r>
      <w:proofErr w:type="spellStart"/>
      <w:r w:rsidRPr="002A7B67">
        <w:rPr>
          <w:rFonts w:cstheme="minorHAnsi"/>
          <w:color w:val="000000"/>
        </w:rPr>
        <w:t>dibutuhkan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industri</w:t>
      </w:r>
      <w:proofErr w:type="spellEnd"/>
      <w:r w:rsidRPr="002A7B67">
        <w:rPr>
          <w:rFonts w:cstheme="minorHAnsi"/>
          <w:color w:val="000000"/>
        </w:rPr>
        <w:t>.</w:t>
      </w:r>
    </w:p>
    <w:p w14:paraId="3E295131" w14:textId="77777777" w:rsidR="00797505" w:rsidRPr="002A7B67" w:rsidRDefault="00797505" w:rsidP="0079750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ind w:left="1134" w:hanging="425"/>
        <w:jc w:val="both"/>
        <w:rPr>
          <w:rFonts w:cstheme="minorHAnsi"/>
          <w:color w:val="000000"/>
        </w:rPr>
      </w:pPr>
      <w:proofErr w:type="spellStart"/>
      <w:r w:rsidRPr="002A7B67">
        <w:rPr>
          <w:rFonts w:cstheme="minorHAnsi"/>
          <w:color w:val="000000"/>
        </w:rPr>
        <w:lastRenderedPageBreak/>
        <w:t>Meningkatnya</w:t>
      </w:r>
      <w:proofErr w:type="spellEnd"/>
      <w:r w:rsidRPr="002A7B67">
        <w:rPr>
          <w:rFonts w:cstheme="minorHAnsi"/>
          <w:color w:val="000000"/>
        </w:rPr>
        <w:t xml:space="preserve"> </w:t>
      </w:r>
      <w:r w:rsidRPr="002A7B67">
        <w:rPr>
          <w:rFonts w:cstheme="minorHAnsi"/>
          <w:i/>
          <w:iCs/>
          <w:color w:val="000000"/>
        </w:rPr>
        <w:t>non tuition fee</w:t>
      </w:r>
      <w:r w:rsidRPr="002A7B67">
        <w:rPr>
          <w:rFonts w:cstheme="minorHAnsi"/>
          <w:color w:val="000000"/>
        </w:rPr>
        <w:t xml:space="preserve"> yang </w:t>
      </w:r>
      <w:proofErr w:type="spellStart"/>
      <w:r w:rsidRPr="002A7B67">
        <w:rPr>
          <w:rFonts w:cstheme="minorHAnsi"/>
          <w:color w:val="000000"/>
        </w:rPr>
        <w:t>dihasilkan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dari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pengelolaan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pengelolaan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Direktorat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Riset</w:t>
      </w:r>
      <w:proofErr w:type="spellEnd"/>
      <w:r w:rsidRPr="002A7B67">
        <w:rPr>
          <w:rFonts w:cstheme="minorHAnsi"/>
          <w:color w:val="000000"/>
        </w:rPr>
        <w:t xml:space="preserve">, </w:t>
      </w:r>
      <w:proofErr w:type="spellStart"/>
      <w:r w:rsidRPr="002A7B67">
        <w:rPr>
          <w:rFonts w:cstheme="minorHAnsi"/>
          <w:color w:val="000000"/>
        </w:rPr>
        <w:t>Inovasi</w:t>
      </w:r>
      <w:proofErr w:type="spellEnd"/>
      <w:r w:rsidRPr="002A7B67">
        <w:rPr>
          <w:rFonts w:cstheme="minorHAnsi"/>
          <w:color w:val="000000"/>
        </w:rPr>
        <w:t xml:space="preserve">, </w:t>
      </w:r>
      <w:proofErr w:type="spellStart"/>
      <w:r w:rsidRPr="002A7B67">
        <w:rPr>
          <w:rFonts w:cstheme="minorHAnsi"/>
          <w:color w:val="000000"/>
        </w:rPr>
        <w:t>Kemitraan</w:t>
      </w:r>
      <w:proofErr w:type="spellEnd"/>
      <w:r w:rsidRPr="002A7B67">
        <w:rPr>
          <w:rFonts w:cstheme="minorHAnsi"/>
          <w:color w:val="000000"/>
        </w:rPr>
        <w:t xml:space="preserve">, &amp; </w:t>
      </w:r>
      <w:proofErr w:type="spellStart"/>
      <w:r w:rsidRPr="002A7B67">
        <w:rPr>
          <w:rFonts w:cstheme="minorHAnsi"/>
          <w:color w:val="000000"/>
        </w:rPr>
        <w:t>Kewirausahaan</w:t>
      </w:r>
      <w:proofErr w:type="spellEnd"/>
      <w:r w:rsidRPr="002A7B67">
        <w:rPr>
          <w:rFonts w:cstheme="minorHAnsi"/>
          <w:color w:val="000000"/>
        </w:rPr>
        <w:t xml:space="preserve"> dan unit </w:t>
      </w:r>
      <w:proofErr w:type="spellStart"/>
      <w:r w:rsidRPr="002A7B67">
        <w:rPr>
          <w:rFonts w:cstheme="minorHAnsi"/>
          <w:color w:val="000000"/>
        </w:rPr>
        <w:t>usaha</w:t>
      </w:r>
      <w:proofErr w:type="spellEnd"/>
      <w:r w:rsidRPr="002A7B67">
        <w:rPr>
          <w:rFonts w:cstheme="minorHAnsi"/>
          <w:color w:val="000000"/>
        </w:rPr>
        <w:t>.</w:t>
      </w:r>
    </w:p>
    <w:p w14:paraId="521C8B75" w14:textId="77777777" w:rsidR="00797505" w:rsidRPr="002A7B67" w:rsidRDefault="00797505" w:rsidP="0079750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ind w:left="1134" w:hanging="425"/>
        <w:jc w:val="both"/>
        <w:rPr>
          <w:rFonts w:cstheme="minorHAnsi"/>
        </w:rPr>
      </w:pPr>
      <w:proofErr w:type="spellStart"/>
      <w:r w:rsidRPr="002A7B67">
        <w:rPr>
          <w:rFonts w:cstheme="minorHAnsi"/>
          <w:color w:val="000000"/>
        </w:rPr>
        <w:t>Meningkatnya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kerja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sama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antar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perguruan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tinggi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dalam</w:t>
      </w:r>
      <w:proofErr w:type="spellEnd"/>
      <w:r w:rsidRPr="002A7B67">
        <w:rPr>
          <w:rFonts w:cstheme="minorHAnsi"/>
          <w:color w:val="000000"/>
        </w:rPr>
        <w:t xml:space="preserve"> dan </w:t>
      </w:r>
      <w:proofErr w:type="spellStart"/>
      <w:r w:rsidRPr="002A7B67">
        <w:rPr>
          <w:rFonts w:cstheme="minorHAnsi"/>
          <w:color w:val="000000"/>
        </w:rPr>
        <w:t>luar</w:t>
      </w:r>
      <w:proofErr w:type="spellEnd"/>
      <w:r w:rsidRPr="002A7B67">
        <w:rPr>
          <w:rFonts w:cstheme="minorHAnsi"/>
          <w:color w:val="000000"/>
        </w:rPr>
        <w:t xml:space="preserve"> negeri </w:t>
      </w:r>
      <w:proofErr w:type="spellStart"/>
      <w:r w:rsidRPr="002A7B67">
        <w:rPr>
          <w:rFonts w:cstheme="minorHAnsi"/>
          <w:color w:val="000000"/>
        </w:rPr>
        <w:t>serta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antara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perguruan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tinggi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dengan</w:t>
      </w:r>
      <w:proofErr w:type="spellEnd"/>
      <w:r w:rsidRPr="002A7B67">
        <w:rPr>
          <w:rFonts w:cstheme="minorHAnsi"/>
          <w:color w:val="000000"/>
        </w:rPr>
        <w:t xml:space="preserve"> IDUKA dan </w:t>
      </w:r>
      <w:proofErr w:type="spellStart"/>
      <w:r w:rsidRPr="002A7B67">
        <w:rPr>
          <w:rFonts w:cstheme="minorHAnsi"/>
          <w:color w:val="000000"/>
        </w:rPr>
        <w:t>pemerintah</w:t>
      </w:r>
      <w:proofErr w:type="spellEnd"/>
      <w:r w:rsidRPr="002A7B67">
        <w:rPr>
          <w:rFonts w:cstheme="minorHAnsi"/>
          <w:color w:val="000000"/>
        </w:rPr>
        <w:t>.</w:t>
      </w:r>
    </w:p>
    <w:p w14:paraId="2C1EEC5C" w14:textId="77777777" w:rsidR="00797505" w:rsidRPr="002A7B67" w:rsidRDefault="00797505" w:rsidP="0079750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ind w:left="1134" w:hanging="425"/>
        <w:jc w:val="both"/>
        <w:rPr>
          <w:rFonts w:cstheme="minorHAnsi"/>
        </w:rPr>
      </w:pPr>
      <w:proofErr w:type="spellStart"/>
      <w:r w:rsidRPr="002A7B67">
        <w:rPr>
          <w:rFonts w:cstheme="minorHAnsi"/>
          <w:color w:val="000000"/>
        </w:rPr>
        <w:t>Meningkatnya</w:t>
      </w:r>
      <w:proofErr w:type="spellEnd"/>
      <w:r w:rsidRPr="002A7B67">
        <w:rPr>
          <w:rFonts w:cstheme="minorHAnsi"/>
          <w:color w:val="000000"/>
        </w:rPr>
        <w:t xml:space="preserve"> </w:t>
      </w:r>
      <w:r w:rsidRPr="002A7B67">
        <w:rPr>
          <w:rFonts w:cstheme="minorHAnsi"/>
          <w:i/>
          <w:iCs/>
          <w:color w:val="000000"/>
        </w:rPr>
        <w:t>entrepreneurship</w:t>
      </w:r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mahasiswa</w:t>
      </w:r>
      <w:proofErr w:type="spellEnd"/>
      <w:r w:rsidRPr="002A7B67">
        <w:rPr>
          <w:rFonts w:cstheme="minorHAnsi"/>
          <w:color w:val="000000"/>
        </w:rPr>
        <w:t xml:space="preserve"> dan </w:t>
      </w:r>
      <w:proofErr w:type="spellStart"/>
      <w:r w:rsidRPr="002A7B67">
        <w:rPr>
          <w:rFonts w:cstheme="minorHAnsi"/>
          <w:color w:val="000000"/>
        </w:rPr>
        <w:t>mengembangkan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pusat-pusat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inkubasi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bisnis</w:t>
      </w:r>
      <w:proofErr w:type="spellEnd"/>
      <w:r w:rsidRPr="002A7B67">
        <w:rPr>
          <w:rFonts w:cstheme="minorHAnsi"/>
          <w:color w:val="000000"/>
        </w:rPr>
        <w:t xml:space="preserve"> /</w:t>
      </w:r>
      <w:proofErr w:type="spellStart"/>
      <w:r w:rsidRPr="002A7B67">
        <w:rPr>
          <w:rFonts w:cstheme="minorHAnsi"/>
          <w:color w:val="000000"/>
        </w:rPr>
        <w:t>starup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berbasis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karya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iptek</w:t>
      </w:r>
      <w:proofErr w:type="spellEnd"/>
    </w:p>
    <w:p w14:paraId="395E4BA1" w14:textId="77777777" w:rsidR="00797505" w:rsidRPr="002A7B67" w:rsidRDefault="00797505" w:rsidP="00797505">
      <w:pPr>
        <w:pStyle w:val="NoSpacing"/>
        <w:spacing w:line="276" w:lineRule="auto"/>
        <w:ind w:left="720"/>
        <w:jc w:val="both"/>
        <w:rPr>
          <w:rFonts w:cstheme="minorHAnsi"/>
          <w:b/>
        </w:rPr>
      </w:pPr>
    </w:p>
    <w:p w14:paraId="718840E4" w14:textId="24ECA0B1" w:rsidR="002F73D2" w:rsidRPr="002A7B67" w:rsidRDefault="002F73D2" w:rsidP="00797505">
      <w:pPr>
        <w:pStyle w:val="NoSpacing"/>
        <w:numPr>
          <w:ilvl w:val="0"/>
          <w:numId w:val="2"/>
        </w:numPr>
        <w:spacing w:line="276" w:lineRule="auto"/>
        <w:ind w:left="284"/>
        <w:jc w:val="both"/>
        <w:rPr>
          <w:rFonts w:cstheme="minorHAnsi"/>
          <w:b/>
        </w:rPr>
      </w:pPr>
      <w:r w:rsidRPr="002A7B67">
        <w:rPr>
          <w:rFonts w:cstheme="minorHAnsi"/>
          <w:b/>
        </w:rPr>
        <w:t xml:space="preserve">MAKSUD DAN TUJUAN MANUAL STANDAR </w:t>
      </w:r>
      <w:r w:rsidR="000705FC">
        <w:rPr>
          <w:rFonts w:cstheme="minorHAnsi"/>
          <w:b/>
          <w:lang w:val="id-ID"/>
        </w:rPr>
        <w:t xml:space="preserve">HASIL </w:t>
      </w:r>
      <w:r w:rsidR="0087642C">
        <w:rPr>
          <w:rFonts w:cstheme="minorHAnsi"/>
          <w:b/>
          <w:lang w:val="id-ID"/>
        </w:rPr>
        <w:t>PENELITIAN</w:t>
      </w:r>
    </w:p>
    <w:p w14:paraId="132E7021" w14:textId="77777777" w:rsidR="002F73D2" w:rsidRPr="002A7B67" w:rsidRDefault="002F73D2" w:rsidP="00797505">
      <w:pPr>
        <w:pStyle w:val="NoSpacing"/>
        <w:numPr>
          <w:ilvl w:val="1"/>
          <w:numId w:val="2"/>
        </w:numPr>
        <w:spacing w:line="276" w:lineRule="auto"/>
        <w:ind w:left="709" w:hanging="425"/>
        <w:jc w:val="both"/>
        <w:rPr>
          <w:rFonts w:cstheme="minorHAnsi"/>
          <w:b/>
          <w:color w:val="000000"/>
        </w:rPr>
      </w:pPr>
      <w:proofErr w:type="spellStart"/>
      <w:r w:rsidRPr="002A7B67">
        <w:rPr>
          <w:rFonts w:cstheme="minorHAnsi"/>
          <w:b/>
          <w:color w:val="000000"/>
        </w:rPr>
        <w:t>Maksud</w:t>
      </w:r>
      <w:proofErr w:type="spellEnd"/>
    </w:p>
    <w:p w14:paraId="77905ADB" w14:textId="183758F3" w:rsidR="002F73D2" w:rsidRDefault="000705FC" w:rsidP="002A7B67">
      <w:pPr>
        <w:pStyle w:val="NoSpacing"/>
        <w:spacing w:line="276" w:lineRule="auto"/>
        <w:ind w:left="720"/>
        <w:jc w:val="both"/>
        <w:rPr>
          <w:rFonts w:cstheme="minorHAns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Maksud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dari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pembuatan</w:t>
      </w:r>
      <w:proofErr w:type="spellEnd"/>
      <w:r>
        <w:rPr>
          <w:rFonts w:ascii="Calibri" w:hAnsi="Calibri" w:cs="Calibri"/>
          <w:color w:val="000000"/>
        </w:rPr>
        <w:t xml:space="preserve"> Manual </w:t>
      </w:r>
      <w:proofErr w:type="spellStart"/>
      <w:r>
        <w:rPr>
          <w:rFonts w:ascii="Calibri" w:hAnsi="Calibri" w:cs="Calibri"/>
          <w:color w:val="000000"/>
        </w:rPr>
        <w:t>Standar</w:t>
      </w:r>
      <w:proofErr w:type="spellEnd"/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lang w:val="id-ID"/>
        </w:rPr>
        <w:t xml:space="preserve">Hasil </w:t>
      </w:r>
      <w:r w:rsidR="0087642C">
        <w:rPr>
          <w:rFonts w:ascii="Calibri" w:hAnsi="Calibri" w:cs="Calibri"/>
          <w:color w:val="000000"/>
          <w:lang w:val="id-ID"/>
        </w:rPr>
        <w:t>Penelitian</w:t>
      </w:r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Universitas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Logistik</w:t>
      </w:r>
      <w:proofErr w:type="spellEnd"/>
      <w:r>
        <w:rPr>
          <w:rFonts w:ascii="Calibri" w:hAnsi="Calibri" w:cs="Calibri"/>
          <w:color w:val="000000"/>
        </w:rPr>
        <w:t xml:space="preserve"> &amp; </w:t>
      </w:r>
      <w:proofErr w:type="spellStart"/>
      <w:r>
        <w:rPr>
          <w:rFonts w:ascii="Calibri" w:hAnsi="Calibri" w:cs="Calibri"/>
          <w:color w:val="000000"/>
        </w:rPr>
        <w:t>Bisnis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Internasional</w:t>
      </w:r>
      <w:proofErr w:type="spellEnd"/>
      <w:r>
        <w:rPr>
          <w:rFonts w:ascii="Calibri" w:hAnsi="Calibri" w:cs="Calibri"/>
          <w:color w:val="000000"/>
        </w:rPr>
        <w:t xml:space="preserve"> (ULBI) </w:t>
      </w:r>
      <w:proofErr w:type="spellStart"/>
      <w:r>
        <w:rPr>
          <w:rFonts w:ascii="Calibri" w:hAnsi="Calibri" w:cs="Calibri"/>
          <w:color w:val="000000"/>
        </w:rPr>
        <w:t>adalah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untuk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dijadikan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sebagai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arahan</w:t>
      </w:r>
      <w:proofErr w:type="spellEnd"/>
      <w:r>
        <w:rPr>
          <w:rFonts w:ascii="Calibri" w:hAnsi="Calibri" w:cs="Calibri"/>
          <w:color w:val="000000"/>
        </w:rPr>
        <w:t xml:space="preserve"> dan </w:t>
      </w:r>
      <w:proofErr w:type="spellStart"/>
      <w:r>
        <w:rPr>
          <w:rFonts w:ascii="Calibri" w:hAnsi="Calibri" w:cs="Calibri"/>
          <w:color w:val="000000"/>
        </w:rPr>
        <w:t>panduan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dalam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pelaksanaan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kegiatan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penetapan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pelaksanaan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evaluasi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pengendalian</w:t>
      </w:r>
      <w:proofErr w:type="spellEnd"/>
      <w:r>
        <w:rPr>
          <w:rFonts w:ascii="Calibri" w:hAnsi="Calibri" w:cs="Calibri"/>
          <w:color w:val="000000"/>
        </w:rPr>
        <w:t xml:space="preserve">, dan </w:t>
      </w:r>
      <w:proofErr w:type="spellStart"/>
      <w:r>
        <w:rPr>
          <w:rFonts w:ascii="Calibri" w:hAnsi="Calibri" w:cs="Calibri"/>
          <w:color w:val="000000"/>
        </w:rPr>
        <w:t>peningkatan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Standar</w:t>
      </w:r>
      <w:proofErr w:type="spellEnd"/>
      <w:r>
        <w:rPr>
          <w:rFonts w:ascii="Calibri" w:hAnsi="Calibri" w:cs="Calibri"/>
          <w:color w:val="000000"/>
        </w:rPr>
        <w:t xml:space="preserve"> </w:t>
      </w:r>
      <w:r w:rsidR="00A516A9">
        <w:rPr>
          <w:rFonts w:ascii="Calibri" w:hAnsi="Calibri" w:cs="Calibri"/>
          <w:color w:val="000000"/>
          <w:lang w:val="id-ID"/>
        </w:rPr>
        <w:t xml:space="preserve">Hasil </w:t>
      </w:r>
      <w:r w:rsidR="0087642C">
        <w:rPr>
          <w:rFonts w:ascii="Calibri" w:hAnsi="Calibri" w:cs="Calibri"/>
          <w:color w:val="000000"/>
          <w:lang w:val="id-ID"/>
        </w:rPr>
        <w:t>Penelitian</w:t>
      </w:r>
      <w:r>
        <w:rPr>
          <w:rFonts w:ascii="Calibri" w:hAnsi="Calibri" w:cs="Calibri"/>
          <w:color w:val="000000"/>
        </w:rPr>
        <w:t xml:space="preserve"> di </w:t>
      </w:r>
      <w:proofErr w:type="spellStart"/>
      <w:r>
        <w:rPr>
          <w:rFonts w:ascii="Calibri" w:hAnsi="Calibri" w:cs="Calibri"/>
          <w:color w:val="000000"/>
        </w:rPr>
        <w:t>lingkungan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Universitas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Logistik</w:t>
      </w:r>
      <w:proofErr w:type="spellEnd"/>
      <w:r>
        <w:rPr>
          <w:rFonts w:ascii="Calibri" w:hAnsi="Calibri" w:cs="Calibri"/>
          <w:color w:val="000000"/>
        </w:rPr>
        <w:t xml:space="preserve"> &amp; </w:t>
      </w:r>
      <w:proofErr w:type="spellStart"/>
      <w:r>
        <w:rPr>
          <w:rFonts w:ascii="Calibri" w:hAnsi="Calibri" w:cs="Calibri"/>
          <w:color w:val="000000"/>
        </w:rPr>
        <w:t>Bisnis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Internasional</w:t>
      </w:r>
      <w:proofErr w:type="spellEnd"/>
      <w:r>
        <w:rPr>
          <w:rFonts w:ascii="Calibri" w:hAnsi="Calibri" w:cs="Calibri"/>
          <w:color w:val="000000"/>
        </w:rPr>
        <w:t xml:space="preserve"> (ULBI)</w:t>
      </w:r>
      <w:r w:rsidR="007F29D4">
        <w:rPr>
          <w:rFonts w:cstheme="minorHAnsi"/>
          <w:color w:val="000000"/>
        </w:rPr>
        <w:t>.</w:t>
      </w:r>
    </w:p>
    <w:p w14:paraId="5B469012" w14:textId="77777777" w:rsidR="00A516A9" w:rsidRPr="002A7B67" w:rsidRDefault="00A516A9" w:rsidP="002A7B67">
      <w:pPr>
        <w:pStyle w:val="NoSpacing"/>
        <w:spacing w:line="276" w:lineRule="auto"/>
        <w:ind w:left="720"/>
        <w:jc w:val="both"/>
        <w:rPr>
          <w:rFonts w:cstheme="minorHAnsi"/>
          <w:color w:val="000000"/>
        </w:rPr>
      </w:pPr>
    </w:p>
    <w:p w14:paraId="77FA7E96" w14:textId="77777777" w:rsidR="002A7B67" w:rsidRPr="002A7B67" w:rsidRDefault="002A7B67" w:rsidP="002A7B67">
      <w:pPr>
        <w:pStyle w:val="NoSpacing"/>
        <w:numPr>
          <w:ilvl w:val="1"/>
          <w:numId w:val="2"/>
        </w:numPr>
        <w:spacing w:line="276" w:lineRule="auto"/>
        <w:ind w:left="709" w:hanging="425"/>
        <w:jc w:val="both"/>
        <w:rPr>
          <w:rFonts w:cstheme="minorHAnsi"/>
          <w:b/>
          <w:color w:val="000000"/>
        </w:rPr>
      </w:pPr>
      <w:proofErr w:type="spellStart"/>
      <w:r w:rsidRPr="002A7B67">
        <w:rPr>
          <w:rFonts w:cstheme="minorHAnsi"/>
          <w:b/>
          <w:color w:val="000000"/>
        </w:rPr>
        <w:t>Tujuan</w:t>
      </w:r>
      <w:proofErr w:type="spellEnd"/>
    </w:p>
    <w:p w14:paraId="5FD74A95" w14:textId="571FE628" w:rsidR="002F73D2" w:rsidRPr="002A7B67" w:rsidRDefault="002A7B67" w:rsidP="002A7B67">
      <w:pPr>
        <w:pStyle w:val="NoSpacing"/>
        <w:spacing w:line="276" w:lineRule="auto"/>
        <w:ind w:left="720"/>
        <w:jc w:val="both"/>
        <w:rPr>
          <w:rFonts w:cstheme="minorHAnsi"/>
          <w:b/>
        </w:rPr>
      </w:pPr>
      <w:proofErr w:type="spellStart"/>
      <w:r>
        <w:rPr>
          <w:rFonts w:cstheme="minorHAnsi"/>
          <w:color w:val="000000"/>
        </w:rPr>
        <w:t>Secara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umum</w:t>
      </w:r>
      <w:proofErr w:type="spellEnd"/>
      <w:r>
        <w:rPr>
          <w:rFonts w:cstheme="minorHAnsi"/>
          <w:color w:val="000000"/>
        </w:rPr>
        <w:t xml:space="preserve">, </w:t>
      </w:r>
      <w:proofErr w:type="spellStart"/>
      <w:r>
        <w:rPr>
          <w:rFonts w:cstheme="minorHAnsi"/>
          <w:color w:val="000000"/>
        </w:rPr>
        <w:t>tujuan</w:t>
      </w:r>
      <w:proofErr w:type="spellEnd"/>
      <w:r>
        <w:rPr>
          <w:rFonts w:cstheme="minorHAnsi"/>
          <w:color w:val="000000"/>
        </w:rPr>
        <w:t xml:space="preserve"> M</w:t>
      </w:r>
      <w:r w:rsidR="002F73D2" w:rsidRPr="002A7B67">
        <w:rPr>
          <w:rFonts w:cstheme="minorHAnsi"/>
          <w:color w:val="000000"/>
        </w:rPr>
        <w:t xml:space="preserve">anual </w:t>
      </w:r>
      <w:proofErr w:type="spellStart"/>
      <w:r w:rsidR="002F73D2" w:rsidRPr="002A7B67">
        <w:rPr>
          <w:rFonts w:cstheme="minorHAnsi"/>
          <w:color w:val="000000"/>
        </w:rPr>
        <w:t>Standar</w:t>
      </w:r>
      <w:proofErr w:type="spellEnd"/>
      <w:r w:rsidR="002F73D2" w:rsidRPr="002A7B67">
        <w:rPr>
          <w:rFonts w:cstheme="minorHAnsi"/>
          <w:color w:val="000000"/>
        </w:rPr>
        <w:t xml:space="preserve"> </w:t>
      </w:r>
      <w:r w:rsidR="00A516A9">
        <w:rPr>
          <w:rFonts w:cstheme="minorHAnsi"/>
          <w:color w:val="000000"/>
          <w:lang w:val="id-ID"/>
        </w:rPr>
        <w:t xml:space="preserve">Hasil </w:t>
      </w:r>
      <w:r w:rsidR="0087642C">
        <w:rPr>
          <w:rFonts w:cstheme="minorHAnsi"/>
          <w:color w:val="000000"/>
          <w:lang w:val="id-ID"/>
        </w:rPr>
        <w:t>Penelitian</w:t>
      </w:r>
      <w:r w:rsidR="002F73D2" w:rsidRPr="002A7B67">
        <w:rPr>
          <w:rFonts w:cstheme="minorHAnsi"/>
          <w:color w:val="000000"/>
        </w:rPr>
        <w:t xml:space="preserve"> ULBI </w:t>
      </w:r>
      <w:proofErr w:type="spellStart"/>
      <w:r>
        <w:rPr>
          <w:rFonts w:cstheme="minorHAnsi"/>
          <w:color w:val="000000"/>
        </w:rPr>
        <w:t>adalah</w:t>
      </w:r>
      <w:proofErr w:type="spellEnd"/>
      <w:r w:rsidR="002F73D2" w:rsidRPr="002A7B67">
        <w:rPr>
          <w:rFonts w:cstheme="minorHAnsi"/>
          <w:color w:val="000000"/>
        </w:rPr>
        <w:t xml:space="preserve"> </w:t>
      </w:r>
      <w:proofErr w:type="spellStart"/>
      <w:r w:rsidR="002F73D2" w:rsidRPr="002A7B67">
        <w:rPr>
          <w:rFonts w:cstheme="minorHAnsi"/>
          <w:color w:val="000000"/>
        </w:rPr>
        <w:t>untuk</w:t>
      </w:r>
      <w:proofErr w:type="spellEnd"/>
      <w:r w:rsidR="002F73D2" w:rsidRPr="002A7B67">
        <w:rPr>
          <w:rFonts w:cstheme="minorHAnsi"/>
          <w:color w:val="000000"/>
        </w:rPr>
        <w:t>:</w:t>
      </w:r>
    </w:p>
    <w:p w14:paraId="722359F6" w14:textId="64A5D009" w:rsidR="00A516A9" w:rsidRDefault="00A516A9" w:rsidP="00A516A9">
      <w:pPr>
        <w:pStyle w:val="NormalWeb"/>
        <w:numPr>
          <w:ilvl w:val="0"/>
          <w:numId w:val="27"/>
        </w:numPr>
        <w:spacing w:before="0" w:beforeAutospacing="0" w:after="0" w:afterAutospacing="0"/>
        <w:ind w:left="1134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680D20">
        <w:rPr>
          <w:rFonts w:ascii="Calibri" w:hAnsi="Calibri" w:cs="Calibri"/>
          <w:color w:val="000000"/>
          <w:sz w:val="22"/>
          <w:szCs w:val="22"/>
        </w:rPr>
        <w:t>Menjadi</w:t>
      </w:r>
      <w:r>
        <w:rPr>
          <w:rFonts w:cstheme="minorHAnsi"/>
          <w:color w:val="000000"/>
          <w:lang w:val="id-ID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arah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serta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landasan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dalam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penetapan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pelaksanaan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evaluasi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pengendalian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dan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peningkatan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Standar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lang w:val="id-ID"/>
        </w:rPr>
        <w:t xml:space="preserve">Hasil </w:t>
      </w:r>
      <w:r w:rsidR="0087642C">
        <w:rPr>
          <w:rFonts w:ascii="Calibri" w:hAnsi="Calibri" w:cs="Calibri"/>
          <w:color w:val="000000"/>
          <w:sz w:val="22"/>
          <w:szCs w:val="22"/>
          <w:lang w:val="id-ID"/>
        </w:rPr>
        <w:t>Penelitian</w:t>
      </w:r>
      <w:r>
        <w:rPr>
          <w:rFonts w:ascii="Calibri" w:hAnsi="Calibri" w:cs="Calibri"/>
          <w:color w:val="000000"/>
          <w:sz w:val="22"/>
          <w:szCs w:val="22"/>
          <w:lang w:val="id-ID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di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seluruh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program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studi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di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lingkungan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Universitas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Logistik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&amp;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Bisnis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Internasional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(ULBI); </w:t>
      </w:r>
    </w:p>
    <w:p w14:paraId="513F29BA" w14:textId="77777777" w:rsidR="00A516A9" w:rsidRDefault="00A516A9" w:rsidP="00A516A9">
      <w:pPr>
        <w:pStyle w:val="NormalWeb"/>
        <w:numPr>
          <w:ilvl w:val="0"/>
          <w:numId w:val="27"/>
        </w:numPr>
        <w:spacing w:before="0" w:beforeAutospacing="0" w:after="0" w:afterAutospacing="0"/>
        <w:ind w:left="1134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Menjadi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sarana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komunikasi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bagi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seluruh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pemangku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kepentingan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kegiatan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pembelajaran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di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lingkungan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Universitas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Logistik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&amp;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Bisnis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Internasional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(ULBI).  </w:t>
      </w:r>
    </w:p>
    <w:p w14:paraId="1BB93C13" w14:textId="77777777" w:rsidR="009D297C" w:rsidRPr="007F29D4" w:rsidRDefault="00463FE7" w:rsidP="007F29D4">
      <w:pPr>
        <w:autoSpaceDE w:val="0"/>
        <w:autoSpaceDN w:val="0"/>
        <w:adjustRightInd w:val="0"/>
        <w:spacing w:after="0" w:line="276" w:lineRule="auto"/>
        <w:ind w:left="709"/>
        <w:jc w:val="both"/>
        <w:rPr>
          <w:rFonts w:cstheme="minorHAnsi"/>
          <w:color w:val="000000"/>
        </w:rPr>
      </w:pPr>
      <w:r w:rsidRPr="007F29D4">
        <w:rPr>
          <w:rFonts w:cstheme="minorHAnsi"/>
          <w:color w:val="000000"/>
        </w:rPr>
        <w:t xml:space="preserve">  </w:t>
      </w:r>
    </w:p>
    <w:p w14:paraId="2C4253BC" w14:textId="7DCD62C5" w:rsidR="002A7B67" w:rsidRPr="0088681A" w:rsidRDefault="002A7B67" w:rsidP="002A7B67">
      <w:pPr>
        <w:autoSpaceDE w:val="0"/>
        <w:autoSpaceDN w:val="0"/>
        <w:adjustRightInd w:val="0"/>
        <w:spacing w:after="0" w:line="276" w:lineRule="auto"/>
        <w:ind w:left="774"/>
        <w:jc w:val="both"/>
        <w:rPr>
          <w:rFonts w:cstheme="minorHAnsi"/>
          <w:color w:val="000000"/>
        </w:rPr>
      </w:pPr>
      <w:proofErr w:type="spellStart"/>
      <w:r w:rsidRPr="0088681A">
        <w:rPr>
          <w:rFonts w:cstheme="minorHAnsi"/>
          <w:color w:val="000000"/>
        </w:rPr>
        <w:t>Secara</w:t>
      </w:r>
      <w:proofErr w:type="spellEnd"/>
      <w:r w:rsidRPr="0088681A">
        <w:rPr>
          <w:rFonts w:cstheme="minorHAnsi"/>
          <w:color w:val="000000"/>
        </w:rPr>
        <w:t xml:space="preserve"> </w:t>
      </w:r>
      <w:proofErr w:type="spellStart"/>
      <w:r w:rsidRPr="0088681A">
        <w:rPr>
          <w:rFonts w:cstheme="minorHAnsi"/>
          <w:color w:val="000000"/>
        </w:rPr>
        <w:t>khusus</w:t>
      </w:r>
      <w:proofErr w:type="spellEnd"/>
      <w:r w:rsidRPr="0088681A">
        <w:rPr>
          <w:rFonts w:cstheme="minorHAnsi"/>
          <w:color w:val="000000"/>
        </w:rPr>
        <w:t xml:space="preserve"> </w:t>
      </w:r>
      <w:proofErr w:type="spellStart"/>
      <w:r w:rsidRPr="0088681A">
        <w:rPr>
          <w:rFonts w:cstheme="minorHAnsi"/>
          <w:color w:val="000000"/>
        </w:rPr>
        <w:t>tujuan</w:t>
      </w:r>
      <w:proofErr w:type="spellEnd"/>
      <w:r w:rsidRPr="0088681A">
        <w:rPr>
          <w:rFonts w:cstheme="minorHAnsi"/>
          <w:color w:val="000000"/>
        </w:rPr>
        <w:t xml:space="preserve"> Manual </w:t>
      </w:r>
      <w:proofErr w:type="spellStart"/>
      <w:r w:rsidRPr="0088681A">
        <w:rPr>
          <w:rFonts w:cstheme="minorHAnsi"/>
          <w:color w:val="000000"/>
        </w:rPr>
        <w:t>Standar</w:t>
      </w:r>
      <w:proofErr w:type="spellEnd"/>
      <w:r w:rsidRPr="0088681A">
        <w:rPr>
          <w:rFonts w:cstheme="minorHAnsi"/>
          <w:color w:val="000000"/>
        </w:rPr>
        <w:t xml:space="preserve"> </w:t>
      </w:r>
      <w:r w:rsidR="00A516A9">
        <w:rPr>
          <w:rFonts w:cstheme="minorHAnsi"/>
          <w:color w:val="000000"/>
          <w:lang w:val="id-ID"/>
        </w:rPr>
        <w:t xml:space="preserve">Hasil </w:t>
      </w:r>
      <w:r w:rsidR="0087642C">
        <w:rPr>
          <w:rFonts w:cstheme="minorHAnsi"/>
          <w:color w:val="000000"/>
          <w:lang w:val="id-ID"/>
        </w:rPr>
        <w:t>Penelitian</w:t>
      </w:r>
      <w:r w:rsidRPr="0088681A">
        <w:rPr>
          <w:rFonts w:cstheme="minorHAnsi"/>
          <w:color w:val="000000"/>
        </w:rPr>
        <w:t xml:space="preserve"> ULBI </w:t>
      </w:r>
      <w:proofErr w:type="spellStart"/>
      <w:r w:rsidRPr="0088681A">
        <w:rPr>
          <w:rFonts w:cstheme="minorHAnsi"/>
          <w:color w:val="000000"/>
        </w:rPr>
        <w:t>adalah</w:t>
      </w:r>
      <w:proofErr w:type="spellEnd"/>
      <w:r w:rsidRPr="0088681A">
        <w:rPr>
          <w:rFonts w:cstheme="minorHAnsi"/>
          <w:color w:val="000000"/>
        </w:rPr>
        <w:t xml:space="preserve"> </w:t>
      </w:r>
      <w:proofErr w:type="spellStart"/>
      <w:r w:rsidRPr="0088681A">
        <w:rPr>
          <w:rFonts w:cstheme="minorHAnsi"/>
          <w:color w:val="000000"/>
        </w:rPr>
        <w:t>sebagai</w:t>
      </w:r>
      <w:proofErr w:type="spellEnd"/>
      <w:r w:rsidRPr="0088681A">
        <w:rPr>
          <w:rFonts w:cstheme="minorHAnsi"/>
          <w:color w:val="000000"/>
        </w:rPr>
        <w:t xml:space="preserve"> </w:t>
      </w:r>
      <w:proofErr w:type="spellStart"/>
      <w:proofErr w:type="gramStart"/>
      <w:r w:rsidRPr="0088681A">
        <w:rPr>
          <w:rFonts w:cstheme="minorHAnsi"/>
          <w:color w:val="000000"/>
        </w:rPr>
        <w:t>berikut</w:t>
      </w:r>
      <w:proofErr w:type="spellEnd"/>
      <w:r w:rsidRPr="0088681A">
        <w:rPr>
          <w:rFonts w:cstheme="minorHAnsi"/>
          <w:color w:val="000000"/>
        </w:rPr>
        <w:t xml:space="preserve"> :</w:t>
      </w:r>
      <w:proofErr w:type="gramEnd"/>
    </w:p>
    <w:p w14:paraId="07931AEF" w14:textId="1CEE9F18" w:rsidR="0088681A" w:rsidRPr="0088681A" w:rsidRDefault="002A7B67" w:rsidP="0088681A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76" w:lineRule="auto"/>
        <w:ind w:left="1560"/>
        <w:jc w:val="both"/>
        <w:rPr>
          <w:rFonts w:cstheme="minorHAnsi"/>
          <w:b/>
          <w:color w:val="000000"/>
        </w:rPr>
      </w:pPr>
      <w:proofErr w:type="spellStart"/>
      <w:r w:rsidRPr="0088681A">
        <w:rPr>
          <w:rFonts w:cstheme="minorHAnsi"/>
          <w:b/>
          <w:color w:val="000000"/>
        </w:rPr>
        <w:t>Tujuan</w:t>
      </w:r>
      <w:proofErr w:type="spellEnd"/>
      <w:r w:rsidRPr="0088681A">
        <w:rPr>
          <w:rFonts w:cstheme="minorHAnsi"/>
          <w:b/>
          <w:color w:val="000000"/>
        </w:rPr>
        <w:t xml:space="preserve"> Manual </w:t>
      </w:r>
      <w:proofErr w:type="spellStart"/>
      <w:r w:rsidRPr="0088681A">
        <w:rPr>
          <w:rFonts w:cstheme="minorHAnsi"/>
          <w:b/>
          <w:color w:val="000000"/>
        </w:rPr>
        <w:t>Penetapan</w:t>
      </w:r>
      <w:proofErr w:type="spellEnd"/>
      <w:r w:rsidRPr="0088681A">
        <w:rPr>
          <w:rFonts w:cstheme="minorHAnsi"/>
          <w:b/>
          <w:color w:val="000000"/>
        </w:rPr>
        <w:t xml:space="preserve"> </w:t>
      </w:r>
      <w:proofErr w:type="spellStart"/>
      <w:r w:rsidRPr="0088681A">
        <w:rPr>
          <w:rFonts w:cstheme="minorHAnsi"/>
          <w:b/>
          <w:color w:val="000000"/>
        </w:rPr>
        <w:t>Standar</w:t>
      </w:r>
      <w:proofErr w:type="spellEnd"/>
      <w:r w:rsidRPr="0088681A">
        <w:rPr>
          <w:rFonts w:cstheme="minorHAnsi"/>
          <w:b/>
          <w:color w:val="000000"/>
        </w:rPr>
        <w:t xml:space="preserve"> </w:t>
      </w:r>
      <w:r w:rsidR="00A516A9">
        <w:rPr>
          <w:rFonts w:cstheme="minorHAnsi"/>
          <w:b/>
          <w:color w:val="000000"/>
          <w:lang w:val="id-ID"/>
        </w:rPr>
        <w:t xml:space="preserve">Hasil </w:t>
      </w:r>
      <w:r w:rsidR="0087642C">
        <w:rPr>
          <w:rFonts w:cstheme="minorHAnsi"/>
          <w:b/>
          <w:color w:val="000000"/>
          <w:lang w:val="id-ID"/>
        </w:rPr>
        <w:t>Penelitian</w:t>
      </w:r>
    </w:p>
    <w:p w14:paraId="1FFC50ED" w14:textId="62A35931" w:rsidR="007F29D4" w:rsidRPr="00E22079" w:rsidRDefault="00A516A9" w:rsidP="00E22079">
      <w:pPr>
        <w:pStyle w:val="ListParagraph"/>
        <w:autoSpaceDE w:val="0"/>
        <w:autoSpaceDN w:val="0"/>
        <w:adjustRightInd w:val="0"/>
        <w:spacing w:after="0" w:line="276" w:lineRule="auto"/>
        <w:ind w:left="1560"/>
        <w:jc w:val="both"/>
        <w:rPr>
          <w:rFonts w:cstheme="minorHAnsi"/>
          <w:color w:val="231F20"/>
          <w:lang w:val="id-ID"/>
        </w:rPr>
      </w:pPr>
      <w:r>
        <w:rPr>
          <w:rFonts w:cstheme="minorHAnsi"/>
          <w:color w:val="000000"/>
          <w:lang w:val="id-ID"/>
        </w:rPr>
        <w:t xml:space="preserve">Untuk merancang, merumuskan dan menetapkan standar hasil </w:t>
      </w:r>
      <w:r w:rsidR="0087642C">
        <w:rPr>
          <w:rFonts w:cstheme="minorHAnsi"/>
          <w:color w:val="000000"/>
          <w:lang w:val="id-ID"/>
        </w:rPr>
        <w:t>Penelitian</w:t>
      </w:r>
    </w:p>
    <w:p w14:paraId="2DB95403" w14:textId="650178DE" w:rsidR="0088681A" w:rsidRPr="0088681A" w:rsidRDefault="002A7B67" w:rsidP="0088681A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76" w:lineRule="auto"/>
        <w:ind w:left="1560"/>
        <w:jc w:val="both"/>
        <w:rPr>
          <w:rFonts w:cstheme="minorHAnsi"/>
          <w:b/>
          <w:color w:val="000000"/>
        </w:rPr>
      </w:pPr>
      <w:proofErr w:type="spellStart"/>
      <w:r w:rsidRPr="0088681A">
        <w:rPr>
          <w:rFonts w:cstheme="minorHAnsi"/>
          <w:b/>
          <w:color w:val="000000"/>
        </w:rPr>
        <w:t>Tujuan</w:t>
      </w:r>
      <w:proofErr w:type="spellEnd"/>
      <w:r w:rsidRPr="0088681A">
        <w:rPr>
          <w:rFonts w:cstheme="minorHAnsi"/>
          <w:b/>
          <w:color w:val="000000"/>
        </w:rPr>
        <w:t xml:space="preserve"> Manual </w:t>
      </w:r>
      <w:proofErr w:type="spellStart"/>
      <w:r w:rsidRPr="0088681A">
        <w:rPr>
          <w:rFonts w:cstheme="minorHAnsi"/>
          <w:b/>
          <w:color w:val="000000"/>
        </w:rPr>
        <w:t>P</w:t>
      </w:r>
      <w:r w:rsidR="0088681A" w:rsidRPr="0088681A">
        <w:rPr>
          <w:rFonts w:cstheme="minorHAnsi"/>
          <w:b/>
          <w:color w:val="000000"/>
        </w:rPr>
        <w:t>elaksanaan</w:t>
      </w:r>
      <w:proofErr w:type="spellEnd"/>
      <w:r w:rsidRPr="0088681A">
        <w:rPr>
          <w:rFonts w:cstheme="minorHAnsi"/>
          <w:b/>
          <w:color w:val="000000"/>
        </w:rPr>
        <w:t xml:space="preserve"> </w:t>
      </w:r>
      <w:proofErr w:type="spellStart"/>
      <w:r w:rsidRPr="0088681A">
        <w:rPr>
          <w:rFonts w:cstheme="minorHAnsi"/>
          <w:b/>
          <w:color w:val="000000"/>
        </w:rPr>
        <w:t>Standar</w:t>
      </w:r>
      <w:proofErr w:type="spellEnd"/>
      <w:r w:rsidRPr="0088681A">
        <w:rPr>
          <w:rFonts w:cstheme="minorHAnsi"/>
          <w:b/>
          <w:color w:val="000000"/>
        </w:rPr>
        <w:t xml:space="preserve"> </w:t>
      </w:r>
      <w:r w:rsidR="00A516A9">
        <w:rPr>
          <w:rFonts w:cstheme="minorHAnsi"/>
          <w:b/>
          <w:color w:val="000000"/>
          <w:lang w:val="id-ID"/>
        </w:rPr>
        <w:t xml:space="preserve">Hasil </w:t>
      </w:r>
      <w:r w:rsidR="0087642C">
        <w:rPr>
          <w:rFonts w:cstheme="minorHAnsi"/>
          <w:b/>
          <w:color w:val="000000"/>
          <w:lang w:val="id-ID"/>
        </w:rPr>
        <w:t>Penelitian</w:t>
      </w:r>
    </w:p>
    <w:p w14:paraId="4D7AF024" w14:textId="3F80E62B" w:rsidR="007F29D4" w:rsidRPr="00E22079" w:rsidRDefault="00E22079" w:rsidP="00E22079">
      <w:pPr>
        <w:pStyle w:val="ListParagraph"/>
        <w:autoSpaceDE w:val="0"/>
        <w:autoSpaceDN w:val="0"/>
        <w:adjustRightInd w:val="0"/>
        <w:spacing w:after="0" w:line="276" w:lineRule="auto"/>
        <w:ind w:left="1560"/>
        <w:jc w:val="both"/>
        <w:rPr>
          <w:rFonts w:cstheme="minorHAnsi"/>
          <w:color w:val="231F20"/>
          <w:lang w:val="id-ID"/>
        </w:rPr>
      </w:pPr>
      <w:r>
        <w:rPr>
          <w:rFonts w:cstheme="minorHAnsi"/>
          <w:color w:val="000000"/>
          <w:lang w:val="id-ID"/>
        </w:rPr>
        <w:t xml:space="preserve">Untuk merealisasikan standar hasil </w:t>
      </w:r>
      <w:r w:rsidR="0087642C">
        <w:rPr>
          <w:rFonts w:cstheme="minorHAnsi"/>
          <w:color w:val="000000"/>
          <w:lang w:val="id-ID"/>
        </w:rPr>
        <w:t>Penelitian</w:t>
      </w:r>
    </w:p>
    <w:p w14:paraId="005B7B22" w14:textId="6DBB5BBF" w:rsidR="0088681A" w:rsidRPr="00655194" w:rsidRDefault="002A7B67" w:rsidP="0088681A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76" w:lineRule="auto"/>
        <w:ind w:left="1560"/>
        <w:jc w:val="both"/>
        <w:rPr>
          <w:rFonts w:cstheme="minorHAnsi"/>
          <w:b/>
          <w:color w:val="000000"/>
        </w:rPr>
      </w:pPr>
      <w:proofErr w:type="spellStart"/>
      <w:r w:rsidRPr="00655194">
        <w:rPr>
          <w:rFonts w:cstheme="minorHAnsi"/>
          <w:b/>
          <w:color w:val="000000"/>
        </w:rPr>
        <w:t>Tujuan</w:t>
      </w:r>
      <w:proofErr w:type="spellEnd"/>
      <w:r w:rsidRPr="00655194">
        <w:rPr>
          <w:rFonts w:cstheme="minorHAnsi"/>
          <w:b/>
          <w:color w:val="000000"/>
        </w:rPr>
        <w:t xml:space="preserve"> Manual </w:t>
      </w:r>
      <w:proofErr w:type="spellStart"/>
      <w:r w:rsidR="0088681A" w:rsidRPr="00655194">
        <w:rPr>
          <w:rFonts w:cstheme="minorHAnsi"/>
          <w:b/>
          <w:color w:val="000000"/>
        </w:rPr>
        <w:t>Evaluasi</w:t>
      </w:r>
      <w:proofErr w:type="spellEnd"/>
      <w:r w:rsidRPr="00655194">
        <w:rPr>
          <w:rFonts w:cstheme="minorHAnsi"/>
          <w:b/>
          <w:color w:val="000000"/>
        </w:rPr>
        <w:t xml:space="preserve"> </w:t>
      </w:r>
      <w:proofErr w:type="spellStart"/>
      <w:r w:rsidRPr="00655194">
        <w:rPr>
          <w:rFonts w:cstheme="minorHAnsi"/>
          <w:b/>
          <w:color w:val="000000"/>
        </w:rPr>
        <w:t>Standar</w:t>
      </w:r>
      <w:proofErr w:type="spellEnd"/>
      <w:r w:rsidRPr="00655194">
        <w:rPr>
          <w:rFonts w:cstheme="minorHAnsi"/>
          <w:b/>
          <w:color w:val="000000"/>
        </w:rPr>
        <w:t xml:space="preserve"> </w:t>
      </w:r>
      <w:r w:rsidR="00A516A9">
        <w:rPr>
          <w:rFonts w:cstheme="minorHAnsi"/>
          <w:b/>
          <w:color w:val="000000"/>
          <w:lang w:val="id-ID"/>
        </w:rPr>
        <w:t xml:space="preserve">Hasil </w:t>
      </w:r>
      <w:r w:rsidR="0087642C">
        <w:rPr>
          <w:rFonts w:cstheme="minorHAnsi"/>
          <w:b/>
          <w:color w:val="000000"/>
          <w:lang w:val="id-ID"/>
        </w:rPr>
        <w:t>Penelitian</w:t>
      </w:r>
    </w:p>
    <w:p w14:paraId="2DAC8E91" w14:textId="2167CDA2" w:rsidR="00E45CF3" w:rsidRPr="00E22079" w:rsidRDefault="00E22079" w:rsidP="00E22079">
      <w:pPr>
        <w:pStyle w:val="ListParagraph"/>
        <w:autoSpaceDE w:val="0"/>
        <w:autoSpaceDN w:val="0"/>
        <w:adjustRightInd w:val="0"/>
        <w:spacing w:after="0" w:line="276" w:lineRule="auto"/>
        <w:ind w:left="1560"/>
        <w:jc w:val="both"/>
        <w:rPr>
          <w:rFonts w:cstheme="minorHAnsi"/>
          <w:color w:val="231F20"/>
          <w:lang w:val="id-ID"/>
        </w:rPr>
      </w:pPr>
      <w:r>
        <w:rPr>
          <w:rFonts w:cstheme="minorHAnsi"/>
          <w:color w:val="000000"/>
          <w:lang w:val="id-ID"/>
        </w:rPr>
        <w:t xml:space="preserve">Untuk mengevaluasi pelaksanaan standar Hasil </w:t>
      </w:r>
      <w:r w:rsidR="0087642C">
        <w:rPr>
          <w:rFonts w:cstheme="minorHAnsi"/>
          <w:color w:val="000000"/>
          <w:lang w:val="id-ID"/>
        </w:rPr>
        <w:t>Penelitian</w:t>
      </w:r>
      <w:r>
        <w:rPr>
          <w:rFonts w:cstheme="minorHAnsi"/>
          <w:color w:val="000000"/>
          <w:lang w:val="id-ID"/>
        </w:rPr>
        <w:t xml:space="preserve"> sehingga isi Standar Hasil </w:t>
      </w:r>
      <w:r w:rsidR="0087642C">
        <w:rPr>
          <w:rFonts w:cstheme="minorHAnsi"/>
          <w:color w:val="000000"/>
          <w:lang w:val="id-ID"/>
        </w:rPr>
        <w:t>Penelitian</w:t>
      </w:r>
      <w:r>
        <w:rPr>
          <w:rFonts w:cstheme="minorHAnsi"/>
          <w:color w:val="000000"/>
          <w:lang w:val="id-ID"/>
        </w:rPr>
        <w:t xml:space="preserve"> dapat terpenuhi/tercapai</w:t>
      </w:r>
    </w:p>
    <w:p w14:paraId="4FE61DA0" w14:textId="4557A55C" w:rsidR="0088681A" w:rsidRPr="00655194" w:rsidRDefault="00E90F77" w:rsidP="0088681A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76" w:lineRule="auto"/>
        <w:ind w:left="1560"/>
        <w:jc w:val="both"/>
        <w:rPr>
          <w:rFonts w:cstheme="minorHAnsi"/>
          <w:b/>
          <w:color w:val="000000"/>
        </w:rPr>
      </w:pPr>
      <w:proofErr w:type="spellStart"/>
      <w:r>
        <w:rPr>
          <w:rFonts w:cstheme="minorHAnsi"/>
          <w:b/>
          <w:color w:val="000000"/>
        </w:rPr>
        <w:t>Tujuan</w:t>
      </w:r>
      <w:proofErr w:type="spellEnd"/>
      <w:r>
        <w:rPr>
          <w:rFonts w:cstheme="minorHAnsi"/>
          <w:b/>
          <w:color w:val="000000"/>
        </w:rPr>
        <w:t xml:space="preserve"> Manual </w:t>
      </w:r>
      <w:proofErr w:type="spellStart"/>
      <w:r>
        <w:rPr>
          <w:rFonts w:cstheme="minorHAnsi"/>
          <w:b/>
          <w:color w:val="000000"/>
        </w:rPr>
        <w:t>Penge</w:t>
      </w:r>
      <w:r w:rsidR="0088681A" w:rsidRPr="00655194">
        <w:rPr>
          <w:rFonts w:cstheme="minorHAnsi"/>
          <w:b/>
          <w:color w:val="000000"/>
        </w:rPr>
        <w:t>ndalian</w:t>
      </w:r>
      <w:proofErr w:type="spellEnd"/>
      <w:r w:rsidR="0088681A" w:rsidRPr="00655194">
        <w:rPr>
          <w:rFonts w:cstheme="minorHAnsi"/>
          <w:b/>
          <w:color w:val="000000"/>
        </w:rPr>
        <w:t xml:space="preserve"> </w:t>
      </w:r>
      <w:proofErr w:type="spellStart"/>
      <w:r w:rsidR="0088681A" w:rsidRPr="00655194">
        <w:rPr>
          <w:rFonts w:cstheme="minorHAnsi"/>
          <w:b/>
          <w:color w:val="000000"/>
        </w:rPr>
        <w:t>Standar</w:t>
      </w:r>
      <w:proofErr w:type="spellEnd"/>
      <w:r w:rsidR="0088681A" w:rsidRPr="00655194">
        <w:rPr>
          <w:rFonts w:cstheme="minorHAnsi"/>
          <w:b/>
          <w:color w:val="000000"/>
        </w:rPr>
        <w:t xml:space="preserve"> </w:t>
      </w:r>
      <w:r w:rsidR="00A516A9">
        <w:rPr>
          <w:rFonts w:cstheme="minorHAnsi"/>
          <w:b/>
          <w:color w:val="000000"/>
          <w:lang w:val="id-ID"/>
        </w:rPr>
        <w:t xml:space="preserve">Hasil </w:t>
      </w:r>
      <w:r w:rsidR="0087642C">
        <w:rPr>
          <w:rFonts w:cstheme="minorHAnsi"/>
          <w:b/>
          <w:color w:val="000000"/>
          <w:lang w:val="id-ID"/>
        </w:rPr>
        <w:t>Penelitian</w:t>
      </w:r>
    </w:p>
    <w:p w14:paraId="341C3D52" w14:textId="2894EBA7" w:rsidR="007F29D4" w:rsidRPr="00E22079" w:rsidRDefault="00E22079" w:rsidP="00E22079">
      <w:pPr>
        <w:pStyle w:val="ListParagraph"/>
        <w:autoSpaceDE w:val="0"/>
        <w:autoSpaceDN w:val="0"/>
        <w:adjustRightInd w:val="0"/>
        <w:spacing w:after="0" w:line="276" w:lineRule="auto"/>
        <w:ind w:left="1560"/>
        <w:jc w:val="both"/>
        <w:rPr>
          <w:rFonts w:cstheme="minorHAnsi"/>
          <w:color w:val="231F20"/>
          <w:lang w:val="id-ID"/>
        </w:rPr>
      </w:pPr>
      <w:r>
        <w:rPr>
          <w:rFonts w:cstheme="minorHAnsi"/>
          <w:color w:val="000000"/>
          <w:lang w:val="id-ID"/>
        </w:rPr>
        <w:t xml:space="preserve">Untuk mengawasi pelaksanaan standar hasil </w:t>
      </w:r>
      <w:r w:rsidR="0087642C">
        <w:rPr>
          <w:rFonts w:cstheme="minorHAnsi"/>
          <w:color w:val="000000"/>
          <w:lang w:val="id-ID"/>
        </w:rPr>
        <w:t>Penelitian</w:t>
      </w:r>
    </w:p>
    <w:p w14:paraId="3A694D4E" w14:textId="389446A9" w:rsidR="0088681A" w:rsidRPr="006F05EF" w:rsidRDefault="0088681A" w:rsidP="006F05EF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76" w:lineRule="auto"/>
        <w:ind w:left="1560"/>
        <w:jc w:val="both"/>
        <w:rPr>
          <w:rFonts w:cstheme="minorHAnsi"/>
          <w:b/>
          <w:color w:val="000000"/>
        </w:rPr>
      </w:pPr>
      <w:proofErr w:type="spellStart"/>
      <w:r w:rsidRPr="006F05EF">
        <w:rPr>
          <w:rFonts w:cstheme="minorHAnsi"/>
          <w:b/>
          <w:color w:val="000000"/>
        </w:rPr>
        <w:t>Tujuan</w:t>
      </w:r>
      <w:proofErr w:type="spellEnd"/>
      <w:r w:rsidRPr="006F05EF">
        <w:rPr>
          <w:rFonts w:cstheme="minorHAnsi"/>
          <w:b/>
          <w:color w:val="000000"/>
        </w:rPr>
        <w:t xml:space="preserve"> Manual </w:t>
      </w:r>
      <w:proofErr w:type="spellStart"/>
      <w:r w:rsidRPr="006F05EF">
        <w:rPr>
          <w:rFonts w:cstheme="minorHAnsi"/>
          <w:b/>
          <w:color w:val="000000"/>
        </w:rPr>
        <w:t>Peningkatan</w:t>
      </w:r>
      <w:proofErr w:type="spellEnd"/>
      <w:r w:rsidRPr="006F05EF">
        <w:rPr>
          <w:rFonts w:cstheme="minorHAnsi"/>
          <w:b/>
          <w:color w:val="000000"/>
        </w:rPr>
        <w:t xml:space="preserve"> </w:t>
      </w:r>
      <w:proofErr w:type="spellStart"/>
      <w:r w:rsidRPr="006F05EF">
        <w:rPr>
          <w:rFonts w:cstheme="minorHAnsi"/>
          <w:b/>
          <w:color w:val="000000"/>
        </w:rPr>
        <w:t>Standar</w:t>
      </w:r>
      <w:proofErr w:type="spellEnd"/>
      <w:r w:rsidRPr="006F05EF">
        <w:rPr>
          <w:rFonts w:cstheme="minorHAnsi"/>
          <w:b/>
          <w:color w:val="000000"/>
        </w:rPr>
        <w:t xml:space="preserve"> </w:t>
      </w:r>
      <w:r w:rsidR="00A516A9">
        <w:rPr>
          <w:rFonts w:cstheme="minorHAnsi"/>
          <w:b/>
          <w:color w:val="000000"/>
          <w:lang w:val="id-ID"/>
        </w:rPr>
        <w:t xml:space="preserve">Hasil </w:t>
      </w:r>
      <w:r w:rsidR="0087642C">
        <w:rPr>
          <w:rFonts w:cstheme="minorHAnsi"/>
          <w:b/>
          <w:color w:val="000000"/>
          <w:lang w:val="id-ID"/>
        </w:rPr>
        <w:t>Penelitian</w:t>
      </w:r>
    </w:p>
    <w:p w14:paraId="74C76CFE" w14:textId="4025A532" w:rsidR="007F29D4" w:rsidRPr="00E22079" w:rsidRDefault="00E22079" w:rsidP="007F29D4">
      <w:pPr>
        <w:pStyle w:val="ListParagraph"/>
        <w:autoSpaceDE w:val="0"/>
        <w:autoSpaceDN w:val="0"/>
        <w:adjustRightInd w:val="0"/>
        <w:spacing w:after="0" w:line="276" w:lineRule="auto"/>
        <w:ind w:left="1560"/>
        <w:jc w:val="both"/>
        <w:rPr>
          <w:rFonts w:cstheme="minorHAnsi"/>
          <w:color w:val="231F20"/>
          <w:lang w:val="id-ID"/>
        </w:rPr>
      </w:pPr>
      <w:r>
        <w:rPr>
          <w:rFonts w:cstheme="minorHAnsi"/>
          <w:color w:val="000000"/>
          <w:lang w:val="id-ID"/>
        </w:rPr>
        <w:t xml:space="preserve">Mengembangkan secara berkelanjutan peningkatan mutu Standar Hasil </w:t>
      </w:r>
      <w:r w:rsidR="0087642C">
        <w:rPr>
          <w:rFonts w:cstheme="minorHAnsi"/>
          <w:color w:val="000000"/>
          <w:lang w:val="id-ID"/>
        </w:rPr>
        <w:t>Penelitian</w:t>
      </w:r>
    </w:p>
    <w:p w14:paraId="21AD4D4D" w14:textId="77777777" w:rsidR="007F29D4" w:rsidRPr="006F05EF" w:rsidRDefault="007F29D4" w:rsidP="006F05EF">
      <w:pPr>
        <w:pStyle w:val="ListParagraph"/>
        <w:autoSpaceDE w:val="0"/>
        <w:autoSpaceDN w:val="0"/>
        <w:adjustRightInd w:val="0"/>
        <w:spacing w:after="0" w:line="276" w:lineRule="auto"/>
        <w:ind w:left="1560"/>
        <w:jc w:val="both"/>
        <w:rPr>
          <w:rFonts w:cstheme="minorHAnsi"/>
          <w:b/>
          <w:color w:val="000000"/>
        </w:rPr>
      </w:pPr>
    </w:p>
    <w:p w14:paraId="666DF733" w14:textId="376DD93B" w:rsidR="009D297C" w:rsidRPr="006F05EF" w:rsidRDefault="009D297C" w:rsidP="006F05EF">
      <w:pPr>
        <w:pStyle w:val="NoSpacing"/>
        <w:numPr>
          <w:ilvl w:val="0"/>
          <w:numId w:val="4"/>
        </w:numPr>
        <w:spacing w:line="276" w:lineRule="auto"/>
        <w:ind w:left="284"/>
        <w:jc w:val="both"/>
        <w:rPr>
          <w:rFonts w:cstheme="minorHAnsi"/>
          <w:b/>
        </w:rPr>
      </w:pPr>
      <w:r w:rsidRPr="006F05EF">
        <w:rPr>
          <w:rFonts w:cstheme="minorHAnsi"/>
          <w:b/>
        </w:rPr>
        <w:t>RUANG LINGKUP</w:t>
      </w:r>
      <w:r w:rsidR="00463FE7" w:rsidRPr="006F05EF">
        <w:rPr>
          <w:rFonts w:cstheme="minorHAnsi"/>
          <w:b/>
        </w:rPr>
        <w:t xml:space="preserve"> MANUAL STANDAR </w:t>
      </w:r>
      <w:r w:rsidR="00A516A9">
        <w:rPr>
          <w:rFonts w:cstheme="minorHAnsi"/>
          <w:b/>
          <w:color w:val="000000"/>
          <w:lang w:val="id-ID"/>
        </w:rPr>
        <w:t xml:space="preserve">HASIL </w:t>
      </w:r>
      <w:r w:rsidR="0087642C">
        <w:rPr>
          <w:rFonts w:cstheme="minorHAnsi"/>
          <w:b/>
          <w:color w:val="000000"/>
          <w:lang w:val="id-ID"/>
        </w:rPr>
        <w:t>PENELITIAN</w:t>
      </w:r>
    </w:p>
    <w:p w14:paraId="23B14FFF" w14:textId="5D284D53" w:rsidR="00655194" w:rsidRPr="00E434A8" w:rsidRDefault="00463FE7" w:rsidP="006F05EF">
      <w:pPr>
        <w:pStyle w:val="NoSpacing"/>
        <w:spacing w:line="276" w:lineRule="auto"/>
        <w:ind w:left="284"/>
        <w:jc w:val="both"/>
        <w:rPr>
          <w:rFonts w:cstheme="minorHAnsi"/>
          <w:color w:val="231F20"/>
        </w:rPr>
      </w:pPr>
      <w:proofErr w:type="spellStart"/>
      <w:r w:rsidRPr="00E434A8">
        <w:rPr>
          <w:rFonts w:cstheme="minorHAnsi"/>
        </w:rPr>
        <w:t>Ruang</w:t>
      </w:r>
      <w:proofErr w:type="spellEnd"/>
      <w:r w:rsidRPr="00E434A8">
        <w:rPr>
          <w:rFonts w:cstheme="minorHAnsi"/>
        </w:rPr>
        <w:t xml:space="preserve"> </w:t>
      </w:r>
      <w:proofErr w:type="spellStart"/>
      <w:r w:rsidRPr="00E434A8">
        <w:rPr>
          <w:rFonts w:cstheme="minorHAnsi"/>
        </w:rPr>
        <w:t>lingkup</w:t>
      </w:r>
      <w:proofErr w:type="spellEnd"/>
      <w:r w:rsidRPr="00E434A8">
        <w:rPr>
          <w:rFonts w:cstheme="minorHAnsi"/>
        </w:rPr>
        <w:t xml:space="preserve"> </w:t>
      </w:r>
      <w:proofErr w:type="spellStart"/>
      <w:r w:rsidRPr="00E434A8">
        <w:rPr>
          <w:rFonts w:cstheme="minorHAnsi"/>
        </w:rPr>
        <w:t>dari</w:t>
      </w:r>
      <w:proofErr w:type="spellEnd"/>
      <w:r w:rsidRPr="00E434A8">
        <w:rPr>
          <w:rFonts w:cstheme="minorHAnsi"/>
        </w:rPr>
        <w:t xml:space="preserve"> manual </w:t>
      </w:r>
      <w:proofErr w:type="spellStart"/>
      <w:r w:rsidRPr="00E434A8">
        <w:rPr>
          <w:rFonts w:cstheme="minorHAnsi"/>
        </w:rPr>
        <w:t>standar</w:t>
      </w:r>
      <w:proofErr w:type="spellEnd"/>
      <w:r w:rsidRPr="00E434A8">
        <w:rPr>
          <w:rFonts w:cstheme="minorHAnsi"/>
        </w:rPr>
        <w:t xml:space="preserve"> </w:t>
      </w:r>
      <w:r w:rsidR="00E22079">
        <w:rPr>
          <w:rFonts w:cstheme="minorHAnsi"/>
          <w:lang w:val="id-ID"/>
        </w:rPr>
        <w:t xml:space="preserve">hasil </w:t>
      </w:r>
      <w:r w:rsidR="0087642C">
        <w:rPr>
          <w:rFonts w:cstheme="minorHAnsi"/>
          <w:lang w:val="id-ID"/>
        </w:rPr>
        <w:t>Penelitian</w:t>
      </w:r>
      <w:r w:rsidRPr="00E434A8">
        <w:rPr>
          <w:rFonts w:cstheme="minorHAnsi"/>
        </w:rPr>
        <w:t xml:space="preserve"> </w:t>
      </w:r>
      <w:proofErr w:type="spellStart"/>
      <w:r w:rsidRPr="00E434A8">
        <w:rPr>
          <w:rFonts w:cstheme="minorHAnsi"/>
        </w:rPr>
        <w:t>adalah</w:t>
      </w:r>
      <w:proofErr w:type="spellEnd"/>
      <w:r w:rsidRPr="00E434A8">
        <w:rPr>
          <w:rFonts w:cstheme="minorHAnsi"/>
        </w:rPr>
        <w:t xml:space="preserve"> </w:t>
      </w:r>
      <w:proofErr w:type="spellStart"/>
      <w:r w:rsidR="00655194" w:rsidRPr="00E434A8">
        <w:rPr>
          <w:rFonts w:cstheme="minorHAnsi"/>
          <w:color w:val="231F20"/>
        </w:rPr>
        <w:t>dokumen</w:t>
      </w:r>
      <w:proofErr w:type="spellEnd"/>
      <w:r w:rsidR="00655194" w:rsidRPr="00E434A8">
        <w:rPr>
          <w:rFonts w:cstheme="minorHAnsi"/>
          <w:color w:val="231F20"/>
        </w:rPr>
        <w:t xml:space="preserve"> </w:t>
      </w:r>
      <w:proofErr w:type="spellStart"/>
      <w:proofErr w:type="gramStart"/>
      <w:r w:rsidR="00655194" w:rsidRPr="00E434A8">
        <w:rPr>
          <w:rFonts w:cstheme="minorHAnsi"/>
          <w:color w:val="231F20"/>
        </w:rPr>
        <w:t>berisi</w:t>
      </w:r>
      <w:proofErr w:type="spellEnd"/>
      <w:r w:rsidR="00655194" w:rsidRPr="00E434A8">
        <w:rPr>
          <w:rFonts w:cstheme="minorHAnsi"/>
          <w:color w:val="231F20"/>
        </w:rPr>
        <w:t xml:space="preserve">  </w:t>
      </w:r>
      <w:proofErr w:type="spellStart"/>
      <w:r w:rsidR="00655194" w:rsidRPr="00E434A8">
        <w:rPr>
          <w:rFonts w:cstheme="minorHAnsi"/>
          <w:color w:val="231F20"/>
        </w:rPr>
        <w:t>petunjuk</w:t>
      </w:r>
      <w:proofErr w:type="spellEnd"/>
      <w:proofErr w:type="gramEnd"/>
      <w:r w:rsidR="00655194" w:rsidRPr="00E434A8">
        <w:rPr>
          <w:rFonts w:cstheme="minorHAnsi"/>
          <w:color w:val="231F20"/>
        </w:rPr>
        <w:t xml:space="preserve"> </w:t>
      </w:r>
      <w:proofErr w:type="spellStart"/>
      <w:r w:rsidR="00655194" w:rsidRPr="00E434A8">
        <w:rPr>
          <w:rFonts w:cstheme="minorHAnsi"/>
          <w:color w:val="231F20"/>
        </w:rPr>
        <w:t>teknis</w:t>
      </w:r>
      <w:proofErr w:type="spellEnd"/>
      <w:r w:rsidR="00655194" w:rsidRPr="00E434A8">
        <w:rPr>
          <w:rFonts w:cstheme="minorHAnsi"/>
          <w:color w:val="231F20"/>
        </w:rPr>
        <w:t xml:space="preserve"> </w:t>
      </w:r>
      <w:proofErr w:type="spellStart"/>
      <w:r w:rsidR="00655194" w:rsidRPr="00E434A8">
        <w:rPr>
          <w:rFonts w:cstheme="minorHAnsi"/>
          <w:color w:val="231F20"/>
        </w:rPr>
        <w:t>tentang</w:t>
      </w:r>
      <w:proofErr w:type="spellEnd"/>
      <w:r w:rsidR="00655194" w:rsidRPr="00E434A8">
        <w:rPr>
          <w:rFonts w:cstheme="minorHAnsi"/>
          <w:color w:val="231F20"/>
        </w:rPr>
        <w:t xml:space="preserve"> </w:t>
      </w:r>
      <w:proofErr w:type="spellStart"/>
      <w:r w:rsidR="00655194" w:rsidRPr="00E434A8">
        <w:rPr>
          <w:rFonts w:cstheme="minorHAnsi"/>
          <w:color w:val="231F20"/>
        </w:rPr>
        <w:t>cara</w:t>
      </w:r>
      <w:proofErr w:type="spellEnd"/>
      <w:r w:rsidR="00655194" w:rsidRPr="00E434A8">
        <w:rPr>
          <w:rFonts w:cstheme="minorHAnsi"/>
          <w:color w:val="231F20"/>
        </w:rPr>
        <w:t xml:space="preserve">,  </w:t>
      </w:r>
      <w:proofErr w:type="spellStart"/>
      <w:r w:rsidR="00655194" w:rsidRPr="00E434A8">
        <w:rPr>
          <w:rFonts w:cstheme="minorHAnsi"/>
          <w:color w:val="231F20"/>
        </w:rPr>
        <w:t>langkah</w:t>
      </w:r>
      <w:proofErr w:type="spellEnd"/>
      <w:r w:rsidR="00655194" w:rsidRPr="00E434A8">
        <w:rPr>
          <w:rFonts w:cstheme="minorHAnsi"/>
          <w:color w:val="231F20"/>
        </w:rPr>
        <w:t xml:space="preserve">, </w:t>
      </w:r>
      <w:proofErr w:type="spellStart"/>
      <w:r w:rsidR="00655194" w:rsidRPr="00E434A8">
        <w:rPr>
          <w:rFonts w:cstheme="minorHAnsi"/>
          <w:color w:val="231F20"/>
        </w:rPr>
        <w:t>atau</w:t>
      </w:r>
      <w:proofErr w:type="spellEnd"/>
      <w:r w:rsidR="00655194" w:rsidRPr="00E434A8">
        <w:rPr>
          <w:rFonts w:cstheme="minorHAnsi"/>
          <w:color w:val="231F20"/>
        </w:rPr>
        <w:t xml:space="preserve"> </w:t>
      </w:r>
      <w:proofErr w:type="spellStart"/>
      <w:r w:rsidR="00655194" w:rsidRPr="00E434A8">
        <w:rPr>
          <w:rFonts w:cstheme="minorHAnsi"/>
          <w:color w:val="231F20"/>
        </w:rPr>
        <w:t>prosedur</w:t>
      </w:r>
      <w:proofErr w:type="spellEnd"/>
      <w:r w:rsidR="00655194" w:rsidRPr="00E434A8">
        <w:rPr>
          <w:rFonts w:cstheme="minorHAnsi"/>
          <w:color w:val="231F20"/>
        </w:rPr>
        <w:t xml:space="preserve"> PPEPP </w:t>
      </w:r>
      <w:proofErr w:type="spellStart"/>
      <w:r w:rsidR="00655194" w:rsidRPr="00E434A8">
        <w:rPr>
          <w:rFonts w:cstheme="minorHAnsi"/>
          <w:color w:val="231F20"/>
        </w:rPr>
        <w:t>standar</w:t>
      </w:r>
      <w:proofErr w:type="spellEnd"/>
      <w:r w:rsidR="00655194" w:rsidRPr="00E434A8">
        <w:rPr>
          <w:rFonts w:cstheme="minorHAnsi"/>
          <w:color w:val="231F20"/>
        </w:rPr>
        <w:t xml:space="preserve"> </w:t>
      </w:r>
      <w:r w:rsidR="00E22079">
        <w:rPr>
          <w:rFonts w:cstheme="minorHAnsi"/>
          <w:color w:val="231F20"/>
          <w:lang w:val="id-ID"/>
        </w:rPr>
        <w:t xml:space="preserve">hasil </w:t>
      </w:r>
      <w:r w:rsidR="0087642C">
        <w:rPr>
          <w:rFonts w:cstheme="minorHAnsi"/>
          <w:color w:val="231F20"/>
          <w:lang w:val="id-ID"/>
        </w:rPr>
        <w:t>Penelitian</w:t>
      </w:r>
      <w:r w:rsidR="00655194" w:rsidRPr="00E434A8">
        <w:rPr>
          <w:rFonts w:cstheme="minorHAnsi"/>
          <w:color w:val="231F20"/>
        </w:rPr>
        <w:t xml:space="preserve"> </w:t>
      </w:r>
      <w:proofErr w:type="spellStart"/>
      <w:r w:rsidR="00655194" w:rsidRPr="00E434A8">
        <w:rPr>
          <w:rFonts w:cstheme="minorHAnsi"/>
          <w:color w:val="231F20"/>
        </w:rPr>
        <w:t>secara</w:t>
      </w:r>
      <w:proofErr w:type="spellEnd"/>
      <w:r w:rsidR="00655194" w:rsidRPr="00E434A8">
        <w:rPr>
          <w:rFonts w:cstheme="minorHAnsi"/>
          <w:color w:val="231F20"/>
        </w:rPr>
        <w:t xml:space="preserve"> </w:t>
      </w:r>
      <w:proofErr w:type="spellStart"/>
      <w:r w:rsidR="00655194" w:rsidRPr="00E434A8">
        <w:rPr>
          <w:rFonts w:cstheme="minorHAnsi"/>
          <w:color w:val="231F20"/>
        </w:rPr>
        <w:t>berkelanjutan</w:t>
      </w:r>
      <w:proofErr w:type="spellEnd"/>
      <w:r w:rsidR="00655194" w:rsidRPr="00E434A8">
        <w:rPr>
          <w:rFonts w:cstheme="minorHAnsi"/>
          <w:color w:val="231F20"/>
        </w:rPr>
        <w:t xml:space="preserve"> oleh </w:t>
      </w:r>
      <w:proofErr w:type="spellStart"/>
      <w:r w:rsidR="00655194" w:rsidRPr="00E434A8">
        <w:rPr>
          <w:rFonts w:cstheme="minorHAnsi"/>
          <w:color w:val="231F20"/>
        </w:rPr>
        <w:t>pihak</w:t>
      </w:r>
      <w:proofErr w:type="spellEnd"/>
      <w:r w:rsidR="00655194" w:rsidRPr="00E434A8">
        <w:rPr>
          <w:rFonts w:cstheme="minorHAnsi"/>
          <w:color w:val="231F20"/>
        </w:rPr>
        <w:t xml:space="preserve"> yang  </w:t>
      </w:r>
      <w:proofErr w:type="spellStart"/>
      <w:r w:rsidR="00655194" w:rsidRPr="00E434A8">
        <w:rPr>
          <w:rFonts w:cstheme="minorHAnsi"/>
          <w:color w:val="231F20"/>
        </w:rPr>
        <w:t>bertanggung</w:t>
      </w:r>
      <w:proofErr w:type="spellEnd"/>
      <w:r w:rsidR="00655194" w:rsidRPr="00E434A8">
        <w:rPr>
          <w:rFonts w:cstheme="minorHAnsi"/>
          <w:color w:val="231F20"/>
        </w:rPr>
        <w:t xml:space="preserve"> </w:t>
      </w:r>
      <w:proofErr w:type="spellStart"/>
      <w:r w:rsidR="00655194" w:rsidRPr="00E434A8">
        <w:rPr>
          <w:rFonts w:cstheme="minorHAnsi"/>
          <w:color w:val="231F20"/>
        </w:rPr>
        <w:t>jawab</w:t>
      </w:r>
      <w:proofErr w:type="spellEnd"/>
      <w:r w:rsidR="00655194" w:rsidRPr="00E434A8">
        <w:rPr>
          <w:rFonts w:cstheme="minorHAnsi"/>
          <w:color w:val="231F20"/>
        </w:rPr>
        <w:t xml:space="preserve"> </w:t>
      </w:r>
      <w:proofErr w:type="spellStart"/>
      <w:r w:rsidR="00655194" w:rsidRPr="00E434A8">
        <w:rPr>
          <w:rFonts w:cstheme="minorHAnsi"/>
          <w:color w:val="231F20"/>
        </w:rPr>
        <w:t>dalam</w:t>
      </w:r>
      <w:proofErr w:type="spellEnd"/>
      <w:r w:rsidR="00655194" w:rsidRPr="00E434A8">
        <w:rPr>
          <w:rFonts w:cstheme="minorHAnsi"/>
          <w:color w:val="231F20"/>
        </w:rPr>
        <w:t xml:space="preserve"> </w:t>
      </w:r>
      <w:proofErr w:type="spellStart"/>
      <w:r w:rsidR="00655194" w:rsidRPr="00E434A8">
        <w:rPr>
          <w:rFonts w:cstheme="minorHAnsi"/>
          <w:color w:val="231F20"/>
        </w:rPr>
        <w:t>implementasi</w:t>
      </w:r>
      <w:proofErr w:type="spellEnd"/>
      <w:r w:rsidR="00655194" w:rsidRPr="00E434A8">
        <w:rPr>
          <w:rFonts w:cstheme="minorHAnsi"/>
          <w:color w:val="231F20"/>
        </w:rPr>
        <w:t xml:space="preserve"> SPMI</w:t>
      </w:r>
      <w:r w:rsidR="00655194" w:rsidRPr="00E434A8">
        <w:rPr>
          <w:rFonts w:cstheme="minorHAnsi"/>
        </w:rPr>
        <w:t xml:space="preserve"> </w:t>
      </w:r>
      <w:r w:rsidR="00655194" w:rsidRPr="00E434A8">
        <w:rPr>
          <w:rFonts w:cstheme="minorHAnsi"/>
          <w:color w:val="231F20"/>
        </w:rPr>
        <w:t xml:space="preserve">di </w:t>
      </w:r>
      <w:proofErr w:type="spellStart"/>
      <w:r w:rsidR="00655194" w:rsidRPr="00E434A8">
        <w:rPr>
          <w:rFonts w:cstheme="minorHAnsi"/>
        </w:rPr>
        <w:t>Universitas</w:t>
      </w:r>
      <w:proofErr w:type="spellEnd"/>
      <w:r w:rsidR="00655194" w:rsidRPr="00E434A8">
        <w:rPr>
          <w:rFonts w:cstheme="minorHAnsi"/>
        </w:rPr>
        <w:t xml:space="preserve"> </w:t>
      </w:r>
      <w:proofErr w:type="spellStart"/>
      <w:r w:rsidR="00655194" w:rsidRPr="00E434A8">
        <w:rPr>
          <w:rFonts w:cstheme="minorHAnsi"/>
        </w:rPr>
        <w:t>Logistik</w:t>
      </w:r>
      <w:proofErr w:type="spellEnd"/>
      <w:r w:rsidR="00655194" w:rsidRPr="00E434A8">
        <w:rPr>
          <w:rFonts w:cstheme="minorHAnsi"/>
        </w:rPr>
        <w:t xml:space="preserve"> &amp; </w:t>
      </w:r>
      <w:proofErr w:type="spellStart"/>
      <w:r w:rsidR="00655194" w:rsidRPr="00E434A8">
        <w:rPr>
          <w:rFonts w:cstheme="minorHAnsi"/>
        </w:rPr>
        <w:t>Bisnis</w:t>
      </w:r>
      <w:proofErr w:type="spellEnd"/>
      <w:r w:rsidR="00655194" w:rsidRPr="00E434A8">
        <w:rPr>
          <w:rFonts w:cstheme="minorHAnsi"/>
        </w:rPr>
        <w:t xml:space="preserve"> </w:t>
      </w:r>
      <w:proofErr w:type="spellStart"/>
      <w:r w:rsidR="00655194" w:rsidRPr="00E434A8">
        <w:rPr>
          <w:rFonts w:cstheme="minorHAnsi"/>
        </w:rPr>
        <w:t>Internasional</w:t>
      </w:r>
      <w:proofErr w:type="spellEnd"/>
      <w:r w:rsidR="00655194" w:rsidRPr="00E434A8">
        <w:rPr>
          <w:rFonts w:cstheme="minorHAnsi"/>
        </w:rPr>
        <w:t xml:space="preserve"> (ULBI</w:t>
      </w:r>
      <w:r w:rsidR="00A71B5A">
        <w:rPr>
          <w:rFonts w:cstheme="minorHAnsi"/>
        </w:rPr>
        <w:t>)</w:t>
      </w:r>
      <w:r w:rsidR="00655194" w:rsidRPr="00E434A8">
        <w:rPr>
          <w:rFonts w:cstheme="minorHAnsi"/>
          <w:color w:val="231F20"/>
        </w:rPr>
        <w:t>.</w:t>
      </w:r>
    </w:p>
    <w:p w14:paraId="6456B5C3" w14:textId="77023243" w:rsidR="00463FE7" w:rsidRPr="00E434A8" w:rsidRDefault="00655194" w:rsidP="006F05EF">
      <w:pPr>
        <w:pStyle w:val="NoSpacing"/>
        <w:spacing w:line="276" w:lineRule="auto"/>
        <w:ind w:left="284"/>
        <w:jc w:val="both"/>
        <w:rPr>
          <w:rFonts w:cstheme="minorHAnsi"/>
          <w:color w:val="231F20"/>
        </w:rPr>
      </w:pPr>
      <w:r w:rsidRPr="00E434A8">
        <w:rPr>
          <w:rFonts w:cstheme="minorHAnsi"/>
          <w:color w:val="231F20"/>
        </w:rPr>
        <w:t xml:space="preserve">Manual </w:t>
      </w:r>
      <w:proofErr w:type="spellStart"/>
      <w:r w:rsidRPr="00E434A8">
        <w:rPr>
          <w:rFonts w:cstheme="minorHAnsi"/>
          <w:color w:val="231F20"/>
        </w:rPr>
        <w:t>standar</w:t>
      </w:r>
      <w:proofErr w:type="spellEnd"/>
      <w:r w:rsidRPr="00E434A8">
        <w:rPr>
          <w:rFonts w:cstheme="minorHAnsi"/>
          <w:color w:val="231F20"/>
        </w:rPr>
        <w:t xml:space="preserve"> </w:t>
      </w:r>
      <w:r w:rsidR="00E22079">
        <w:rPr>
          <w:rFonts w:cstheme="minorHAnsi"/>
          <w:color w:val="231F20"/>
          <w:lang w:val="id-ID"/>
        </w:rPr>
        <w:t xml:space="preserve">hasil </w:t>
      </w:r>
      <w:r w:rsidR="0087642C">
        <w:rPr>
          <w:rFonts w:cstheme="minorHAnsi"/>
          <w:color w:val="231F20"/>
          <w:lang w:val="id-ID"/>
        </w:rPr>
        <w:t>Penelitian</w:t>
      </w:r>
      <w:r w:rsidRPr="00E434A8">
        <w:rPr>
          <w:rFonts w:cstheme="minorHAnsi"/>
          <w:color w:val="231F20"/>
        </w:rPr>
        <w:t xml:space="preserve"> </w:t>
      </w:r>
      <w:proofErr w:type="spellStart"/>
      <w:r w:rsidRPr="00E434A8">
        <w:rPr>
          <w:rFonts w:cstheme="minorHAnsi"/>
          <w:color w:val="231F20"/>
        </w:rPr>
        <w:t>mencakup</w:t>
      </w:r>
      <w:proofErr w:type="spellEnd"/>
      <w:r w:rsidRPr="00E434A8">
        <w:rPr>
          <w:rFonts w:cstheme="minorHAnsi"/>
          <w:color w:val="231F20"/>
        </w:rPr>
        <w:t xml:space="preserve"> PPEPP </w:t>
      </w:r>
      <w:proofErr w:type="spellStart"/>
      <w:r w:rsidRPr="00E434A8">
        <w:rPr>
          <w:rFonts w:cstheme="minorHAnsi"/>
          <w:color w:val="231F20"/>
        </w:rPr>
        <w:t>standar</w:t>
      </w:r>
      <w:proofErr w:type="spellEnd"/>
      <w:r w:rsidRPr="00E434A8">
        <w:rPr>
          <w:rFonts w:cstheme="minorHAnsi"/>
          <w:color w:val="231F20"/>
        </w:rPr>
        <w:t xml:space="preserve"> </w:t>
      </w:r>
      <w:r w:rsidR="00E22079">
        <w:rPr>
          <w:rFonts w:cstheme="minorHAnsi"/>
          <w:color w:val="231F20"/>
          <w:lang w:val="id-ID"/>
        </w:rPr>
        <w:t xml:space="preserve">hasil </w:t>
      </w:r>
      <w:r w:rsidR="0087642C">
        <w:rPr>
          <w:rFonts w:cstheme="minorHAnsi"/>
          <w:color w:val="231F20"/>
          <w:lang w:val="id-ID"/>
        </w:rPr>
        <w:t>Penelitian</w:t>
      </w:r>
      <w:r w:rsidRPr="00E434A8">
        <w:rPr>
          <w:rFonts w:cstheme="minorHAnsi"/>
          <w:color w:val="231F20"/>
        </w:rPr>
        <w:t xml:space="preserve"> </w:t>
      </w:r>
      <w:proofErr w:type="spellStart"/>
      <w:r w:rsidR="00463FE7" w:rsidRPr="00E434A8">
        <w:rPr>
          <w:rFonts w:cstheme="minorHAnsi"/>
        </w:rPr>
        <w:t>sebagai</w:t>
      </w:r>
      <w:proofErr w:type="spellEnd"/>
      <w:r w:rsidR="00463FE7" w:rsidRPr="00E434A8">
        <w:rPr>
          <w:rFonts w:cstheme="minorHAnsi"/>
        </w:rPr>
        <w:t xml:space="preserve"> </w:t>
      </w:r>
      <w:proofErr w:type="spellStart"/>
      <w:proofErr w:type="gramStart"/>
      <w:r w:rsidR="00463FE7" w:rsidRPr="00E434A8">
        <w:rPr>
          <w:rFonts w:cstheme="minorHAnsi"/>
        </w:rPr>
        <w:t>berikut</w:t>
      </w:r>
      <w:proofErr w:type="spellEnd"/>
      <w:r w:rsidR="00463FE7" w:rsidRPr="00E434A8">
        <w:rPr>
          <w:rFonts w:cstheme="minorHAnsi"/>
        </w:rPr>
        <w:t xml:space="preserve"> :</w:t>
      </w:r>
      <w:proofErr w:type="gramEnd"/>
    </w:p>
    <w:p w14:paraId="6D87E8A8" w14:textId="3C1844D0" w:rsidR="00655194" w:rsidRPr="00E434A8" w:rsidRDefault="009D297C" w:rsidP="006F05EF">
      <w:pPr>
        <w:pStyle w:val="NoSpacing"/>
        <w:numPr>
          <w:ilvl w:val="1"/>
          <w:numId w:val="12"/>
        </w:numPr>
        <w:spacing w:line="276" w:lineRule="auto"/>
        <w:ind w:left="709"/>
        <w:jc w:val="both"/>
        <w:rPr>
          <w:rFonts w:cstheme="minorHAnsi"/>
          <w:b/>
        </w:rPr>
      </w:pPr>
      <w:r w:rsidRPr="00E434A8">
        <w:rPr>
          <w:rFonts w:cstheme="minorHAnsi"/>
          <w:b/>
        </w:rPr>
        <w:t xml:space="preserve">Manual </w:t>
      </w:r>
      <w:proofErr w:type="spellStart"/>
      <w:r w:rsidRPr="00E434A8">
        <w:rPr>
          <w:rFonts w:cstheme="minorHAnsi"/>
          <w:b/>
        </w:rPr>
        <w:t>Penetapan</w:t>
      </w:r>
      <w:proofErr w:type="spellEnd"/>
      <w:r w:rsidR="00887DD8" w:rsidRPr="00E434A8">
        <w:rPr>
          <w:rFonts w:cstheme="minorHAnsi"/>
          <w:b/>
        </w:rPr>
        <w:t xml:space="preserve"> </w:t>
      </w:r>
      <w:proofErr w:type="spellStart"/>
      <w:r w:rsidR="00887DD8" w:rsidRPr="00E434A8">
        <w:rPr>
          <w:rFonts w:cstheme="minorHAnsi"/>
          <w:b/>
        </w:rPr>
        <w:t>Standar</w:t>
      </w:r>
      <w:proofErr w:type="spellEnd"/>
      <w:r w:rsidR="00887DD8" w:rsidRPr="00E434A8">
        <w:rPr>
          <w:rFonts w:cstheme="minorHAnsi"/>
          <w:b/>
        </w:rPr>
        <w:t xml:space="preserve"> </w:t>
      </w:r>
      <w:r w:rsidR="00E22079">
        <w:rPr>
          <w:rFonts w:cstheme="minorHAnsi"/>
          <w:b/>
          <w:lang w:val="id-ID"/>
        </w:rPr>
        <w:t xml:space="preserve">Hasil </w:t>
      </w:r>
      <w:r w:rsidR="0087642C">
        <w:rPr>
          <w:rFonts w:cstheme="minorHAnsi"/>
          <w:b/>
          <w:lang w:val="id-ID"/>
        </w:rPr>
        <w:t>Penelitian</w:t>
      </w:r>
    </w:p>
    <w:p w14:paraId="11F567AD" w14:textId="1635BE1A" w:rsidR="00655194" w:rsidRPr="00E434A8" w:rsidRDefault="00F03EB6" w:rsidP="006F05EF">
      <w:pPr>
        <w:pStyle w:val="NoSpacing"/>
        <w:spacing w:line="276" w:lineRule="auto"/>
        <w:ind w:left="709"/>
        <w:jc w:val="both"/>
        <w:rPr>
          <w:rFonts w:cstheme="minorHAnsi"/>
          <w:b/>
        </w:rPr>
      </w:pPr>
      <w:proofErr w:type="spellStart"/>
      <w:r>
        <w:rPr>
          <w:rFonts w:cstheme="minorHAnsi"/>
          <w:color w:val="231F20"/>
        </w:rPr>
        <w:t>B</w:t>
      </w:r>
      <w:r w:rsidR="00655194" w:rsidRPr="00E434A8">
        <w:rPr>
          <w:rFonts w:cstheme="minorHAnsi"/>
          <w:color w:val="231F20"/>
        </w:rPr>
        <w:t>erlaku</w:t>
      </w:r>
      <w:proofErr w:type="spellEnd"/>
      <w:r w:rsidR="00655194" w:rsidRPr="00E434A8">
        <w:rPr>
          <w:rFonts w:cstheme="minorHAnsi"/>
          <w:color w:val="231F20"/>
        </w:rPr>
        <w:t xml:space="preserve"> </w:t>
      </w:r>
      <w:proofErr w:type="spellStart"/>
      <w:r w:rsidR="00655194" w:rsidRPr="00E434A8">
        <w:rPr>
          <w:rFonts w:cstheme="minorHAnsi"/>
          <w:color w:val="231F20"/>
        </w:rPr>
        <w:t>ketika</w:t>
      </w:r>
      <w:proofErr w:type="spellEnd"/>
      <w:r w:rsidR="00655194" w:rsidRPr="00E434A8">
        <w:rPr>
          <w:rFonts w:cstheme="minorHAnsi"/>
          <w:color w:val="231F20"/>
        </w:rPr>
        <w:t xml:space="preserve"> </w:t>
      </w:r>
      <w:proofErr w:type="spellStart"/>
      <w:r w:rsidR="00655194" w:rsidRPr="00E434A8">
        <w:rPr>
          <w:rFonts w:cstheme="minorHAnsi"/>
          <w:color w:val="231F20"/>
        </w:rPr>
        <w:t>standar</w:t>
      </w:r>
      <w:proofErr w:type="spellEnd"/>
      <w:r w:rsidR="00655194" w:rsidRPr="00E434A8">
        <w:rPr>
          <w:rFonts w:cstheme="minorHAnsi"/>
          <w:color w:val="231F20"/>
        </w:rPr>
        <w:t xml:space="preserve"> </w:t>
      </w:r>
      <w:r w:rsidR="00E22079">
        <w:rPr>
          <w:rFonts w:cstheme="minorHAnsi"/>
          <w:color w:val="231F20"/>
          <w:lang w:val="id-ID"/>
        </w:rPr>
        <w:t xml:space="preserve">hasil </w:t>
      </w:r>
      <w:r w:rsidR="0087642C">
        <w:rPr>
          <w:rFonts w:cstheme="minorHAnsi"/>
          <w:color w:val="231F20"/>
          <w:lang w:val="id-ID"/>
        </w:rPr>
        <w:t>Penelitian</w:t>
      </w:r>
      <w:r w:rsidR="00655194" w:rsidRPr="00E434A8">
        <w:rPr>
          <w:rFonts w:cstheme="minorHAnsi"/>
          <w:b/>
        </w:rPr>
        <w:t xml:space="preserve"> </w:t>
      </w:r>
      <w:proofErr w:type="spellStart"/>
      <w:r w:rsidR="00655194" w:rsidRPr="00E434A8">
        <w:rPr>
          <w:rFonts w:cstheme="minorHAnsi"/>
          <w:color w:val="231F20"/>
        </w:rPr>
        <w:t>dirancang</w:t>
      </w:r>
      <w:proofErr w:type="spellEnd"/>
      <w:r w:rsidR="00655194" w:rsidRPr="00E434A8">
        <w:rPr>
          <w:rFonts w:cstheme="minorHAnsi"/>
          <w:color w:val="231F20"/>
        </w:rPr>
        <w:t xml:space="preserve">, </w:t>
      </w:r>
      <w:proofErr w:type="spellStart"/>
      <w:r w:rsidR="00655194" w:rsidRPr="00E434A8">
        <w:rPr>
          <w:rFonts w:cstheme="minorHAnsi"/>
          <w:color w:val="231F20"/>
        </w:rPr>
        <w:t>dirumuskan</w:t>
      </w:r>
      <w:proofErr w:type="spellEnd"/>
      <w:r w:rsidR="00655194" w:rsidRPr="00E434A8">
        <w:rPr>
          <w:rFonts w:cstheme="minorHAnsi"/>
          <w:color w:val="231F20"/>
        </w:rPr>
        <w:t xml:space="preserve">, dan </w:t>
      </w:r>
      <w:proofErr w:type="spellStart"/>
      <w:r w:rsidR="00655194" w:rsidRPr="00E434A8">
        <w:rPr>
          <w:rFonts w:cstheme="minorHAnsi"/>
          <w:color w:val="231F20"/>
        </w:rPr>
        <w:t>ditetapkan</w:t>
      </w:r>
      <w:proofErr w:type="spellEnd"/>
    </w:p>
    <w:p w14:paraId="0E970808" w14:textId="1C277F21" w:rsidR="00655194" w:rsidRPr="00E434A8" w:rsidRDefault="009D297C" w:rsidP="006F05EF">
      <w:pPr>
        <w:pStyle w:val="NoSpacing"/>
        <w:numPr>
          <w:ilvl w:val="1"/>
          <w:numId w:val="12"/>
        </w:numPr>
        <w:spacing w:line="276" w:lineRule="auto"/>
        <w:ind w:left="709"/>
        <w:jc w:val="both"/>
        <w:rPr>
          <w:rFonts w:cstheme="minorHAnsi"/>
          <w:b/>
        </w:rPr>
      </w:pPr>
      <w:r w:rsidRPr="00E434A8">
        <w:rPr>
          <w:rFonts w:cstheme="minorHAnsi"/>
          <w:b/>
        </w:rPr>
        <w:t xml:space="preserve">Manual </w:t>
      </w:r>
      <w:proofErr w:type="spellStart"/>
      <w:r w:rsidRPr="00E434A8">
        <w:rPr>
          <w:rFonts w:cstheme="minorHAnsi"/>
          <w:b/>
        </w:rPr>
        <w:t>Pelaksanaan</w:t>
      </w:r>
      <w:proofErr w:type="spellEnd"/>
      <w:r w:rsidR="00887DD8" w:rsidRPr="00E434A8">
        <w:rPr>
          <w:rFonts w:cstheme="minorHAnsi"/>
          <w:b/>
        </w:rPr>
        <w:t xml:space="preserve"> </w:t>
      </w:r>
      <w:proofErr w:type="spellStart"/>
      <w:r w:rsidR="00463FE7" w:rsidRPr="00E434A8">
        <w:rPr>
          <w:rFonts w:cstheme="minorHAnsi"/>
          <w:b/>
        </w:rPr>
        <w:t>Standar</w:t>
      </w:r>
      <w:proofErr w:type="spellEnd"/>
      <w:r w:rsidR="00463FE7" w:rsidRPr="00E434A8">
        <w:rPr>
          <w:rFonts w:cstheme="minorHAnsi"/>
          <w:b/>
        </w:rPr>
        <w:t xml:space="preserve"> </w:t>
      </w:r>
      <w:r w:rsidR="00E22079">
        <w:rPr>
          <w:rFonts w:cstheme="minorHAnsi"/>
          <w:b/>
          <w:lang w:val="id-ID"/>
        </w:rPr>
        <w:t xml:space="preserve">Hasil </w:t>
      </w:r>
      <w:r w:rsidR="0087642C">
        <w:rPr>
          <w:rFonts w:cstheme="minorHAnsi"/>
          <w:b/>
          <w:lang w:val="id-ID"/>
        </w:rPr>
        <w:t>Penelitian</w:t>
      </w:r>
      <w:r w:rsidR="005A4280">
        <w:rPr>
          <w:rFonts w:cstheme="minorHAnsi"/>
          <w:b/>
        </w:rPr>
        <w:t>.</w:t>
      </w:r>
    </w:p>
    <w:p w14:paraId="531BC684" w14:textId="3EA71D1F" w:rsidR="00655194" w:rsidRPr="00E434A8" w:rsidRDefault="000D113B" w:rsidP="006F05EF">
      <w:pPr>
        <w:pStyle w:val="NoSpacing"/>
        <w:spacing w:line="276" w:lineRule="auto"/>
        <w:ind w:left="709"/>
        <w:jc w:val="both"/>
        <w:rPr>
          <w:rFonts w:cstheme="minorHAnsi"/>
          <w:b/>
        </w:rPr>
      </w:pPr>
      <w:proofErr w:type="spellStart"/>
      <w:r>
        <w:rPr>
          <w:rFonts w:cstheme="minorHAnsi"/>
          <w:color w:val="231F20"/>
        </w:rPr>
        <w:lastRenderedPageBreak/>
        <w:t>B</w:t>
      </w:r>
      <w:r w:rsidR="00655194" w:rsidRPr="00E434A8">
        <w:rPr>
          <w:rFonts w:cstheme="minorHAnsi"/>
          <w:color w:val="231F20"/>
        </w:rPr>
        <w:t>erlaku</w:t>
      </w:r>
      <w:proofErr w:type="spellEnd"/>
      <w:r w:rsidR="00655194" w:rsidRPr="00E434A8">
        <w:rPr>
          <w:rFonts w:cstheme="minorHAnsi"/>
          <w:color w:val="231F20"/>
        </w:rPr>
        <w:t xml:space="preserve"> </w:t>
      </w:r>
      <w:proofErr w:type="spellStart"/>
      <w:r w:rsidR="00655194" w:rsidRPr="00E434A8">
        <w:rPr>
          <w:rFonts w:cstheme="minorHAnsi"/>
          <w:color w:val="231F20"/>
        </w:rPr>
        <w:t>ketika</w:t>
      </w:r>
      <w:proofErr w:type="spellEnd"/>
      <w:r w:rsidR="00655194" w:rsidRPr="00E434A8">
        <w:rPr>
          <w:rFonts w:cstheme="minorHAnsi"/>
          <w:color w:val="231F20"/>
        </w:rPr>
        <w:t xml:space="preserve"> </w:t>
      </w:r>
      <w:proofErr w:type="spellStart"/>
      <w:r w:rsidR="00655194" w:rsidRPr="00E434A8">
        <w:rPr>
          <w:rFonts w:cstheme="minorHAnsi"/>
          <w:color w:val="231F20"/>
        </w:rPr>
        <w:t>standar</w:t>
      </w:r>
      <w:proofErr w:type="spellEnd"/>
      <w:r w:rsidR="00655194" w:rsidRPr="00E434A8">
        <w:rPr>
          <w:rFonts w:cstheme="minorHAnsi"/>
          <w:color w:val="231F20"/>
        </w:rPr>
        <w:t xml:space="preserve"> </w:t>
      </w:r>
      <w:r w:rsidR="00E22079">
        <w:rPr>
          <w:rFonts w:cstheme="minorHAnsi"/>
          <w:color w:val="231F20"/>
          <w:lang w:val="id-ID"/>
        </w:rPr>
        <w:t xml:space="preserve">hasil </w:t>
      </w:r>
      <w:r w:rsidR="0087642C">
        <w:rPr>
          <w:rFonts w:cstheme="minorHAnsi"/>
          <w:color w:val="231F20"/>
          <w:lang w:val="id-ID"/>
        </w:rPr>
        <w:t>Penelitian</w:t>
      </w:r>
      <w:r w:rsidR="00655194" w:rsidRPr="00E434A8">
        <w:rPr>
          <w:rFonts w:cstheme="minorHAnsi"/>
          <w:color w:val="231F20"/>
        </w:rPr>
        <w:t xml:space="preserve"> </w:t>
      </w:r>
      <w:proofErr w:type="spellStart"/>
      <w:r w:rsidR="00655194" w:rsidRPr="00E434A8">
        <w:rPr>
          <w:rFonts w:cstheme="minorHAnsi"/>
          <w:color w:val="231F20"/>
        </w:rPr>
        <w:t>harus</w:t>
      </w:r>
      <w:proofErr w:type="spellEnd"/>
      <w:r w:rsidR="00655194" w:rsidRPr="00E434A8">
        <w:rPr>
          <w:rFonts w:cstheme="minorHAnsi"/>
          <w:color w:val="231F20"/>
        </w:rPr>
        <w:t xml:space="preserve"> </w:t>
      </w:r>
      <w:proofErr w:type="spellStart"/>
      <w:r w:rsidR="00655194" w:rsidRPr="00E434A8">
        <w:rPr>
          <w:rFonts w:cstheme="minorHAnsi"/>
          <w:color w:val="231F20"/>
        </w:rPr>
        <w:t>dilaksanakan</w:t>
      </w:r>
      <w:proofErr w:type="spellEnd"/>
      <w:r w:rsidR="00655194" w:rsidRPr="00E434A8">
        <w:rPr>
          <w:rFonts w:cstheme="minorHAnsi"/>
          <w:color w:val="231F20"/>
        </w:rPr>
        <w:t xml:space="preserve"> </w:t>
      </w:r>
      <w:proofErr w:type="spellStart"/>
      <w:r w:rsidR="00655194" w:rsidRPr="00E434A8">
        <w:rPr>
          <w:rFonts w:cstheme="minorHAnsi"/>
          <w:color w:val="231F20"/>
        </w:rPr>
        <w:t>dalam</w:t>
      </w:r>
      <w:proofErr w:type="spellEnd"/>
      <w:r w:rsidR="00655194" w:rsidRPr="00E434A8">
        <w:rPr>
          <w:rFonts w:cstheme="minorHAnsi"/>
          <w:color w:val="231F20"/>
        </w:rPr>
        <w:t xml:space="preserve"> </w:t>
      </w:r>
      <w:proofErr w:type="spellStart"/>
      <w:r w:rsidR="00655194" w:rsidRPr="00E434A8">
        <w:rPr>
          <w:rFonts w:cstheme="minorHAnsi"/>
          <w:color w:val="231F20"/>
        </w:rPr>
        <w:t>menunjang</w:t>
      </w:r>
      <w:proofErr w:type="spellEnd"/>
      <w:r w:rsidR="00655194" w:rsidRPr="00E434A8">
        <w:rPr>
          <w:rFonts w:cstheme="minorHAnsi"/>
          <w:color w:val="231F20"/>
        </w:rPr>
        <w:t xml:space="preserve"> </w:t>
      </w:r>
      <w:proofErr w:type="spellStart"/>
      <w:r w:rsidR="00655194" w:rsidRPr="00E434A8">
        <w:rPr>
          <w:rFonts w:cstheme="minorHAnsi"/>
          <w:color w:val="231F20"/>
        </w:rPr>
        <w:t>kegiatan</w:t>
      </w:r>
      <w:proofErr w:type="spellEnd"/>
      <w:r w:rsidR="00655194" w:rsidRPr="00E434A8">
        <w:rPr>
          <w:rFonts w:cstheme="minorHAnsi"/>
          <w:color w:val="231F20"/>
        </w:rPr>
        <w:t xml:space="preserve"> </w:t>
      </w:r>
      <w:proofErr w:type="spellStart"/>
      <w:r w:rsidR="00655194" w:rsidRPr="00E434A8">
        <w:rPr>
          <w:rFonts w:cstheme="minorHAnsi"/>
          <w:color w:val="231F20"/>
        </w:rPr>
        <w:t>penyelenggaraan</w:t>
      </w:r>
      <w:proofErr w:type="spellEnd"/>
      <w:r w:rsidR="00655194" w:rsidRPr="00E434A8">
        <w:rPr>
          <w:rFonts w:cstheme="minorHAnsi"/>
          <w:b/>
        </w:rPr>
        <w:t xml:space="preserve"> </w:t>
      </w:r>
      <w:r w:rsidR="0087642C">
        <w:rPr>
          <w:rFonts w:cstheme="minorHAnsi"/>
          <w:color w:val="231F20"/>
          <w:lang w:val="id-ID"/>
        </w:rPr>
        <w:t>Penelitian</w:t>
      </w:r>
      <w:r w:rsidR="00655194" w:rsidRPr="00E434A8">
        <w:rPr>
          <w:rFonts w:cstheme="minorHAnsi"/>
          <w:color w:val="231F20"/>
        </w:rPr>
        <w:t xml:space="preserve"> oleh </w:t>
      </w:r>
      <w:proofErr w:type="spellStart"/>
      <w:r w:rsidR="00655194" w:rsidRPr="00E434A8">
        <w:rPr>
          <w:rFonts w:cstheme="minorHAnsi"/>
          <w:color w:val="231F20"/>
        </w:rPr>
        <w:t>semua</w:t>
      </w:r>
      <w:proofErr w:type="spellEnd"/>
      <w:r w:rsidR="00655194" w:rsidRPr="00E434A8">
        <w:rPr>
          <w:rFonts w:cstheme="minorHAnsi"/>
          <w:color w:val="231F20"/>
        </w:rPr>
        <w:t xml:space="preserve"> unit </w:t>
      </w:r>
      <w:proofErr w:type="spellStart"/>
      <w:r w:rsidR="00655194" w:rsidRPr="00E434A8">
        <w:rPr>
          <w:rFonts w:cstheme="minorHAnsi"/>
          <w:color w:val="231F20"/>
        </w:rPr>
        <w:t>kerja</w:t>
      </w:r>
      <w:proofErr w:type="spellEnd"/>
      <w:r w:rsidR="00655194" w:rsidRPr="00E434A8">
        <w:rPr>
          <w:rFonts w:cstheme="minorHAnsi"/>
          <w:color w:val="231F20"/>
        </w:rPr>
        <w:t xml:space="preserve"> pada </w:t>
      </w:r>
      <w:proofErr w:type="spellStart"/>
      <w:r w:rsidR="00655194" w:rsidRPr="00E434A8">
        <w:rPr>
          <w:rFonts w:cstheme="minorHAnsi"/>
          <w:color w:val="231F20"/>
        </w:rPr>
        <w:t>semua</w:t>
      </w:r>
      <w:proofErr w:type="spellEnd"/>
      <w:r w:rsidR="00655194" w:rsidRPr="00E434A8">
        <w:rPr>
          <w:rFonts w:cstheme="minorHAnsi"/>
          <w:color w:val="231F20"/>
        </w:rPr>
        <w:t xml:space="preserve"> level </w:t>
      </w:r>
      <w:proofErr w:type="spellStart"/>
      <w:r w:rsidR="00655194" w:rsidRPr="00E434A8">
        <w:rPr>
          <w:rFonts w:cstheme="minorHAnsi"/>
          <w:color w:val="231F20"/>
        </w:rPr>
        <w:t>manajemen</w:t>
      </w:r>
      <w:proofErr w:type="spellEnd"/>
    </w:p>
    <w:p w14:paraId="6B9B84DA" w14:textId="4BA0830E" w:rsidR="006F05EF" w:rsidRPr="00E434A8" w:rsidRDefault="009D297C" w:rsidP="006F05EF">
      <w:pPr>
        <w:pStyle w:val="NoSpacing"/>
        <w:numPr>
          <w:ilvl w:val="1"/>
          <w:numId w:val="12"/>
        </w:numPr>
        <w:spacing w:line="276" w:lineRule="auto"/>
        <w:ind w:left="709"/>
        <w:jc w:val="both"/>
        <w:rPr>
          <w:rFonts w:cstheme="minorHAnsi"/>
          <w:b/>
        </w:rPr>
      </w:pPr>
      <w:r w:rsidRPr="00E434A8">
        <w:rPr>
          <w:rFonts w:cstheme="minorHAnsi"/>
          <w:b/>
        </w:rPr>
        <w:t xml:space="preserve">Manual </w:t>
      </w:r>
      <w:proofErr w:type="spellStart"/>
      <w:r w:rsidRPr="00E434A8">
        <w:rPr>
          <w:rFonts w:cstheme="minorHAnsi"/>
          <w:b/>
        </w:rPr>
        <w:t>Evaluasi</w:t>
      </w:r>
      <w:proofErr w:type="spellEnd"/>
      <w:r w:rsidR="00887DD8" w:rsidRPr="00E434A8">
        <w:rPr>
          <w:rFonts w:cstheme="minorHAnsi"/>
          <w:b/>
        </w:rPr>
        <w:t xml:space="preserve"> </w:t>
      </w:r>
      <w:proofErr w:type="spellStart"/>
      <w:r w:rsidR="00463FE7" w:rsidRPr="00E434A8">
        <w:rPr>
          <w:rFonts w:cstheme="minorHAnsi"/>
          <w:b/>
        </w:rPr>
        <w:t>Standar</w:t>
      </w:r>
      <w:proofErr w:type="spellEnd"/>
      <w:r w:rsidR="00463FE7" w:rsidRPr="00E434A8">
        <w:rPr>
          <w:rFonts w:cstheme="minorHAnsi"/>
          <w:b/>
        </w:rPr>
        <w:t xml:space="preserve"> </w:t>
      </w:r>
      <w:r w:rsidR="00EE24BA">
        <w:rPr>
          <w:rFonts w:cstheme="minorHAnsi"/>
          <w:b/>
          <w:lang w:val="id-ID"/>
        </w:rPr>
        <w:t>H</w:t>
      </w:r>
      <w:r w:rsidR="00E22079">
        <w:rPr>
          <w:rFonts w:cstheme="minorHAnsi"/>
          <w:b/>
          <w:lang w:val="id-ID"/>
        </w:rPr>
        <w:t xml:space="preserve">asil </w:t>
      </w:r>
      <w:r w:rsidR="0087642C">
        <w:rPr>
          <w:rFonts w:cstheme="minorHAnsi"/>
          <w:b/>
          <w:lang w:val="id-ID"/>
        </w:rPr>
        <w:t>Penelitian</w:t>
      </w:r>
      <w:r w:rsidR="005A4280">
        <w:rPr>
          <w:rFonts w:cstheme="minorHAnsi"/>
          <w:b/>
        </w:rPr>
        <w:t>.</w:t>
      </w:r>
    </w:p>
    <w:p w14:paraId="4844834D" w14:textId="44D8CE07" w:rsidR="00655194" w:rsidRPr="00E434A8" w:rsidRDefault="00F33E23" w:rsidP="006F05EF">
      <w:pPr>
        <w:pStyle w:val="NoSpacing"/>
        <w:spacing w:line="276" w:lineRule="auto"/>
        <w:ind w:left="709"/>
        <w:jc w:val="both"/>
        <w:rPr>
          <w:rFonts w:cstheme="minorHAnsi"/>
          <w:b/>
        </w:rPr>
      </w:pPr>
      <w:proofErr w:type="spellStart"/>
      <w:r>
        <w:rPr>
          <w:rFonts w:cstheme="minorHAnsi"/>
          <w:color w:val="231F20"/>
        </w:rPr>
        <w:t>B</w:t>
      </w:r>
      <w:r w:rsidR="00655194" w:rsidRPr="00E434A8">
        <w:rPr>
          <w:rFonts w:cstheme="minorHAnsi"/>
          <w:color w:val="231F20"/>
        </w:rPr>
        <w:t>erlaku</w:t>
      </w:r>
      <w:proofErr w:type="spellEnd"/>
      <w:r w:rsidR="00655194" w:rsidRPr="00E434A8">
        <w:rPr>
          <w:rFonts w:cstheme="minorHAnsi"/>
          <w:color w:val="231F20"/>
        </w:rPr>
        <w:t xml:space="preserve"> </w:t>
      </w:r>
      <w:proofErr w:type="spellStart"/>
      <w:r w:rsidR="00655194" w:rsidRPr="00E434A8">
        <w:rPr>
          <w:rFonts w:cstheme="minorHAnsi"/>
          <w:color w:val="231F20"/>
        </w:rPr>
        <w:t>ketika</w:t>
      </w:r>
      <w:proofErr w:type="spellEnd"/>
      <w:r w:rsidR="00655194" w:rsidRPr="00E434A8">
        <w:rPr>
          <w:rFonts w:cstheme="minorHAnsi"/>
          <w:color w:val="231F20"/>
        </w:rPr>
        <w:t xml:space="preserve"> </w:t>
      </w:r>
      <w:proofErr w:type="spellStart"/>
      <w:r w:rsidR="00655194" w:rsidRPr="00E434A8">
        <w:rPr>
          <w:rFonts w:cstheme="minorHAnsi"/>
          <w:color w:val="231F20"/>
        </w:rPr>
        <w:t>dilakukan</w:t>
      </w:r>
      <w:proofErr w:type="spellEnd"/>
      <w:r w:rsidR="00655194" w:rsidRPr="00E434A8">
        <w:rPr>
          <w:rFonts w:cstheme="minorHAnsi"/>
          <w:color w:val="231F20"/>
        </w:rPr>
        <w:t xml:space="preserve"> </w:t>
      </w:r>
      <w:proofErr w:type="spellStart"/>
      <w:r w:rsidR="00655194" w:rsidRPr="00E434A8">
        <w:rPr>
          <w:rFonts w:cstheme="minorHAnsi"/>
          <w:color w:val="231F20"/>
        </w:rPr>
        <w:t>evaluasi</w:t>
      </w:r>
      <w:proofErr w:type="spellEnd"/>
      <w:r w:rsidR="00655194" w:rsidRPr="00E434A8">
        <w:rPr>
          <w:rFonts w:cstheme="minorHAnsi"/>
          <w:color w:val="231F20"/>
        </w:rPr>
        <w:t xml:space="preserve"> </w:t>
      </w:r>
      <w:proofErr w:type="spellStart"/>
      <w:r w:rsidR="00655194" w:rsidRPr="00E434A8">
        <w:rPr>
          <w:rFonts w:cstheme="minorHAnsi"/>
          <w:color w:val="231F20"/>
        </w:rPr>
        <w:t>standar</w:t>
      </w:r>
      <w:proofErr w:type="spellEnd"/>
      <w:r w:rsidR="00655194" w:rsidRPr="00E434A8">
        <w:rPr>
          <w:rFonts w:cstheme="minorHAnsi"/>
          <w:color w:val="231F20"/>
        </w:rPr>
        <w:t xml:space="preserve"> </w:t>
      </w:r>
      <w:r w:rsidR="00E22079">
        <w:rPr>
          <w:rFonts w:cstheme="minorHAnsi"/>
          <w:color w:val="231F20"/>
          <w:lang w:val="id-ID"/>
        </w:rPr>
        <w:t xml:space="preserve">hasil </w:t>
      </w:r>
      <w:r w:rsidR="0087642C">
        <w:rPr>
          <w:rFonts w:cstheme="minorHAnsi"/>
          <w:color w:val="231F20"/>
          <w:lang w:val="id-ID"/>
        </w:rPr>
        <w:t>Penelitian</w:t>
      </w:r>
      <w:r w:rsidR="00655194" w:rsidRPr="00E434A8">
        <w:rPr>
          <w:rFonts w:cstheme="minorHAnsi"/>
          <w:color w:val="231F20"/>
        </w:rPr>
        <w:t xml:space="preserve"> </w:t>
      </w:r>
      <w:proofErr w:type="spellStart"/>
      <w:r w:rsidR="00655194" w:rsidRPr="00E434A8">
        <w:rPr>
          <w:rFonts w:cstheme="minorHAnsi"/>
          <w:color w:val="231F20"/>
        </w:rPr>
        <w:t>secara</w:t>
      </w:r>
      <w:proofErr w:type="spellEnd"/>
      <w:r w:rsidR="00655194" w:rsidRPr="00E434A8">
        <w:rPr>
          <w:rFonts w:cstheme="minorHAnsi"/>
          <w:color w:val="231F20"/>
        </w:rPr>
        <w:t xml:space="preserve"> </w:t>
      </w:r>
      <w:proofErr w:type="spellStart"/>
      <w:r w:rsidR="00655194" w:rsidRPr="00E434A8">
        <w:rPr>
          <w:rFonts w:cstheme="minorHAnsi"/>
          <w:color w:val="231F20"/>
        </w:rPr>
        <w:t>berkelanjutan</w:t>
      </w:r>
      <w:proofErr w:type="spellEnd"/>
      <w:r w:rsidR="006F05EF" w:rsidRPr="00E434A8">
        <w:rPr>
          <w:rFonts w:cstheme="minorHAnsi"/>
          <w:color w:val="231F20"/>
        </w:rPr>
        <w:t xml:space="preserve"> </w:t>
      </w:r>
      <w:proofErr w:type="spellStart"/>
      <w:r w:rsidR="006F05EF" w:rsidRPr="00E434A8">
        <w:rPr>
          <w:rFonts w:cstheme="minorHAnsi"/>
          <w:color w:val="000000"/>
        </w:rPr>
        <w:t>untuk</w:t>
      </w:r>
      <w:proofErr w:type="spellEnd"/>
      <w:r w:rsidR="006F05EF" w:rsidRPr="00E434A8">
        <w:rPr>
          <w:rFonts w:cstheme="minorHAnsi"/>
          <w:color w:val="000000"/>
        </w:rPr>
        <w:t xml:space="preserve"> </w:t>
      </w:r>
      <w:proofErr w:type="spellStart"/>
      <w:r w:rsidR="006F05EF" w:rsidRPr="00E434A8">
        <w:rPr>
          <w:rFonts w:cstheme="minorHAnsi"/>
          <w:color w:val="000000"/>
        </w:rPr>
        <w:t>mengetahui</w:t>
      </w:r>
      <w:proofErr w:type="spellEnd"/>
      <w:r w:rsidR="006F05EF" w:rsidRPr="00E434A8">
        <w:rPr>
          <w:rFonts w:cstheme="minorHAnsi"/>
          <w:color w:val="000000"/>
        </w:rPr>
        <w:t xml:space="preserve"> </w:t>
      </w:r>
      <w:proofErr w:type="spellStart"/>
      <w:r w:rsidR="006F05EF" w:rsidRPr="00E434A8">
        <w:rPr>
          <w:rFonts w:cstheme="minorHAnsi"/>
          <w:color w:val="000000"/>
        </w:rPr>
        <w:t>apakah</w:t>
      </w:r>
      <w:proofErr w:type="spellEnd"/>
      <w:r w:rsidR="006F05EF" w:rsidRPr="00E434A8">
        <w:rPr>
          <w:rFonts w:cstheme="minorHAnsi"/>
          <w:color w:val="000000"/>
        </w:rPr>
        <w:t xml:space="preserve"> </w:t>
      </w:r>
      <w:r w:rsidR="00EE24BA">
        <w:rPr>
          <w:rFonts w:cstheme="minorHAnsi"/>
          <w:color w:val="000000"/>
          <w:lang w:val="id-ID"/>
        </w:rPr>
        <w:t xml:space="preserve">hasil </w:t>
      </w:r>
      <w:r w:rsidR="0087642C">
        <w:rPr>
          <w:rFonts w:cstheme="minorHAnsi"/>
          <w:color w:val="000000"/>
          <w:lang w:val="id-ID"/>
        </w:rPr>
        <w:t>Penelitian</w:t>
      </w:r>
      <w:r w:rsidR="006F05EF" w:rsidRPr="00E434A8">
        <w:rPr>
          <w:rFonts w:cstheme="minorHAnsi"/>
          <w:color w:val="000000"/>
        </w:rPr>
        <w:t xml:space="preserve"> </w:t>
      </w:r>
      <w:proofErr w:type="spellStart"/>
      <w:r w:rsidR="006F05EF" w:rsidRPr="00E434A8">
        <w:rPr>
          <w:rFonts w:cstheme="minorHAnsi"/>
          <w:color w:val="000000"/>
        </w:rPr>
        <w:t>dicapai</w:t>
      </w:r>
      <w:proofErr w:type="spellEnd"/>
      <w:r w:rsidR="006F05EF" w:rsidRPr="00E434A8">
        <w:rPr>
          <w:rFonts w:cstheme="minorHAnsi"/>
          <w:color w:val="000000"/>
        </w:rPr>
        <w:t xml:space="preserve"> </w:t>
      </w:r>
      <w:proofErr w:type="spellStart"/>
      <w:r w:rsidR="006F05EF" w:rsidRPr="00E434A8">
        <w:rPr>
          <w:rFonts w:cstheme="minorHAnsi"/>
          <w:color w:val="000000"/>
        </w:rPr>
        <w:t>sesuai</w:t>
      </w:r>
      <w:proofErr w:type="spellEnd"/>
      <w:r w:rsidR="006F05EF" w:rsidRPr="00E434A8">
        <w:rPr>
          <w:rFonts w:cstheme="minorHAnsi"/>
          <w:color w:val="000000"/>
        </w:rPr>
        <w:t xml:space="preserve"> </w:t>
      </w:r>
      <w:proofErr w:type="spellStart"/>
      <w:r w:rsidR="006F05EF" w:rsidRPr="00E434A8">
        <w:rPr>
          <w:rFonts w:cstheme="minorHAnsi"/>
          <w:color w:val="000000"/>
        </w:rPr>
        <w:t>dengan</w:t>
      </w:r>
      <w:proofErr w:type="spellEnd"/>
      <w:r w:rsidR="006F05EF" w:rsidRPr="00E434A8">
        <w:rPr>
          <w:rFonts w:cstheme="minorHAnsi"/>
          <w:b/>
        </w:rPr>
        <w:t xml:space="preserve"> </w:t>
      </w:r>
      <w:proofErr w:type="spellStart"/>
      <w:r w:rsidR="006F05EF" w:rsidRPr="00E434A8">
        <w:rPr>
          <w:rFonts w:cstheme="minorHAnsi"/>
          <w:color w:val="000000"/>
        </w:rPr>
        <w:t>Standar</w:t>
      </w:r>
      <w:proofErr w:type="spellEnd"/>
      <w:r w:rsidR="006F05EF" w:rsidRPr="00E434A8">
        <w:rPr>
          <w:rFonts w:cstheme="minorHAnsi"/>
          <w:color w:val="000000"/>
        </w:rPr>
        <w:t xml:space="preserve"> </w:t>
      </w:r>
      <w:r w:rsidR="00EE24BA">
        <w:rPr>
          <w:rFonts w:cstheme="minorHAnsi"/>
          <w:color w:val="000000"/>
          <w:lang w:val="id-ID"/>
        </w:rPr>
        <w:t xml:space="preserve">hasil </w:t>
      </w:r>
      <w:r w:rsidR="0087642C">
        <w:rPr>
          <w:rFonts w:cstheme="minorHAnsi"/>
          <w:color w:val="000000"/>
          <w:lang w:val="id-ID"/>
        </w:rPr>
        <w:t>Penelitian</w:t>
      </w:r>
      <w:r w:rsidR="006F05EF" w:rsidRPr="00E434A8">
        <w:rPr>
          <w:rFonts w:cstheme="minorHAnsi"/>
          <w:color w:val="000000"/>
        </w:rPr>
        <w:t xml:space="preserve"> yang </w:t>
      </w:r>
      <w:proofErr w:type="spellStart"/>
      <w:r w:rsidR="006F05EF" w:rsidRPr="00E434A8">
        <w:rPr>
          <w:rFonts w:cstheme="minorHAnsi"/>
          <w:color w:val="000000"/>
        </w:rPr>
        <w:t>telah</w:t>
      </w:r>
      <w:proofErr w:type="spellEnd"/>
      <w:r w:rsidR="006F05EF" w:rsidRPr="00E434A8">
        <w:rPr>
          <w:rFonts w:cstheme="minorHAnsi"/>
          <w:color w:val="000000"/>
        </w:rPr>
        <w:t xml:space="preserve"> </w:t>
      </w:r>
      <w:proofErr w:type="spellStart"/>
      <w:r w:rsidR="006F05EF" w:rsidRPr="00E434A8">
        <w:rPr>
          <w:rFonts w:cstheme="minorHAnsi"/>
          <w:color w:val="000000"/>
        </w:rPr>
        <w:t>ditetapkan</w:t>
      </w:r>
      <w:proofErr w:type="spellEnd"/>
      <w:r w:rsidR="006F05EF" w:rsidRPr="00E434A8">
        <w:rPr>
          <w:rFonts w:cstheme="minorHAnsi"/>
          <w:color w:val="000000"/>
        </w:rPr>
        <w:t>.</w:t>
      </w:r>
    </w:p>
    <w:p w14:paraId="076DEE3A" w14:textId="17890FB1" w:rsidR="00655194" w:rsidRPr="00E434A8" w:rsidRDefault="009D297C" w:rsidP="006F05EF">
      <w:pPr>
        <w:pStyle w:val="NoSpacing"/>
        <w:numPr>
          <w:ilvl w:val="1"/>
          <w:numId w:val="12"/>
        </w:numPr>
        <w:spacing w:line="276" w:lineRule="auto"/>
        <w:ind w:left="709"/>
        <w:jc w:val="both"/>
        <w:rPr>
          <w:rFonts w:cstheme="minorHAnsi"/>
          <w:b/>
        </w:rPr>
      </w:pPr>
      <w:r w:rsidRPr="00E434A8">
        <w:rPr>
          <w:rFonts w:cstheme="minorHAnsi"/>
          <w:b/>
        </w:rPr>
        <w:t xml:space="preserve">Manual </w:t>
      </w:r>
      <w:proofErr w:type="spellStart"/>
      <w:r w:rsidRPr="00E434A8">
        <w:rPr>
          <w:rFonts w:cstheme="minorHAnsi"/>
          <w:b/>
        </w:rPr>
        <w:t>Pengendalian</w:t>
      </w:r>
      <w:proofErr w:type="spellEnd"/>
      <w:r w:rsidR="00887DD8" w:rsidRPr="00E434A8">
        <w:rPr>
          <w:rFonts w:cstheme="minorHAnsi"/>
          <w:b/>
        </w:rPr>
        <w:t xml:space="preserve"> </w:t>
      </w:r>
      <w:proofErr w:type="spellStart"/>
      <w:r w:rsidR="00463FE7" w:rsidRPr="00E434A8">
        <w:rPr>
          <w:rFonts w:cstheme="minorHAnsi"/>
          <w:b/>
        </w:rPr>
        <w:t>Standar</w:t>
      </w:r>
      <w:proofErr w:type="spellEnd"/>
      <w:r w:rsidR="00463FE7" w:rsidRPr="00E434A8">
        <w:rPr>
          <w:rFonts w:cstheme="minorHAnsi"/>
          <w:b/>
        </w:rPr>
        <w:t xml:space="preserve"> </w:t>
      </w:r>
      <w:r w:rsidR="00EE24BA">
        <w:rPr>
          <w:rFonts w:cstheme="minorHAnsi"/>
          <w:b/>
          <w:lang w:val="id-ID"/>
        </w:rPr>
        <w:t xml:space="preserve">Hasil </w:t>
      </w:r>
      <w:r w:rsidR="0087642C">
        <w:rPr>
          <w:rFonts w:cstheme="minorHAnsi"/>
          <w:b/>
          <w:lang w:val="id-ID"/>
        </w:rPr>
        <w:t>Penelitian</w:t>
      </w:r>
    </w:p>
    <w:p w14:paraId="1F58E4F7" w14:textId="44E5B09E" w:rsidR="00655194" w:rsidRPr="00E434A8" w:rsidRDefault="00B665CC" w:rsidP="006F05EF">
      <w:pPr>
        <w:pStyle w:val="NoSpacing"/>
        <w:spacing w:line="276" w:lineRule="auto"/>
        <w:ind w:left="709"/>
        <w:jc w:val="both"/>
        <w:rPr>
          <w:rFonts w:cstheme="minorHAnsi"/>
          <w:b/>
        </w:rPr>
      </w:pPr>
      <w:proofErr w:type="spellStart"/>
      <w:r>
        <w:rPr>
          <w:rFonts w:cstheme="minorHAnsi"/>
          <w:color w:val="231F20"/>
        </w:rPr>
        <w:t>B</w:t>
      </w:r>
      <w:r w:rsidR="00655194" w:rsidRPr="00E434A8">
        <w:rPr>
          <w:rFonts w:cstheme="minorHAnsi"/>
          <w:color w:val="231F20"/>
        </w:rPr>
        <w:t>erlaku</w:t>
      </w:r>
      <w:proofErr w:type="spellEnd"/>
      <w:r w:rsidR="00655194" w:rsidRPr="00E434A8">
        <w:rPr>
          <w:rFonts w:cstheme="minorHAnsi"/>
          <w:color w:val="231F20"/>
        </w:rPr>
        <w:t xml:space="preserve"> </w:t>
      </w:r>
      <w:proofErr w:type="spellStart"/>
      <w:r w:rsidR="00655194" w:rsidRPr="00E434A8">
        <w:rPr>
          <w:rFonts w:cstheme="minorHAnsi"/>
          <w:color w:val="231F20"/>
        </w:rPr>
        <w:t>ketika</w:t>
      </w:r>
      <w:proofErr w:type="spellEnd"/>
      <w:r w:rsidR="00655194" w:rsidRPr="00E434A8">
        <w:rPr>
          <w:rFonts w:cstheme="minorHAnsi"/>
          <w:color w:val="231F20"/>
        </w:rPr>
        <w:t xml:space="preserve"> </w:t>
      </w:r>
      <w:proofErr w:type="spellStart"/>
      <w:r w:rsidR="00655194" w:rsidRPr="00E434A8">
        <w:rPr>
          <w:rFonts w:cstheme="minorHAnsi"/>
          <w:color w:val="231F20"/>
        </w:rPr>
        <w:t>standar</w:t>
      </w:r>
      <w:proofErr w:type="spellEnd"/>
      <w:r w:rsidR="00655194" w:rsidRPr="00E434A8">
        <w:rPr>
          <w:rFonts w:cstheme="minorHAnsi"/>
          <w:color w:val="231F20"/>
        </w:rPr>
        <w:t xml:space="preserve"> </w:t>
      </w:r>
      <w:r w:rsidR="00EE24BA">
        <w:rPr>
          <w:rFonts w:cstheme="minorHAnsi"/>
          <w:color w:val="231F20"/>
          <w:lang w:val="id-ID"/>
        </w:rPr>
        <w:t xml:space="preserve">hasil </w:t>
      </w:r>
      <w:r w:rsidR="0087642C">
        <w:rPr>
          <w:rFonts w:cstheme="minorHAnsi"/>
          <w:color w:val="231F20"/>
          <w:lang w:val="id-ID"/>
        </w:rPr>
        <w:t>Penelitian</w:t>
      </w:r>
      <w:r w:rsidR="00EE24BA">
        <w:rPr>
          <w:rFonts w:cstheme="minorHAnsi"/>
          <w:color w:val="231F20"/>
          <w:lang w:val="id-ID"/>
        </w:rPr>
        <w:t xml:space="preserve"> </w:t>
      </w:r>
      <w:proofErr w:type="spellStart"/>
      <w:r w:rsidR="006F05EF" w:rsidRPr="00E434A8">
        <w:rPr>
          <w:rFonts w:cstheme="minorHAnsi"/>
          <w:color w:val="231F20"/>
        </w:rPr>
        <w:t>telah</w:t>
      </w:r>
      <w:proofErr w:type="spellEnd"/>
      <w:r w:rsidR="006F05EF" w:rsidRPr="00E434A8">
        <w:rPr>
          <w:rFonts w:cstheme="minorHAnsi"/>
          <w:color w:val="231F20"/>
        </w:rPr>
        <w:t xml:space="preserve"> </w:t>
      </w:r>
      <w:proofErr w:type="spellStart"/>
      <w:r w:rsidR="00655194" w:rsidRPr="00E434A8">
        <w:rPr>
          <w:rFonts w:cstheme="minorHAnsi"/>
          <w:color w:val="231F20"/>
        </w:rPr>
        <w:t>dilaksanakan</w:t>
      </w:r>
      <w:proofErr w:type="spellEnd"/>
      <w:r w:rsidR="00655194" w:rsidRPr="00E434A8">
        <w:rPr>
          <w:rFonts w:cstheme="minorHAnsi"/>
          <w:color w:val="231F20"/>
        </w:rPr>
        <w:t xml:space="preserve"> dan </w:t>
      </w:r>
      <w:proofErr w:type="spellStart"/>
      <w:r w:rsidR="00655194" w:rsidRPr="00E434A8">
        <w:rPr>
          <w:rFonts w:cstheme="minorHAnsi"/>
          <w:color w:val="231F20"/>
        </w:rPr>
        <w:t>dievaluasi</w:t>
      </w:r>
      <w:proofErr w:type="spellEnd"/>
      <w:r w:rsidR="00655194" w:rsidRPr="00E434A8">
        <w:rPr>
          <w:rFonts w:cstheme="minorHAnsi"/>
          <w:color w:val="231F20"/>
        </w:rPr>
        <w:t xml:space="preserve"> pada </w:t>
      </w:r>
      <w:proofErr w:type="spellStart"/>
      <w:r w:rsidR="00655194" w:rsidRPr="00E434A8">
        <w:rPr>
          <w:rFonts w:cstheme="minorHAnsi"/>
          <w:color w:val="231F20"/>
        </w:rPr>
        <w:t>tahap</w:t>
      </w:r>
      <w:proofErr w:type="spellEnd"/>
      <w:r w:rsidR="00655194" w:rsidRPr="00E434A8">
        <w:rPr>
          <w:rFonts w:cstheme="minorHAnsi"/>
          <w:color w:val="231F20"/>
        </w:rPr>
        <w:t xml:space="preserve"> </w:t>
      </w:r>
      <w:proofErr w:type="spellStart"/>
      <w:r w:rsidR="00655194" w:rsidRPr="00E434A8">
        <w:rPr>
          <w:rFonts w:cstheme="minorHAnsi"/>
          <w:color w:val="231F20"/>
        </w:rPr>
        <w:t>sebelumnya</w:t>
      </w:r>
      <w:proofErr w:type="spellEnd"/>
      <w:r w:rsidR="00655194" w:rsidRPr="00E434A8">
        <w:rPr>
          <w:rFonts w:cstheme="minorHAnsi"/>
          <w:color w:val="231F20"/>
        </w:rPr>
        <w:t xml:space="preserve">. </w:t>
      </w:r>
      <w:proofErr w:type="spellStart"/>
      <w:r w:rsidR="00655194" w:rsidRPr="00E434A8">
        <w:rPr>
          <w:rFonts w:cstheme="minorHAnsi"/>
          <w:color w:val="231F20"/>
        </w:rPr>
        <w:t>Pengendalian</w:t>
      </w:r>
      <w:proofErr w:type="spellEnd"/>
      <w:r w:rsidR="00655194" w:rsidRPr="00E434A8">
        <w:rPr>
          <w:rFonts w:cstheme="minorHAnsi"/>
          <w:color w:val="231F20"/>
        </w:rPr>
        <w:t xml:space="preserve"> </w:t>
      </w:r>
      <w:proofErr w:type="spellStart"/>
      <w:r w:rsidR="00655194" w:rsidRPr="00E434A8">
        <w:rPr>
          <w:rFonts w:cstheme="minorHAnsi"/>
          <w:color w:val="231F20"/>
        </w:rPr>
        <w:t>adalah</w:t>
      </w:r>
      <w:proofErr w:type="spellEnd"/>
      <w:r w:rsidR="00655194" w:rsidRPr="00E434A8">
        <w:rPr>
          <w:rFonts w:cstheme="minorHAnsi"/>
          <w:color w:val="231F20"/>
        </w:rPr>
        <w:t xml:space="preserve"> </w:t>
      </w:r>
      <w:proofErr w:type="spellStart"/>
      <w:r w:rsidR="00655194" w:rsidRPr="00E434A8">
        <w:rPr>
          <w:rFonts w:cstheme="minorHAnsi"/>
          <w:color w:val="231F20"/>
        </w:rPr>
        <w:t>tindakan</w:t>
      </w:r>
      <w:proofErr w:type="spellEnd"/>
      <w:r w:rsidR="00655194" w:rsidRPr="00E434A8">
        <w:rPr>
          <w:rFonts w:cstheme="minorHAnsi"/>
          <w:color w:val="231F20"/>
        </w:rPr>
        <w:t xml:space="preserve"> </w:t>
      </w:r>
      <w:proofErr w:type="spellStart"/>
      <w:r w:rsidR="00655194" w:rsidRPr="00E434A8">
        <w:rPr>
          <w:rFonts w:cstheme="minorHAnsi"/>
          <w:color w:val="231F20"/>
        </w:rPr>
        <w:t>koreksi</w:t>
      </w:r>
      <w:proofErr w:type="spellEnd"/>
      <w:r w:rsidR="00655194" w:rsidRPr="00E434A8">
        <w:rPr>
          <w:rFonts w:cstheme="minorHAnsi"/>
          <w:color w:val="231F20"/>
        </w:rPr>
        <w:t xml:space="preserve"> agar </w:t>
      </w:r>
      <w:proofErr w:type="spellStart"/>
      <w:r w:rsidR="00655194" w:rsidRPr="00E434A8">
        <w:rPr>
          <w:rFonts w:cstheme="minorHAnsi"/>
          <w:color w:val="231F20"/>
        </w:rPr>
        <w:t>standar</w:t>
      </w:r>
      <w:proofErr w:type="spellEnd"/>
      <w:r w:rsidR="00655194" w:rsidRPr="00E434A8">
        <w:rPr>
          <w:rFonts w:cstheme="minorHAnsi"/>
          <w:color w:val="231F20"/>
        </w:rPr>
        <w:t xml:space="preserve"> </w:t>
      </w:r>
      <w:r w:rsidR="00EE24BA">
        <w:rPr>
          <w:rFonts w:cstheme="minorHAnsi"/>
          <w:color w:val="231F20"/>
          <w:lang w:val="id-ID"/>
        </w:rPr>
        <w:t xml:space="preserve">hasil </w:t>
      </w:r>
      <w:r w:rsidR="0087642C">
        <w:rPr>
          <w:rFonts w:cstheme="minorHAnsi"/>
          <w:color w:val="231F20"/>
          <w:lang w:val="id-ID"/>
        </w:rPr>
        <w:t>Penelitian</w:t>
      </w:r>
      <w:r w:rsidR="00655194" w:rsidRPr="00E434A8">
        <w:rPr>
          <w:rFonts w:cstheme="minorHAnsi"/>
          <w:b/>
        </w:rPr>
        <w:t xml:space="preserve"> </w:t>
      </w:r>
      <w:proofErr w:type="spellStart"/>
      <w:r w:rsidR="00655194" w:rsidRPr="00E434A8">
        <w:rPr>
          <w:rFonts w:cstheme="minorHAnsi"/>
          <w:color w:val="231F20"/>
        </w:rPr>
        <w:t>terpenuhi</w:t>
      </w:r>
      <w:proofErr w:type="spellEnd"/>
      <w:r>
        <w:rPr>
          <w:rFonts w:cstheme="minorHAnsi"/>
          <w:color w:val="231F20"/>
        </w:rPr>
        <w:t>.</w:t>
      </w:r>
    </w:p>
    <w:p w14:paraId="30548C8E" w14:textId="1E2143D0" w:rsidR="006F05EF" w:rsidRPr="00E434A8" w:rsidRDefault="009D297C" w:rsidP="006F05EF">
      <w:pPr>
        <w:pStyle w:val="NoSpacing"/>
        <w:numPr>
          <w:ilvl w:val="1"/>
          <w:numId w:val="12"/>
        </w:numPr>
        <w:spacing w:line="276" w:lineRule="auto"/>
        <w:ind w:left="709"/>
        <w:jc w:val="both"/>
        <w:rPr>
          <w:rFonts w:cstheme="minorHAnsi"/>
          <w:b/>
        </w:rPr>
      </w:pPr>
      <w:r w:rsidRPr="00E434A8">
        <w:rPr>
          <w:rFonts w:cstheme="minorHAnsi"/>
          <w:b/>
        </w:rPr>
        <w:t xml:space="preserve">Manual </w:t>
      </w:r>
      <w:proofErr w:type="spellStart"/>
      <w:r w:rsidRPr="00E434A8">
        <w:rPr>
          <w:rFonts w:cstheme="minorHAnsi"/>
          <w:b/>
        </w:rPr>
        <w:t>Peningkatan</w:t>
      </w:r>
      <w:proofErr w:type="spellEnd"/>
      <w:r w:rsidR="00887DD8" w:rsidRPr="00E434A8">
        <w:rPr>
          <w:rFonts w:cstheme="minorHAnsi"/>
          <w:b/>
        </w:rPr>
        <w:t xml:space="preserve"> </w:t>
      </w:r>
      <w:proofErr w:type="spellStart"/>
      <w:r w:rsidR="00463FE7" w:rsidRPr="00E434A8">
        <w:rPr>
          <w:rFonts w:cstheme="minorHAnsi"/>
          <w:b/>
        </w:rPr>
        <w:t>Standar</w:t>
      </w:r>
      <w:proofErr w:type="spellEnd"/>
      <w:r w:rsidR="00463FE7" w:rsidRPr="00E434A8">
        <w:rPr>
          <w:rFonts w:cstheme="minorHAnsi"/>
          <w:b/>
        </w:rPr>
        <w:t xml:space="preserve"> </w:t>
      </w:r>
      <w:r w:rsidR="00EE24BA">
        <w:rPr>
          <w:rFonts w:cstheme="minorHAnsi"/>
          <w:b/>
          <w:lang w:val="id-ID"/>
        </w:rPr>
        <w:t xml:space="preserve">Hasil </w:t>
      </w:r>
      <w:r w:rsidR="0087642C">
        <w:rPr>
          <w:rFonts w:cstheme="minorHAnsi"/>
          <w:b/>
          <w:lang w:val="id-ID"/>
        </w:rPr>
        <w:t>Penelitian</w:t>
      </w:r>
    </w:p>
    <w:p w14:paraId="36A0FF99" w14:textId="0E8E8D68" w:rsidR="009D297C" w:rsidRPr="00E434A8" w:rsidRDefault="00943A13" w:rsidP="006F05EF">
      <w:pPr>
        <w:pStyle w:val="NoSpacing"/>
        <w:spacing w:line="276" w:lineRule="auto"/>
        <w:ind w:left="709"/>
        <w:jc w:val="both"/>
        <w:rPr>
          <w:rFonts w:cstheme="minorHAnsi"/>
          <w:color w:val="231F20"/>
        </w:rPr>
      </w:pPr>
      <w:proofErr w:type="spellStart"/>
      <w:r>
        <w:rPr>
          <w:rFonts w:cstheme="minorHAnsi"/>
          <w:color w:val="231F20"/>
        </w:rPr>
        <w:t>B</w:t>
      </w:r>
      <w:r w:rsidR="006F05EF" w:rsidRPr="00E434A8">
        <w:rPr>
          <w:rFonts w:cstheme="minorHAnsi"/>
          <w:color w:val="231F20"/>
        </w:rPr>
        <w:t>erlaku</w:t>
      </w:r>
      <w:proofErr w:type="spellEnd"/>
      <w:r w:rsidR="006F05EF" w:rsidRPr="00E434A8">
        <w:rPr>
          <w:rFonts w:cstheme="minorHAnsi"/>
          <w:color w:val="231F20"/>
        </w:rPr>
        <w:t xml:space="preserve"> </w:t>
      </w:r>
      <w:proofErr w:type="spellStart"/>
      <w:r w:rsidR="006F05EF" w:rsidRPr="00E434A8">
        <w:rPr>
          <w:rFonts w:cstheme="minorHAnsi"/>
          <w:color w:val="231F20"/>
        </w:rPr>
        <w:t>ketika</w:t>
      </w:r>
      <w:proofErr w:type="spellEnd"/>
      <w:r w:rsidR="006F05EF" w:rsidRPr="00E434A8">
        <w:rPr>
          <w:rFonts w:cstheme="minorHAnsi"/>
          <w:color w:val="231F20"/>
        </w:rPr>
        <w:t xml:space="preserve"> </w:t>
      </w:r>
      <w:proofErr w:type="spellStart"/>
      <w:r w:rsidR="006F05EF" w:rsidRPr="00E434A8">
        <w:rPr>
          <w:rFonts w:cstheme="minorHAnsi"/>
          <w:color w:val="231F20"/>
        </w:rPr>
        <w:t>pelaksanaan</w:t>
      </w:r>
      <w:proofErr w:type="spellEnd"/>
      <w:r w:rsidR="006F05EF" w:rsidRPr="00E434A8">
        <w:rPr>
          <w:rFonts w:cstheme="minorHAnsi"/>
          <w:color w:val="231F20"/>
        </w:rPr>
        <w:t xml:space="preserve"> </w:t>
      </w:r>
      <w:proofErr w:type="spellStart"/>
      <w:r w:rsidR="006F05EF" w:rsidRPr="00E434A8">
        <w:rPr>
          <w:rFonts w:cstheme="minorHAnsi"/>
          <w:color w:val="231F20"/>
        </w:rPr>
        <w:t>standar</w:t>
      </w:r>
      <w:proofErr w:type="spellEnd"/>
      <w:r w:rsidR="006F05EF" w:rsidRPr="00E434A8">
        <w:rPr>
          <w:rFonts w:cstheme="minorHAnsi"/>
          <w:color w:val="231F20"/>
        </w:rPr>
        <w:t xml:space="preserve"> </w:t>
      </w:r>
      <w:r w:rsidR="00EE24BA">
        <w:rPr>
          <w:rFonts w:cstheme="minorHAnsi"/>
          <w:color w:val="231F20"/>
          <w:lang w:val="id-ID"/>
        </w:rPr>
        <w:t xml:space="preserve">hasil </w:t>
      </w:r>
      <w:r w:rsidR="0087642C">
        <w:rPr>
          <w:rFonts w:cstheme="minorHAnsi"/>
          <w:color w:val="231F20"/>
          <w:lang w:val="id-ID"/>
        </w:rPr>
        <w:t>Penelitian</w:t>
      </w:r>
      <w:r w:rsidR="006F05EF" w:rsidRPr="00E434A8">
        <w:rPr>
          <w:rFonts w:cstheme="minorHAnsi"/>
          <w:color w:val="231F20"/>
        </w:rPr>
        <w:t xml:space="preserve"> </w:t>
      </w:r>
      <w:proofErr w:type="spellStart"/>
      <w:r w:rsidR="006F05EF" w:rsidRPr="00E434A8">
        <w:rPr>
          <w:rFonts w:cstheme="minorHAnsi"/>
          <w:color w:val="231F20"/>
        </w:rPr>
        <w:t>telah</w:t>
      </w:r>
      <w:proofErr w:type="spellEnd"/>
      <w:r w:rsidR="006F05EF" w:rsidRPr="00E434A8">
        <w:rPr>
          <w:rFonts w:cstheme="minorHAnsi"/>
          <w:color w:val="231F20"/>
        </w:rPr>
        <w:t xml:space="preserve"> </w:t>
      </w:r>
      <w:proofErr w:type="spellStart"/>
      <w:r w:rsidR="006F05EF" w:rsidRPr="00E434A8">
        <w:rPr>
          <w:rFonts w:cstheme="minorHAnsi"/>
          <w:color w:val="231F20"/>
        </w:rPr>
        <w:t>berakhir</w:t>
      </w:r>
      <w:proofErr w:type="spellEnd"/>
      <w:r w:rsidR="006F05EF" w:rsidRPr="00E434A8">
        <w:rPr>
          <w:rFonts w:cstheme="minorHAnsi"/>
          <w:color w:val="231F20"/>
        </w:rPr>
        <w:t xml:space="preserve"> </w:t>
      </w:r>
      <w:proofErr w:type="spellStart"/>
      <w:r w:rsidR="006F05EF" w:rsidRPr="00E434A8">
        <w:rPr>
          <w:rFonts w:cstheme="minorHAnsi"/>
          <w:color w:val="231F20"/>
        </w:rPr>
        <w:t>dalam</w:t>
      </w:r>
      <w:proofErr w:type="spellEnd"/>
      <w:r w:rsidR="006F05EF" w:rsidRPr="00E434A8">
        <w:rPr>
          <w:rFonts w:cstheme="minorHAnsi"/>
          <w:color w:val="231F20"/>
        </w:rPr>
        <w:t xml:space="preserve"> </w:t>
      </w:r>
      <w:proofErr w:type="spellStart"/>
      <w:r w:rsidR="006F05EF" w:rsidRPr="00E434A8">
        <w:rPr>
          <w:rFonts w:cstheme="minorHAnsi"/>
          <w:color w:val="231F20"/>
        </w:rPr>
        <w:t>satu</w:t>
      </w:r>
      <w:proofErr w:type="spellEnd"/>
      <w:r w:rsidR="006F05EF" w:rsidRPr="00E434A8">
        <w:rPr>
          <w:rFonts w:cstheme="minorHAnsi"/>
          <w:color w:val="231F20"/>
        </w:rPr>
        <w:t xml:space="preserve"> </w:t>
      </w:r>
      <w:proofErr w:type="spellStart"/>
      <w:r w:rsidR="006F05EF" w:rsidRPr="00E434A8">
        <w:rPr>
          <w:rFonts w:cstheme="minorHAnsi"/>
          <w:color w:val="231F20"/>
        </w:rPr>
        <w:t>siklus</w:t>
      </w:r>
      <w:proofErr w:type="spellEnd"/>
      <w:r w:rsidR="006F05EF" w:rsidRPr="00E434A8">
        <w:rPr>
          <w:rFonts w:cstheme="minorHAnsi"/>
          <w:color w:val="231F20"/>
        </w:rPr>
        <w:t xml:space="preserve">, </w:t>
      </w:r>
      <w:proofErr w:type="spellStart"/>
      <w:r w:rsidR="006F05EF" w:rsidRPr="00E434A8">
        <w:rPr>
          <w:rFonts w:cstheme="minorHAnsi"/>
          <w:color w:val="231F20"/>
        </w:rPr>
        <w:t>kemudian</w:t>
      </w:r>
      <w:proofErr w:type="spellEnd"/>
      <w:r w:rsidR="006F05EF" w:rsidRPr="00E434A8">
        <w:rPr>
          <w:rFonts w:cstheme="minorHAnsi"/>
          <w:b/>
        </w:rPr>
        <w:t xml:space="preserve"> </w:t>
      </w:r>
      <w:proofErr w:type="spellStart"/>
      <w:r w:rsidR="006F05EF" w:rsidRPr="00E434A8">
        <w:rPr>
          <w:rFonts w:cstheme="minorHAnsi"/>
          <w:color w:val="231F20"/>
        </w:rPr>
        <w:t>standar</w:t>
      </w:r>
      <w:proofErr w:type="spellEnd"/>
      <w:r w:rsidR="006F05EF" w:rsidRPr="00E434A8">
        <w:rPr>
          <w:rFonts w:cstheme="minorHAnsi"/>
          <w:color w:val="231F20"/>
        </w:rPr>
        <w:t xml:space="preserve"> </w:t>
      </w:r>
      <w:r w:rsidR="00EE24BA">
        <w:rPr>
          <w:rFonts w:cstheme="minorHAnsi"/>
          <w:color w:val="231F20"/>
          <w:lang w:val="id-ID"/>
        </w:rPr>
        <w:t xml:space="preserve">hasil </w:t>
      </w:r>
      <w:r w:rsidR="0087642C">
        <w:rPr>
          <w:rFonts w:cstheme="minorHAnsi"/>
          <w:color w:val="231F20"/>
          <w:lang w:val="id-ID"/>
        </w:rPr>
        <w:t>Penelitian</w:t>
      </w:r>
      <w:r w:rsidR="006F05EF" w:rsidRPr="00E434A8">
        <w:rPr>
          <w:rFonts w:cstheme="minorHAnsi"/>
          <w:color w:val="231F20"/>
        </w:rPr>
        <w:t xml:space="preserve"> </w:t>
      </w:r>
      <w:proofErr w:type="spellStart"/>
      <w:r w:rsidR="006F05EF" w:rsidRPr="00E434A8">
        <w:rPr>
          <w:rFonts w:cstheme="minorHAnsi"/>
          <w:color w:val="231F20"/>
        </w:rPr>
        <w:t>tersebut</w:t>
      </w:r>
      <w:proofErr w:type="spellEnd"/>
      <w:r w:rsidR="006F05EF" w:rsidRPr="00E434A8">
        <w:rPr>
          <w:rFonts w:cstheme="minorHAnsi"/>
          <w:color w:val="231F20"/>
        </w:rPr>
        <w:t xml:space="preserve"> </w:t>
      </w:r>
      <w:proofErr w:type="spellStart"/>
      <w:r w:rsidR="006F05EF" w:rsidRPr="00E434A8">
        <w:rPr>
          <w:rFonts w:cstheme="minorHAnsi"/>
          <w:color w:val="231F20"/>
        </w:rPr>
        <w:t>dikembangkan</w:t>
      </w:r>
      <w:proofErr w:type="spellEnd"/>
      <w:r w:rsidR="006F05EF" w:rsidRPr="00E434A8">
        <w:rPr>
          <w:rFonts w:cstheme="minorHAnsi"/>
          <w:color w:val="231F20"/>
        </w:rPr>
        <w:t>/</w:t>
      </w:r>
      <w:proofErr w:type="spellStart"/>
      <w:r w:rsidR="006F05EF" w:rsidRPr="00E434A8">
        <w:rPr>
          <w:rFonts w:cstheme="minorHAnsi"/>
          <w:color w:val="231F20"/>
        </w:rPr>
        <w:t>ditingkatkan</w:t>
      </w:r>
      <w:proofErr w:type="spellEnd"/>
      <w:r w:rsidR="006F05EF" w:rsidRPr="00E434A8">
        <w:rPr>
          <w:rFonts w:cstheme="minorHAnsi"/>
          <w:color w:val="231F20"/>
        </w:rPr>
        <w:t xml:space="preserve"> </w:t>
      </w:r>
      <w:proofErr w:type="spellStart"/>
      <w:r w:rsidR="006F05EF" w:rsidRPr="00E434A8">
        <w:rPr>
          <w:rFonts w:cstheme="minorHAnsi"/>
          <w:color w:val="231F20"/>
        </w:rPr>
        <w:t>untuk</w:t>
      </w:r>
      <w:proofErr w:type="spellEnd"/>
      <w:r w:rsidR="006F05EF" w:rsidRPr="00E434A8">
        <w:rPr>
          <w:rFonts w:cstheme="minorHAnsi"/>
          <w:color w:val="231F20"/>
        </w:rPr>
        <w:t xml:space="preserve"> </w:t>
      </w:r>
      <w:proofErr w:type="spellStart"/>
      <w:r w:rsidR="006F05EF" w:rsidRPr="00E434A8">
        <w:rPr>
          <w:rFonts w:cstheme="minorHAnsi"/>
          <w:color w:val="231F20"/>
        </w:rPr>
        <w:t>pencapaian</w:t>
      </w:r>
      <w:proofErr w:type="spellEnd"/>
      <w:r w:rsidR="006F05EF" w:rsidRPr="00E434A8">
        <w:rPr>
          <w:rFonts w:cstheme="minorHAnsi"/>
          <w:color w:val="231F20"/>
        </w:rPr>
        <w:t xml:space="preserve"> </w:t>
      </w:r>
      <w:proofErr w:type="spellStart"/>
      <w:r w:rsidR="006F05EF" w:rsidRPr="00E434A8">
        <w:rPr>
          <w:rFonts w:cstheme="minorHAnsi"/>
          <w:color w:val="231F20"/>
        </w:rPr>
        <w:t>ke</w:t>
      </w:r>
      <w:proofErr w:type="spellEnd"/>
      <w:r w:rsidR="006F05EF" w:rsidRPr="00E434A8">
        <w:rPr>
          <w:rFonts w:cstheme="minorHAnsi"/>
          <w:color w:val="231F20"/>
        </w:rPr>
        <w:t xml:space="preserve"> </w:t>
      </w:r>
      <w:proofErr w:type="spellStart"/>
      <w:r w:rsidR="006F05EF" w:rsidRPr="00E434A8">
        <w:rPr>
          <w:rFonts w:cstheme="minorHAnsi"/>
          <w:color w:val="231F20"/>
        </w:rPr>
        <w:t>siklus</w:t>
      </w:r>
      <w:proofErr w:type="spellEnd"/>
      <w:r w:rsidR="006F05EF" w:rsidRPr="00E434A8">
        <w:rPr>
          <w:rFonts w:cstheme="minorHAnsi"/>
          <w:color w:val="231F20"/>
        </w:rPr>
        <w:t xml:space="preserve"> </w:t>
      </w:r>
      <w:proofErr w:type="spellStart"/>
      <w:r w:rsidR="006F05EF" w:rsidRPr="00E434A8">
        <w:rPr>
          <w:rFonts w:cstheme="minorHAnsi"/>
          <w:color w:val="231F20"/>
        </w:rPr>
        <w:t>berikutnya</w:t>
      </w:r>
      <w:proofErr w:type="spellEnd"/>
      <w:r w:rsidR="006F05EF" w:rsidRPr="00E434A8">
        <w:rPr>
          <w:rFonts w:cstheme="minorHAnsi"/>
          <w:color w:val="231F20"/>
        </w:rPr>
        <w:t>.</w:t>
      </w:r>
    </w:p>
    <w:p w14:paraId="597A6C85" w14:textId="77777777" w:rsidR="00E434A8" w:rsidRPr="00E434A8" w:rsidRDefault="00E434A8" w:rsidP="00E434A8">
      <w:pPr>
        <w:pStyle w:val="ListParagraph"/>
        <w:autoSpaceDE w:val="0"/>
        <w:autoSpaceDN w:val="0"/>
        <w:adjustRightInd w:val="0"/>
        <w:spacing w:after="0" w:line="276" w:lineRule="auto"/>
        <w:ind w:left="1004"/>
        <w:jc w:val="both"/>
        <w:rPr>
          <w:rFonts w:cstheme="minorHAnsi"/>
          <w:color w:val="000000"/>
        </w:rPr>
      </w:pPr>
    </w:p>
    <w:p w14:paraId="48A1FF49" w14:textId="77777777" w:rsidR="00E434A8" w:rsidRPr="00E434A8" w:rsidRDefault="00E434A8" w:rsidP="00E434A8">
      <w:pPr>
        <w:pStyle w:val="NoSpacing"/>
        <w:numPr>
          <w:ilvl w:val="0"/>
          <w:numId w:val="4"/>
        </w:numPr>
        <w:spacing w:line="276" w:lineRule="auto"/>
        <w:ind w:left="284"/>
        <w:jc w:val="both"/>
        <w:rPr>
          <w:rFonts w:cstheme="minorHAnsi"/>
          <w:b/>
        </w:rPr>
      </w:pPr>
      <w:r w:rsidRPr="00E434A8">
        <w:rPr>
          <w:rFonts w:cstheme="minorHAnsi"/>
          <w:b/>
        </w:rPr>
        <w:t>DEFINISI</w:t>
      </w:r>
    </w:p>
    <w:p w14:paraId="4FE20A90" w14:textId="77777777" w:rsidR="00137E0A" w:rsidRPr="00137E0A" w:rsidRDefault="00137E0A" w:rsidP="00137E0A">
      <w:pPr>
        <w:pStyle w:val="NoSpacing"/>
        <w:numPr>
          <w:ilvl w:val="0"/>
          <w:numId w:val="22"/>
        </w:numPr>
        <w:spacing w:line="276" w:lineRule="auto"/>
        <w:ind w:left="709"/>
        <w:jc w:val="both"/>
        <w:rPr>
          <w:rFonts w:cstheme="minorHAnsi"/>
          <w:color w:val="231F20"/>
          <w:lang w:val="id-ID"/>
        </w:rPr>
      </w:pPr>
      <w:r w:rsidRPr="00137E0A">
        <w:rPr>
          <w:rFonts w:cstheme="minorHAnsi"/>
          <w:color w:val="231F20"/>
          <w:lang w:val="id-ID"/>
        </w:rPr>
        <w:t xml:space="preserve">Standar Nasional Pendidikan Tinggi adalah satuan standar yang </w:t>
      </w:r>
      <w:proofErr w:type="spellStart"/>
      <w:r w:rsidRPr="00137E0A">
        <w:rPr>
          <w:rFonts w:cstheme="minorHAnsi"/>
          <w:color w:val="231F20"/>
          <w:lang w:val="id-ID"/>
        </w:rPr>
        <w:t>meliputi</w:t>
      </w:r>
      <w:proofErr w:type="spellEnd"/>
      <w:r w:rsidRPr="00137E0A">
        <w:rPr>
          <w:rFonts w:cstheme="minorHAnsi"/>
          <w:color w:val="231F20"/>
          <w:lang w:val="id-ID"/>
        </w:rPr>
        <w:t xml:space="preserve"> </w:t>
      </w:r>
      <w:proofErr w:type="spellStart"/>
      <w:r w:rsidRPr="00137E0A">
        <w:rPr>
          <w:rFonts w:cstheme="minorHAnsi"/>
          <w:color w:val="231F20"/>
          <w:lang w:val="id-ID"/>
        </w:rPr>
        <w:t>Standar</w:t>
      </w:r>
      <w:proofErr w:type="spellEnd"/>
      <w:r w:rsidRPr="00137E0A">
        <w:rPr>
          <w:rFonts w:cstheme="minorHAnsi"/>
          <w:color w:val="231F20"/>
          <w:lang w:val="id-ID"/>
        </w:rPr>
        <w:t xml:space="preserve"> Nasional Pendidikan, </w:t>
      </w:r>
      <w:proofErr w:type="spellStart"/>
      <w:r w:rsidRPr="00137E0A">
        <w:rPr>
          <w:rFonts w:cstheme="minorHAnsi"/>
          <w:color w:val="231F20"/>
          <w:lang w:val="id-ID"/>
        </w:rPr>
        <w:t>ditambah</w:t>
      </w:r>
      <w:proofErr w:type="spellEnd"/>
      <w:r w:rsidRPr="00137E0A">
        <w:rPr>
          <w:rFonts w:cstheme="minorHAnsi"/>
          <w:color w:val="231F20"/>
          <w:lang w:val="id-ID"/>
        </w:rPr>
        <w:t xml:space="preserve"> </w:t>
      </w:r>
      <w:proofErr w:type="spellStart"/>
      <w:r w:rsidRPr="00137E0A">
        <w:rPr>
          <w:rFonts w:cstheme="minorHAnsi"/>
          <w:color w:val="231F20"/>
          <w:lang w:val="id-ID"/>
        </w:rPr>
        <w:t>dengan</w:t>
      </w:r>
      <w:proofErr w:type="spellEnd"/>
      <w:r w:rsidRPr="00137E0A">
        <w:rPr>
          <w:rFonts w:cstheme="minorHAnsi"/>
          <w:color w:val="231F20"/>
          <w:lang w:val="id-ID"/>
        </w:rPr>
        <w:t xml:space="preserve"> </w:t>
      </w:r>
      <w:proofErr w:type="spellStart"/>
      <w:r w:rsidRPr="00137E0A">
        <w:rPr>
          <w:rFonts w:cstheme="minorHAnsi"/>
          <w:color w:val="231F20"/>
          <w:lang w:val="id-ID"/>
        </w:rPr>
        <w:t>Standar</w:t>
      </w:r>
      <w:proofErr w:type="spellEnd"/>
      <w:r w:rsidRPr="00137E0A">
        <w:rPr>
          <w:rFonts w:cstheme="minorHAnsi"/>
          <w:color w:val="231F20"/>
          <w:lang w:val="id-ID"/>
        </w:rPr>
        <w:t xml:space="preserve"> </w:t>
      </w:r>
      <w:proofErr w:type="spellStart"/>
      <w:r w:rsidRPr="00137E0A">
        <w:rPr>
          <w:rFonts w:cstheme="minorHAnsi"/>
          <w:color w:val="231F20"/>
          <w:lang w:val="id-ID"/>
        </w:rPr>
        <w:t>Penelitian</w:t>
      </w:r>
      <w:proofErr w:type="spellEnd"/>
      <w:r w:rsidRPr="00137E0A">
        <w:rPr>
          <w:rFonts w:cstheme="minorHAnsi"/>
          <w:color w:val="231F20"/>
          <w:lang w:val="id-ID"/>
        </w:rPr>
        <w:t xml:space="preserve">, dan </w:t>
      </w:r>
      <w:proofErr w:type="spellStart"/>
      <w:r w:rsidRPr="00137E0A">
        <w:rPr>
          <w:rFonts w:cstheme="minorHAnsi"/>
          <w:color w:val="231F20"/>
          <w:lang w:val="id-ID"/>
        </w:rPr>
        <w:t>Standar</w:t>
      </w:r>
      <w:proofErr w:type="spellEnd"/>
      <w:r w:rsidRPr="00137E0A">
        <w:rPr>
          <w:rFonts w:cstheme="minorHAnsi"/>
          <w:color w:val="231F20"/>
          <w:lang w:val="id-ID"/>
        </w:rPr>
        <w:t xml:space="preserve"> </w:t>
      </w:r>
      <w:proofErr w:type="spellStart"/>
      <w:r w:rsidRPr="00137E0A">
        <w:rPr>
          <w:rFonts w:cstheme="minorHAnsi"/>
          <w:color w:val="231F20"/>
          <w:lang w:val="id-ID"/>
        </w:rPr>
        <w:t>Pengabdian</w:t>
      </w:r>
      <w:proofErr w:type="spellEnd"/>
      <w:r w:rsidRPr="00137E0A">
        <w:rPr>
          <w:rFonts w:cstheme="minorHAnsi"/>
          <w:color w:val="231F20"/>
          <w:lang w:val="id-ID"/>
        </w:rPr>
        <w:t xml:space="preserve"> </w:t>
      </w:r>
      <w:proofErr w:type="spellStart"/>
      <w:r w:rsidRPr="00137E0A">
        <w:rPr>
          <w:rFonts w:cstheme="minorHAnsi"/>
          <w:color w:val="231F20"/>
          <w:lang w:val="id-ID"/>
        </w:rPr>
        <w:t>kepada</w:t>
      </w:r>
      <w:proofErr w:type="spellEnd"/>
      <w:r w:rsidRPr="00137E0A">
        <w:rPr>
          <w:rFonts w:cstheme="minorHAnsi"/>
          <w:color w:val="231F20"/>
          <w:lang w:val="id-ID"/>
        </w:rPr>
        <w:t xml:space="preserve"> Masyarakat. </w:t>
      </w:r>
    </w:p>
    <w:p w14:paraId="2DBC1639" w14:textId="77777777" w:rsidR="00137E0A" w:rsidRPr="00137E0A" w:rsidRDefault="00137E0A" w:rsidP="00137E0A">
      <w:pPr>
        <w:pStyle w:val="NoSpacing"/>
        <w:numPr>
          <w:ilvl w:val="0"/>
          <w:numId w:val="22"/>
        </w:numPr>
        <w:spacing w:line="276" w:lineRule="auto"/>
        <w:ind w:left="709"/>
        <w:jc w:val="both"/>
        <w:rPr>
          <w:rFonts w:cstheme="minorHAnsi"/>
          <w:color w:val="231F20"/>
          <w:lang w:val="id-ID"/>
        </w:rPr>
      </w:pPr>
      <w:proofErr w:type="spellStart"/>
      <w:r w:rsidRPr="00137E0A">
        <w:rPr>
          <w:rFonts w:cstheme="minorHAnsi"/>
          <w:color w:val="231F20"/>
          <w:lang w:val="id-ID"/>
        </w:rPr>
        <w:t>Standar</w:t>
      </w:r>
      <w:proofErr w:type="spellEnd"/>
      <w:r w:rsidRPr="00137E0A">
        <w:rPr>
          <w:rFonts w:cstheme="minorHAnsi"/>
          <w:color w:val="231F20"/>
          <w:lang w:val="id-ID"/>
        </w:rPr>
        <w:t xml:space="preserve"> </w:t>
      </w:r>
      <w:proofErr w:type="spellStart"/>
      <w:r w:rsidRPr="00137E0A">
        <w:rPr>
          <w:rFonts w:cstheme="minorHAnsi"/>
          <w:color w:val="231F20"/>
          <w:lang w:val="id-ID"/>
        </w:rPr>
        <w:t>Penelitian</w:t>
      </w:r>
      <w:proofErr w:type="spellEnd"/>
      <w:r w:rsidRPr="00137E0A">
        <w:rPr>
          <w:rFonts w:cstheme="minorHAnsi"/>
          <w:color w:val="231F20"/>
          <w:lang w:val="id-ID"/>
        </w:rPr>
        <w:t xml:space="preserve"> </w:t>
      </w:r>
      <w:proofErr w:type="spellStart"/>
      <w:r w:rsidRPr="00137E0A">
        <w:rPr>
          <w:rFonts w:cstheme="minorHAnsi"/>
          <w:color w:val="231F20"/>
          <w:lang w:val="id-ID"/>
        </w:rPr>
        <w:t>adalah</w:t>
      </w:r>
      <w:proofErr w:type="spellEnd"/>
      <w:r w:rsidRPr="00137E0A">
        <w:rPr>
          <w:rFonts w:cstheme="minorHAnsi"/>
          <w:color w:val="231F20"/>
          <w:lang w:val="id-ID"/>
        </w:rPr>
        <w:t xml:space="preserve"> </w:t>
      </w:r>
      <w:proofErr w:type="spellStart"/>
      <w:r w:rsidRPr="00137E0A">
        <w:rPr>
          <w:rFonts w:cstheme="minorHAnsi"/>
          <w:color w:val="231F20"/>
          <w:lang w:val="id-ID"/>
        </w:rPr>
        <w:t>kriteria</w:t>
      </w:r>
      <w:proofErr w:type="spellEnd"/>
      <w:r w:rsidRPr="00137E0A">
        <w:rPr>
          <w:rFonts w:cstheme="minorHAnsi"/>
          <w:color w:val="231F20"/>
          <w:lang w:val="id-ID"/>
        </w:rPr>
        <w:t xml:space="preserve"> minimal </w:t>
      </w:r>
      <w:proofErr w:type="spellStart"/>
      <w:r w:rsidRPr="00137E0A">
        <w:rPr>
          <w:rFonts w:cstheme="minorHAnsi"/>
          <w:color w:val="231F20"/>
          <w:lang w:val="id-ID"/>
        </w:rPr>
        <w:t>tentang</w:t>
      </w:r>
      <w:proofErr w:type="spellEnd"/>
      <w:r w:rsidRPr="00137E0A">
        <w:rPr>
          <w:rFonts w:cstheme="minorHAnsi"/>
          <w:color w:val="231F20"/>
          <w:lang w:val="id-ID"/>
        </w:rPr>
        <w:t xml:space="preserve"> </w:t>
      </w:r>
      <w:proofErr w:type="spellStart"/>
      <w:r w:rsidRPr="00137E0A">
        <w:rPr>
          <w:rFonts w:cstheme="minorHAnsi"/>
          <w:color w:val="231F20"/>
          <w:lang w:val="id-ID"/>
        </w:rPr>
        <w:t>sistem</w:t>
      </w:r>
      <w:proofErr w:type="spellEnd"/>
      <w:r w:rsidRPr="00137E0A">
        <w:rPr>
          <w:rFonts w:cstheme="minorHAnsi"/>
          <w:color w:val="231F20"/>
          <w:lang w:val="id-ID"/>
        </w:rPr>
        <w:t xml:space="preserve"> </w:t>
      </w:r>
      <w:proofErr w:type="spellStart"/>
      <w:r w:rsidRPr="00137E0A">
        <w:rPr>
          <w:rFonts w:cstheme="minorHAnsi"/>
          <w:color w:val="231F20"/>
          <w:lang w:val="id-ID"/>
        </w:rPr>
        <w:t>Penelitian</w:t>
      </w:r>
      <w:proofErr w:type="spellEnd"/>
      <w:r w:rsidRPr="00137E0A">
        <w:rPr>
          <w:rFonts w:cstheme="minorHAnsi"/>
          <w:color w:val="231F20"/>
          <w:lang w:val="id-ID"/>
        </w:rPr>
        <w:t xml:space="preserve"> pada </w:t>
      </w:r>
      <w:proofErr w:type="spellStart"/>
      <w:r w:rsidRPr="00137E0A">
        <w:rPr>
          <w:rFonts w:cstheme="minorHAnsi"/>
          <w:color w:val="231F20"/>
          <w:lang w:val="id-ID"/>
        </w:rPr>
        <w:t>Perguruan</w:t>
      </w:r>
      <w:proofErr w:type="spellEnd"/>
      <w:r w:rsidRPr="00137E0A">
        <w:rPr>
          <w:rFonts w:cstheme="minorHAnsi"/>
          <w:color w:val="231F20"/>
          <w:lang w:val="id-ID"/>
        </w:rPr>
        <w:t xml:space="preserve"> Tinggi yang </w:t>
      </w:r>
      <w:proofErr w:type="spellStart"/>
      <w:r w:rsidRPr="00137E0A">
        <w:rPr>
          <w:rFonts w:cstheme="minorHAnsi"/>
          <w:color w:val="231F20"/>
          <w:lang w:val="id-ID"/>
        </w:rPr>
        <w:t>berlaku</w:t>
      </w:r>
      <w:proofErr w:type="spellEnd"/>
      <w:r w:rsidRPr="00137E0A">
        <w:rPr>
          <w:rFonts w:cstheme="minorHAnsi"/>
          <w:color w:val="231F20"/>
          <w:lang w:val="id-ID"/>
        </w:rPr>
        <w:t xml:space="preserve"> di </w:t>
      </w:r>
      <w:proofErr w:type="spellStart"/>
      <w:r w:rsidRPr="00137E0A">
        <w:rPr>
          <w:rFonts w:cstheme="minorHAnsi"/>
          <w:color w:val="231F20"/>
          <w:lang w:val="id-ID"/>
        </w:rPr>
        <w:t>seluruh</w:t>
      </w:r>
      <w:proofErr w:type="spellEnd"/>
      <w:r w:rsidRPr="00137E0A">
        <w:rPr>
          <w:rFonts w:cstheme="minorHAnsi"/>
          <w:color w:val="231F20"/>
          <w:lang w:val="id-ID"/>
        </w:rPr>
        <w:t xml:space="preserve"> </w:t>
      </w:r>
      <w:proofErr w:type="spellStart"/>
      <w:r w:rsidRPr="00137E0A">
        <w:rPr>
          <w:rFonts w:cstheme="minorHAnsi"/>
          <w:color w:val="231F20"/>
          <w:lang w:val="id-ID"/>
        </w:rPr>
        <w:t>wilayah</w:t>
      </w:r>
      <w:proofErr w:type="spellEnd"/>
      <w:r w:rsidRPr="00137E0A">
        <w:rPr>
          <w:rFonts w:cstheme="minorHAnsi"/>
          <w:color w:val="231F20"/>
          <w:lang w:val="id-ID"/>
        </w:rPr>
        <w:t xml:space="preserve"> </w:t>
      </w:r>
      <w:proofErr w:type="spellStart"/>
      <w:r w:rsidRPr="00137E0A">
        <w:rPr>
          <w:rFonts w:cstheme="minorHAnsi"/>
          <w:color w:val="231F20"/>
          <w:lang w:val="id-ID"/>
        </w:rPr>
        <w:t>hukum</w:t>
      </w:r>
      <w:proofErr w:type="spellEnd"/>
      <w:r w:rsidRPr="00137E0A">
        <w:rPr>
          <w:rFonts w:cstheme="minorHAnsi"/>
          <w:color w:val="231F20"/>
          <w:lang w:val="id-ID"/>
        </w:rPr>
        <w:t xml:space="preserve"> Negara </w:t>
      </w:r>
      <w:proofErr w:type="spellStart"/>
      <w:r w:rsidRPr="00137E0A">
        <w:rPr>
          <w:rFonts w:cstheme="minorHAnsi"/>
          <w:color w:val="231F20"/>
          <w:lang w:val="id-ID"/>
        </w:rPr>
        <w:t>Kesatuan</w:t>
      </w:r>
      <w:proofErr w:type="spellEnd"/>
      <w:r w:rsidRPr="00137E0A">
        <w:rPr>
          <w:rFonts w:cstheme="minorHAnsi"/>
          <w:color w:val="231F20"/>
          <w:lang w:val="id-ID"/>
        </w:rPr>
        <w:t xml:space="preserve"> </w:t>
      </w:r>
      <w:proofErr w:type="spellStart"/>
      <w:r w:rsidRPr="00137E0A">
        <w:rPr>
          <w:rFonts w:cstheme="minorHAnsi"/>
          <w:color w:val="231F20"/>
          <w:lang w:val="id-ID"/>
        </w:rPr>
        <w:t>Republik</w:t>
      </w:r>
      <w:proofErr w:type="spellEnd"/>
      <w:r w:rsidRPr="00137E0A">
        <w:rPr>
          <w:rFonts w:cstheme="minorHAnsi"/>
          <w:color w:val="231F20"/>
          <w:lang w:val="id-ID"/>
        </w:rPr>
        <w:t xml:space="preserve"> Indonesia.</w:t>
      </w:r>
    </w:p>
    <w:p w14:paraId="23AD665F" w14:textId="77777777" w:rsidR="00137E0A" w:rsidRPr="00137E0A" w:rsidRDefault="00137E0A" w:rsidP="00137E0A">
      <w:pPr>
        <w:pStyle w:val="NoSpacing"/>
        <w:numPr>
          <w:ilvl w:val="0"/>
          <w:numId w:val="22"/>
        </w:numPr>
        <w:spacing w:line="276" w:lineRule="auto"/>
        <w:ind w:left="709"/>
        <w:jc w:val="both"/>
        <w:rPr>
          <w:rFonts w:cstheme="minorHAnsi"/>
          <w:color w:val="231F20"/>
          <w:lang w:val="id-ID"/>
        </w:rPr>
      </w:pPr>
      <w:proofErr w:type="spellStart"/>
      <w:r w:rsidRPr="00137E0A">
        <w:rPr>
          <w:rFonts w:cstheme="minorHAnsi"/>
          <w:color w:val="231F20"/>
          <w:lang w:val="id-ID"/>
        </w:rPr>
        <w:t>Penelitian</w:t>
      </w:r>
      <w:proofErr w:type="spellEnd"/>
      <w:r w:rsidRPr="00137E0A">
        <w:rPr>
          <w:rFonts w:cstheme="minorHAnsi"/>
          <w:color w:val="231F20"/>
          <w:lang w:val="id-ID"/>
        </w:rPr>
        <w:t xml:space="preserve"> </w:t>
      </w:r>
      <w:proofErr w:type="spellStart"/>
      <w:r w:rsidRPr="00137E0A">
        <w:rPr>
          <w:rFonts w:cstheme="minorHAnsi"/>
          <w:color w:val="231F20"/>
          <w:lang w:val="id-ID"/>
        </w:rPr>
        <w:t>adalah</w:t>
      </w:r>
      <w:proofErr w:type="spellEnd"/>
      <w:r w:rsidRPr="00137E0A">
        <w:rPr>
          <w:rFonts w:cstheme="minorHAnsi"/>
          <w:color w:val="231F20"/>
          <w:lang w:val="id-ID"/>
        </w:rPr>
        <w:t xml:space="preserve"> </w:t>
      </w:r>
      <w:proofErr w:type="spellStart"/>
      <w:r w:rsidRPr="00137E0A">
        <w:rPr>
          <w:rFonts w:cstheme="minorHAnsi"/>
          <w:color w:val="231F20"/>
          <w:lang w:val="id-ID"/>
        </w:rPr>
        <w:t>kegiatan</w:t>
      </w:r>
      <w:proofErr w:type="spellEnd"/>
      <w:r w:rsidRPr="00137E0A">
        <w:rPr>
          <w:rFonts w:cstheme="minorHAnsi"/>
          <w:color w:val="231F20"/>
          <w:lang w:val="id-ID"/>
        </w:rPr>
        <w:t xml:space="preserve"> yang </w:t>
      </w:r>
      <w:proofErr w:type="spellStart"/>
      <w:r w:rsidRPr="00137E0A">
        <w:rPr>
          <w:rFonts w:cstheme="minorHAnsi"/>
          <w:color w:val="231F20"/>
          <w:lang w:val="id-ID"/>
        </w:rPr>
        <w:t>dilakukan</w:t>
      </w:r>
      <w:proofErr w:type="spellEnd"/>
      <w:r w:rsidRPr="00137E0A">
        <w:rPr>
          <w:rFonts w:cstheme="minorHAnsi"/>
          <w:color w:val="231F20"/>
          <w:lang w:val="id-ID"/>
        </w:rPr>
        <w:t xml:space="preserve"> </w:t>
      </w:r>
      <w:proofErr w:type="spellStart"/>
      <w:r w:rsidRPr="00137E0A">
        <w:rPr>
          <w:rFonts w:cstheme="minorHAnsi"/>
          <w:color w:val="231F20"/>
          <w:lang w:val="id-ID"/>
        </w:rPr>
        <w:t>menurut</w:t>
      </w:r>
      <w:proofErr w:type="spellEnd"/>
      <w:r w:rsidRPr="00137E0A">
        <w:rPr>
          <w:rFonts w:cstheme="minorHAnsi"/>
          <w:color w:val="231F20"/>
          <w:lang w:val="id-ID"/>
        </w:rPr>
        <w:t xml:space="preserve"> </w:t>
      </w:r>
      <w:proofErr w:type="spellStart"/>
      <w:r w:rsidRPr="00137E0A">
        <w:rPr>
          <w:rFonts w:cstheme="minorHAnsi"/>
          <w:color w:val="231F20"/>
          <w:lang w:val="id-ID"/>
        </w:rPr>
        <w:t>kaidah</w:t>
      </w:r>
      <w:proofErr w:type="spellEnd"/>
      <w:r w:rsidRPr="00137E0A">
        <w:rPr>
          <w:rFonts w:cstheme="minorHAnsi"/>
          <w:color w:val="231F20"/>
          <w:lang w:val="id-ID"/>
        </w:rPr>
        <w:t xml:space="preserve"> dan </w:t>
      </w:r>
      <w:proofErr w:type="spellStart"/>
      <w:r w:rsidRPr="00137E0A">
        <w:rPr>
          <w:rFonts w:cstheme="minorHAnsi"/>
          <w:color w:val="231F20"/>
          <w:lang w:val="id-ID"/>
        </w:rPr>
        <w:t>metode</w:t>
      </w:r>
      <w:proofErr w:type="spellEnd"/>
      <w:r w:rsidRPr="00137E0A">
        <w:rPr>
          <w:rFonts w:cstheme="minorHAnsi"/>
          <w:color w:val="231F20"/>
          <w:lang w:val="id-ID"/>
        </w:rPr>
        <w:t xml:space="preserve"> </w:t>
      </w:r>
      <w:proofErr w:type="spellStart"/>
      <w:r w:rsidRPr="00137E0A">
        <w:rPr>
          <w:rFonts w:cstheme="minorHAnsi"/>
          <w:color w:val="231F20"/>
          <w:lang w:val="id-ID"/>
        </w:rPr>
        <w:t>ilmiah</w:t>
      </w:r>
      <w:proofErr w:type="spellEnd"/>
      <w:r w:rsidRPr="00137E0A">
        <w:rPr>
          <w:rFonts w:cstheme="minorHAnsi"/>
          <w:color w:val="231F20"/>
          <w:lang w:val="id-ID"/>
        </w:rPr>
        <w:t xml:space="preserve"> </w:t>
      </w:r>
      <w:proofErr w:type="spellStart"/>
      <w:r w:rsidRPr="00137E0A">
        <w:rPr>
          <w:rFonts w:cstheme="minorHAnsi"/>
          <w:color w:val="231F20"/>
          <w:lang w:val="id-ID"/>
        </w:rPr>
        <w:t>secara</w:t>
      </w:r>
      <w:proofErr w:type="spellEnd"/>
      <w:r w:rsidRPr="00137E0A">
        <w:rPr>
          <w:rFonts w:cstheme="minorHAnsi"/>
          <w:color w:val="231F20"/>
          <w:lang w:val="id-ID"/>
        </w:rPr>
        <w:t xml:space="preserve"> </w:t>
      </w:r>
      <w:proofErr w:type="spellStart"/>
      <w:r w:rsidRPr="00137E0A">
        <w:rPr>
          <w:rFonts w:cstheme="minorHAnsi"/>
          <w:color w:val="231F20"/>
          <w:lang w:val="id-ID"/>
        </w:rPr>
        <w:t>sistematis</w:t>
      </w:r>
      <w:proofErr w:type="spellEnd"/>
      <w:r w:rsidRPr="00137E0A">
        <w:rPr>
          <w:rFonts w:cstheme="minorHAnsi"/>
          <w:color w:val="231F20"/>
          <w:lang w:val="id-ID"/>
        </w:rPr>
        <w:t xml:space="preserve"> </w:t>
      </w:r>
      <w:proofErr w:type="spellStart"/>
      <w:r w:rsidRPr="00137E0A">
        <w:rPr>
          <w:rFonts w:cstheme="minorHAnsi"/>
          <w:color w:val="231F20"/>
          <w:lang w:val="id-ID"/>
        </w:rPr>
        <w:t>untuk</w:t>
      </w:r>
      <w:proofErr w:type="spellEnd"/>
      <w:r w:rsidRPr="00137E0A">
        <w:rPr>
          <w:rFonts w:cstheme="minorHAnsi"/>
          <w:color w:val="231F20"/>
          <w:lang w:val="id-ID"/>
        </w:rPr>
        <w:t xml:space="preserve"> </w:t>
      </w:r>
      <w:proofErr w:type="spellStart"/>
      <w:r w:rsidRPr="00137E0A">
        <w:rPr>
          <w:rFonts w:cstheme="minorHAnsi"/>
          <w:color w:val="231F20"/>
          <w:lang w:val="id-ID"/>
        </w:rPr>
        <w:t>memperoleh</w:t>
      </w:r>
      <w:proofErr w:type="spellEnd"/>
      <w:r w:rsidRPr="00137E0A">
        <w:rPr>
          <w:rFonts w:cstheme="minorHAnsi"/>
          <w:color w:val="231F20"/>
          <w:lang w:val="id-ID"/>
        </w:rPr>
        <w:t xml:space="preserve"> </w:t>
      </w:r>
      <w:proofErr w:type="spellStart"/>
      <w:r w:rsidRPr="00137E0A">
        <w:rPr>
          <w:rFonts w:cstheme="minorHAnsi"/>
          <w:color w:val="231F20"/>
          <w:lang w:val="id-ID"/>
        </w:rPr>
        <w:t>informasi</w:t>
      </w:r>
      <w:proofErr w:type="spellEnd"/>
      <w:r w:rsidRPr="00137E0A">
        <w:rPr>
          <w:rFonts w:cstheme="minorHAnsi"/>
          <w:color w:val="231F20"/>
          <w:lang w:val="id-ID"/>
        </w:rPr>
        <w:t xml:space="preserve">, data, dan </w:t>
      </w:r>
      <w:proofErr w:type="spellStart"/>
      <w:r w:rsidRPr="00137E0A">
        <w:rPr>
          <w:rFonts w:cstheme="minorHAnsi"/>
          <w:color w:val="231F20"/>
          <w:lang w:val="id-ID"/>
        </w:rPr>
        <w:t>keterangan</w:t>
      </w:r>
      <w:proofErr w:type="spellEnd"/>
      <w:r w:rsidRPr="00137E0A">
        <w:rPr>
          <w:rFonts w:cstheme="minorHAnsi"/>
          <w:color w:val="231F20"/>
          <w:lang w:val="id-ID"/>
        </w:rPr>
        <w:t xml:space="preserve"> yang </w:t>
      </w:r>
      <w:proofErr w:type="spellStart"/>
      <w:r w:rsidRPr="00137E0A">
        <w:rPr>
          <w:rFonts w:cstheme="minorHAnsi"/>
          <w:color w:val="231F20"/>
          <w:lang w:val="id-ID"/>
        </w:rPr>
        <w:t>berkaitan</w:t>
      </w:r>
      <w:proofErr w:type="spellEnd"/>
      <w:r w:rsidRPr="00137E0A">
        <w:rPr>
          <w:rFonts w:cstheme="minorHAnsi"/>
          <w:color w:val="231F20"/>
          <w:lang w:val="id-ID"/>
        </w:rPr>
        <w:t xml:space="preserve"> </w:t>
      </w:r>
      <w:proofErr w:type="spellStart"/>
      <w:r w:rsidRPr="00137E0A">
        <w:rPr>
          <w:rFonts w:cstheme="minorHAnsi"/>
          <w:color w:val="231F20"/>
          <w:lang w:val="id-ID"/>
        </w:rPr>
        <w:t>dengan</w:t>
      </w:r>
      <w:proofErr w:type="spellEnd"/>
      <w:r w:rsidRPr="00137E0A">
        <w:rPr>
          <w:rFonts w:cstheme="minorHAnsi"/>
          <w:color w:val="231F20"/>
          <w:lang w:val="id-ID"/>
        </w:rPr>
        <w:t xml:space="preserve"> </w:t>
      </w:r>
      <w:proofErr w:type="spellStart"/>
      <w:r w:rsidRPr="00137E0A">
        <w:rPr>
          <w:rFonts w:cstheme="minorHAnsi"/>
          <w:color w:val="231F20"/>
          <w:lang w:val="id-ID"/>
        </w:rPr>
        <w:t>pemahaman</w:t>
      </w:r>
      <w:proofErr w:type="spellEnd"/>
      <w:r w:rsidRPr="00137E0A">
        <w:rPr>
          <w:rFonts w:cstheme="minorHAnsi"/>
          <w:color w:val="231F20"/>
          <w:lang w:val="id-ID"/>
        </w:rPr>
        <w:t xml:space="preserve"> dan/</w:t>
      </w:r>
      <w:proofErr w:type="spellStart"/>
      <w:r w:rsidRPr="00137E0A">
        <w:rPr>
          <w:rFonts w:cstheme="minorHAnsi"/>
          <w:color w:val="231F20"/>
          <w:lang w:val="id-ID"/>
        </w:rPr>
        <w:t>atau</w:t>
      </w:r>
      <w:proofErr w:type="spellEnd"/>
      <w:r w:rsidRPr="00137E0A">
        <w:rPr>
          <w:rFonts w:cstheme="minorHAnsi"/>
          <w:color w:val="231F20"/>
          <w:lang w:val="id-ID"/>
        </w:rPr>
        <w:t xml:space="preserve"> </w:t>
      </w:r>
      <w:proofErr w:type="spellStart"/>
      <w:r w:rsidRPr="00137E0A">
        <w:rPr>
          <w:rFonts w:cstheme="minorHAnsi"/>
          <w:color w:val="231F20"/>
          <w:lang w:val="id-ID"/>
        </w:rPr>
        <w:t>pengujian</w:t>
      </w:r>
      <w:proofErr w:type="spellEnd"/>
      <w:r w:rsidRPr="00137E0A">
        <w:rPr>
          <w:rFonts w:cstheme="minorHAnsi"/>
          <w:color w:val="231F20"/>
          <w:lang w:val="id-ID"/>
        </w:rPr>
        <w:t xml:space="preserve"> </w:t>
      </w:r>
      <w:proofErr w:type="spellStart"/>
      <w:r w:rsidRPr="00137E0A">
        <w:rPr>
          <w:rFonts w:cstheme="minorHAnsi"/>
          <w:color w:val="231F20"/>
          <w:lang w:val="id-ID"/>
        </w:rPr>
        <w:t>suatu</w:t>
      </w:r>
      <w:proofErr w:type="spellEnd"/>
      <w:r w:rsidRPr="00137E0A">
        <w:rPr>
          <w:rFonts w:cstheme="minorHAnsi"/>
          <w:color w:val="231F20"/>
          <w:lang w:val="id-ID"/>
        </w:rPr>
        <w:t xml:space="preserve"> </w:t>
      </w:r>
      <w:proofErr w:type="spellStart"/>
      <w:r w:rsidRPr="00137E0A">
        <w:rPr>
          <w:rFonts w:cstheme="minorHAnsi"/>
          <w:color w:val="231F20"/>
          <w:lang w:val="id-ID"/>
        </w:rPr>
        <w:t>cabang</w:t>
      </w:r>
      <w:proofErr w:type="spellEnd"/>
      <w:r w:rsidRPr="00137E0A">
        <w:rPr>
          <w:rFonts w:cstheme="minorHAnsi"/>
          <w:color w:val="231F20"/>
          <w:lang w:val="id-ID"/>
        </w:rPr>
        <w:t xml:space="preserve"> </w:t>
      </w:r>
      <w:proofErr w:type="spellStart"/>
      <w:r w:rsidRPr="00137E0A">
        <w:rPr>
          <w:rFonts w:cstheme="minorHAnsi"/>
          <w:color w:val="231F20"/>
          <w:lang w:val="id-ID"/>
        </w:rPr>
        <w:t>pengetahuan</w:t>
      </w:r>
      <w:proofErr w:type="spellEnd"/>
      <w:r w:rsidRPr="00137E0A">
        <w:rPr>
          <w:rFonts w:cstheme="minorHAnsi"/>
          <w:color w:val="231F20"/>
          <w:lang w:val="id-ID"/>
        </w:rPr>
        <w:t xml:space="preserve"> dan </w:t>
      </w:r>
      <w:proofErr w:type="spellStart"/>
      <w:r w:rsidRPr="00137E0A">
        <w:rPr>
          <w:rFonts w:cstheme="minorHAnsi"/>
          <w:color w:val="231F20"/>
          <w:lang w:val="id-ID"/>
        </w:rPr>
        <w:t>teknologi</w:t>
      </w:r>
      <w:proofErr w:type="spellEnd"/>
      <w:r w:rsidRPr="00137E0A">
        <w:rPr>
          <w:rFonts w:cstheme="minorHAnsi"/>
          <w:color w:val="231F20"/>
          <w:lang w:val="id-ID"/>
        </w:rPr>
        <w:t>.</w:t>
      </w:r>
    </w:p>
    <w:p w14:paraId="4E3CFFEF" w14:textId="1FB300E4" w:rsidR="00137E0A" w:rsidRPr="00137E0A" w:rsidRDefault="00137E0A" w:rsidP="00137E0A">
      <w:pPr>
        <w:pStyle w:val="NoSpacing"/>
        <w:numPr>
          <w:ilvl w:val="0"/>
          <w:numId w:val="22"/>
        </w:numPr>
        <w:spacing w:line="276" w:lineRule="auto"/>
        <w:ind w:left="709"/>
        <w:jc w:val="both"/>
        <w:rPr>
          <w:rFonts w:cstheme="minorHAnsi"/>
          <w:color w:val="231F20"/>
          <w:lang w:val="id-ID"/>
        </w:rPr>
      </w:pPr>
      <w:proofErr w:type="spellStart"/>
      <w:r w:rsidRPr="00137E0A">
        <w:rPr>
          <w:rFonts w:cstheme="minorHAnsi"/>
          <w:color w:val="231F20"/>
          <w:lang w:val="id-ID"/>
        </w:rPr>
        <w:t>Standar</w:t>
      </w:r>
      <w:proofErr w:type="spellEnd"/>
      <w:r w:rsidRPr="00137E0A">
        <w:rPr>
          <w:rFonts w:cstheme="minorHAnsi"/>
          <w:color w:val="231F20"/>
          <w:lang w:val="id-ID"/>
        </w:rPr>
        <w:t xml:space="preserve"> </w:t>
      </w:r>
      <w:proofErr w:type="spellStart"/>
      <w:r w:rsidRPr="00137E0A">
        <w:rPr>
          <w:rFonts w:cstheme="minorHAnsi"/>
          <w:color w:val="231F20"/>
          <w:lang w:val="id-ID"/>
        </w:rPr>
        <w:t>hasil</w:t>
      </w:r>
      <w:proofErr w:type="spellEnd"/>
      <w:r w:rsidRPr="00137E0A">
        <w:rPr>
          <w:rFonts w:cstheme="minorHAnsi"/>
          <w:color w:val="231F20"/>
          <w:lang w:val="id-ID"/>
        </w:rPr>
        <w:t xml:space="preserve"> </w:t>
      </w:r>
      <w:proofErr w:type="spellStart"/>
      <w:r w:rsidRPr="00137E0A">
        <w:rPr>
          <w:rFonts w:cstheme="minorHAnsi"/>
          <w:color w:val="231F20"/>
          <w:lang w:val="id-ID"/>
        </w:rPr>
        <w:t>Penelitian</w:t>
      </w:r>
      <w:proofErr w:type="spellEnd"/>
      <w:r w:rsidRPr="00137E0A">
        <w:rPr>
          <w:rFonts w:cstheme="minorHAnsi"/>
          <w:color w:val="231F20"/>
          <w:lang w:val="id-ID"/>
        </w:rPr>
        <w:t xml:space="preserve"> </w:t>
      </w:r>
      <w:proofErr w:type="spellStart"/>
      <w:r w:rsidRPr="00137E0A">
        <w:rPr>
          <w:rFonts w:cstheme="minorHAnsi"/>
          <w:color w:val="231F20"/>
          <w:lang w:val="id-ID"/>
        </w:rPr>
        <w:t>merupakan</w:t>
      </w:r>
      <w:proofErr w:type="spellEnd"/>
      <w:r w:rsidRPr="00137E0A">
        <w:rPr>
          <w:rFonts w:cstheme="minorHAnsi"/>
          <w:color w:val="231F20"/>
          <w:lang w:val="id-ID"/>
        </w:rPr>
        <w:t xml:space="preserve"> </w:t>
      </w:r>
      <w:proofErr w:type="spellStart"/>
      <w:r w:rsidRPr="00137E0A">
        <w:rPr>
          <w:rFonts w:cstheme="minorHAnsi"/>
          <w:color w:val="231F20"/>
          <w:lang w:val="id-ID"/>
        </w:rPr>
        <w:t>kriteria</w:t>
      </w:r>
      <w:proofErr w:type="spellEnd"/>
      <w:r w:rsidRPr="00137E0A">
        <w:rPr>
          <w:rFonts w:cstheme="minorHAnsi"/>
          <w:color w:val="231F20"/>
          <w:lang w:val="id-ID"/>
        </w:rPr>
        <w:t xml:space="preserve"> minimal </w:t>
      </w:r>
      <w:proofErr w:type="spellStart"/>
      <w:r w:rsidRPr="00137E0A">
        <w:rPr>
          <w:rFonts w:cstheme="minorHAnsi"/>
          <w:color w:val="231F20"/>
          <w:lang w:val="id-ID"/>
        </w:rPr>
        <w:t>tentang</w:t>
      </w:r>
      <w:proofErr w:type="spellEnd"/>
      <w:r w:rsidRPr="00137E0A">
        <w:rPr>
          <w:rFonts w:cstheme="minorHAnsi"/>
          <w:color w:val="231F20"/>
          <w:lang w:val="id-ID"/>
        </w:rPr>
        <w:t xml:space="preserve"> </w:t>
      </w:r>
      <w:proofErr w:type="spellStart"/>
      <w:r w:rsidRPr="00137E0A">
        <w:rPr>
          <w:rFonts w:cstheme="minorHAnsi"/>
          <w:color w:val="231F20"/>
          <w:lang w:val="id-ID"/>
        </w:rPr>
        <w:t>mutu</w:t>
      </w:r>
      <w:proofErr w:type="spellEnd"/>
      <w:r w:rsidRPr="00137E0A">
        <w:rPr>
          <w:rFonts w:cstheme="minorHAnsi"/>
          <w:color w:val="231F20"/>
          <w:lang w:val="id-ID"/>
        </w:rPr>
        <w:t xml:space="preserve"> </w:t>
      </w:r>
      <w:proofErr w:type="spellStart"/>
      <w:r w:rsidRPr="00137E0A">
        <w:rPr>
          <w:rFonts w:cstheme="minorHAnsi"/>
          <w:color w:val="231F20"/>
          <w:lang w:val="id-ID"/>
        </w:rPr>
        <w:t>hasil</w:t>
      </w:r>
      <w:proofErr w:type="spellEnd"/>
      <w:r w:rsidRPr="00137E0A">
        <w:rPr>
          <w:rFonts w:cstheme="minorHAnsi"/>
          <w:color w:val="231F20"/>
          <w:lang w:val="id-ID"/>
        </w:rPr>
        <w:t xml:space="preserve"> </w:t>
      </w:r>
      <w:proofErr w:type="spellStart"/>
      <w:r w:rsidRPr="00137E0A">
        <w:rPr>
          <w:rFonts w:cstheme="minorHAnsi"/>
          <w:color w:val="231F20"/>
          <w:lang w:val="id-ID"/>
        </w:rPr>
        <w:t>Penelitian</w:t>
      </w:r>
      <w:proofErr w:type="spellEnd"/>
      <w:r w:rsidRPr="00137E0A">
        <w:rPr>
          <w:rFonts w:cstheme="minorHAnsi"/>
          <w:color w:val="231F20"/>
          <w:lang w:val="id-ID"/>
        </w:rPr>
        <w:t xml:space="preserve"> </w:t>
      </w:r>
      <w:r>
        <w:rPr>
          <w:rFonts w:cstheme="minorHAnsi"/>
          <w:color w:val="231F20"/>
          <w:lang w:val="id-ID"/>
        </w:rPr>
        <w:t>yang dilakukan oleh seluruh civitas akademik Universitas Logistik dan Bisnis Internasional</w:t>
      </w:r>
      <w:r w:rsidRPr="00137E0A">
        <w:rPr>
          <w:rFonts w:cstheme="minorHAnsi"/>
          <w:color w:val="231F20"/>
          <w:lang w:val="id-ID"/>
        </w:rPr>
        <w:t xml:space="preserve"> </w:t>
      </w:r>
      <w:r w:rsidRPr="00137E0A">
        <w:rPr>
          <w:rFonts w:cstheme="minorHAnsi"/>
          <w:color w:val="231F20"/>
          <w:lang w:val="id-ID"/>
        </w:rPr>
        <w:t>sesuai dengan Permendikbud Nomor 3 Tahun 2020.</w:t>
      </w:r>
    </w:p>
    <w:p w14:paraId="15336139" w14:textId="77777777" w:rsidR="00137E0A" w:rsidRPr="00137E0A" w:rsidRDefault="00137E0A" w:rsidP="00137E0A">
      <w:pPr>
        <w:pStyle w:val="NoSpacing"/>
        <w:numPr>
          <w:ilvl w:val="0"/>
          <w:numId w:val="22"/>
        </w:numPr>
        <w:spacing w:line="276" w:lineRule="auto"/>
        <w:ind w:left="709"/>
        <w:jc w:val="both"/>
        <w:rPr>
          <w:rFonts w:cstheme="minorHAnsi"/>
          <w:color w:val="231F20"/>
          <w:lang w:val="id-ID"/>
        </w:rPr>
      </w:pPr>
      <w:r w:rsidRPr="00137E0A">
        <w:rPr>
          <w:rFonts w:cstheme="minorHAnsi"/>
          <w:color w:val="231F20"/>
          <w:lang w:val="id-ID"/>
        </w:rPr>
        <w:t xml:space="preserve">Hasil </w:t>
      </w:r>
      <w:proofErr w:type="spellStart"/>
      <w:r w:rsidRPr="00137E0A">
        <w:rPr>
          <w:rFonts w:cstheme="minorHAnsi"/>
          <w:color w:val="231F20"/>
          <w:lang w:val="id-ID"/>
        </w:rPr>
        <w:t>penelitian</w:t>
      </w:r>
      <w:proofErr w:type="spellEnd"/>
      <w:r w:rsidRPr="00137E0A">
        <w:rPr>
          <w:rFonts w:cstheme="minorHAnsi"/>
          <w:color w:val="231F20"/>
          <w:lang w:val="id-ID"/>
        </w:rPr>
        <w:t xml:space="preserve"> di </w:t>
      </w:r>
      <w:proofErr w:type="spellStart"/>
      <w:r w:rsidRPr="00137E0A">
        <w:rPr>
          <w:rFonts w:cstheme="minorHAnsi"/>
          <w:color w:val="231F20"/>
          <w:lang w:val="id-ID"/>
        </w:rPr>
        <w:t>Perguruan</w:t>
      </w:r>
      <w:proofErr w:type="spellEnd"/>
      <w:r w:rsidRPr="00137E0A">
        <w:rPr>
          <w:rFonts w:cstheme="minorHAnsi"/>
          <w:color w:val="231F20"/>
          <w:lang w:val="id-ID"/>
        </w:rPr>
        <w:t xml:space="preserve"> Tinggi </w:t>
      </w:r>
      <w:proofErr w:type="spellStart"/>
      <w:r w:rsidRPr="00137E0A">
        <w:rPr>
          <w:rFonts w:cstheme="minorHAnsi"/>
          <w:color w:val="231F20"/>
          <w:lang w:val="id-ID"/>
        </w:rPr>
        <w:t>diarahkan</w:t>
      </w:r>
      <w:proofErr w:type="spellEnd"/>
      <w:r w:rsidRPr="00137E0A">
        <w:rPr>
          <w:rFonts w:cstheme="minorHAnsi"/>
          <w:color w:val="231F20"/>
          <w:lang w:val="id-ID"/>
        </w:rPr>
        <w:t xml:space="preserve"> </w:t>
      </w:r>
      <w:proofErr w:type="spellStart"/>
      <w:r w:rsidRPr="00137E0A">
        <w:rPr>
          <w:rFonts w:cstheme="minorHAnsi"/>
          <w:color w:val="231F20"/>
          <w:lang w:val="id-ID"/>
        </w:rPr>
        <w:t>dalam</w:t>
      </w:r>
      <w:proofErr w:type="spellEnd"/>
      <w:r w:rsidRPr="00137E0A">
        <w:rPr>
          <w:rFonts w:cstheme="minorHAnsi"/>
          <w:color w:val="231F20"/>
          <w:lang w:val="id-ID"/>
        </w:rPr>
        <w:t xml:space="preserve"> </w:t>
      </w:r>
      <w:proofErr w:type="spellStart"/>
      <w:r w:rsidRPr="00137E0A">
        <w:rPr>
          <w:rFonts w:cstheme="minorHAnsi"/>
          <w:color w:val="231F20"/>
          <w:lang w:val="id-ID"/>
        </w:rPr>
        <w:t>rangka</w:t>
      </w:r>
      <w:proofErr w:type="spellEnd"/>
      <w:r w:rsidRPr="00137E0A">
        <w:rPr>
          <w:rFonts w:cstheme="minorHAnsi"/>
          <w:color w:val="231F20"/>
          <w:lang w:val="id-ID"/>
        </w:rPr>
        <w:t xml:space="preserve"> </w:t>
      </w:r>
      <w:proofErr w:type="spellStart"/>
      <w:r w:rsidRPr="00137E0A">
        <w:rPr>
          <w:rFonts w:cstheme="minorHAnsi"/>
          <w:color w:val="231F20"/>
          <w:lang w:val="id-ID"/>
        </w:rPr>
        <w:t>mengembangkan</w:t>
      </w:r>
      <w:proofErr w:type="spellEnd"/>
      <w:r w:rsidRPr="00137E0A">
        <w:rPr>
          <w:rFonts w:cstheme="minorHAnsi"/>
          <w:color w:val="231F20"/>
          <w:lang w:val="id-ID"/>
        </w:rPr>
        <w:t xml:space="preserve"> </w:t>
      </w:r>
      <w:proofErr w:type="spellStart"/>
      <w:r w:rsidRPr="00137E0A">
        <w:rPr>
          <w:rFonts w:cstheme="minorHAnsi"/>
          <w:color w:val="231F20"/>
          <w:lang w:val="id-ID"/>
        </w:rPr>
        <w:t>ilmu</w:t>
      </w:r>
      <w:proofErr w:type="spellEnd"/>
      <w:r w:rsidRPr="00137E0A">
        <w:rPr>
          <w:rFonts w:cstheme="minorHAnsi"/>
          <w:color w:val="231F20"/>
          <w:lang w:val="id-ID"/>
        </w:rPr>
        <w:t xml:space="preserve"> </w:t>
      </w:r>
      <w:proofErr w:type="spellStart"/>
      <w:r w:rsidRPr="00137E0A">
        <w:rPr>
          <w:rFonts w:cstheme="minorHAnsi"/>
          <w:color w:val="231F20"/>
          <w:lang w:val="id-ID"/>
        </w:rPr>
        <w:t>pengetahuan</w:t>
      </w:r>
      <w:proofErr w:type="spellEnd"/>
      <w:r w:rsidRPr="00137E0A">
        <w:rPr>
          <w:rFonts w:cstheme="minorHAnsi"/>
          <w:color w:val="231F20"/>
          <w:lang w:val="id-ID"/>
        </w:rPr>
        <w:t xml:space="preserve"> dan </w:t>
      </w:r>
      <w:proofErr w:type="spellStart"/>
      <w:r w:rsidRPr="00137E0A">
        <w:rPr>
          <w:rFonts w:cstheme="minorHAnsi"/>
          <w:color w:val="231F20"/>
          <w:lang w:val="id-ID"/>
        </w:rPr>
        <w:t>teknologi</w:t>
      </w:r>
      <w:proofErr w:type="spellEnd"/>
      <w:r w:rsidRPr="00137E0A">
        <w:rPr>
          <w:rFonts w:cstheme="minorHAnsi"/>
          <w:color w:val="231F20"/>
          <w:lang w:val="id-ID"/>
        </w:rPr>
        <w:t xml:space="preserve">, </w:t>
      </w:r>
      <w:proofErr w:type="spellStart"/>
      <w:r w:rsidRPr="00137E0A">
        <w:rPr>
          <w:rFonts w:cstheme="minorHAnsi"/>
          <w:color w:val="231F20"/>
          <w:lang w:val="id-ID"/>
        </w:rPr>
        <w:t>serta</w:t>
      </w:r>
      <w:proofErr w:type="spellEnd"/>
      <w:r w:rsidRPr="00137E0A">
        <w:rPr>
          <w:rFonts w:cstheme="minorHAnsi"/>
          <w:color w:val="231F20"/>
          <w:lang w:val="id-ID"/>
        </w:rPr>
        <w:t xml:space="preserve"> </w:t>
      </w:r>
      <w:proofErr w:type="spellStart"/>
      <w:r w:rsidRPr="00137E0A">
        <w:rPr>
          <w:rFonts w:cstheme="minorHAnsi"/>
          <w:color w:val="231F20"/>
          <w:lang w:val="id-ID"/>
        </w:rPr>
        <w:t>meningkatkan</w:t>
      </w:r>
      <w:proofErr w:type="spellEnd"/>
      <w:r w:rsidRPr="00137E0A">
        <w:rPr>
          <w:rFonts w:cstheme="minorHAnsi"/>
          <w:color w:val="231F20"/>
          <w:lang w:val="id-ID"/>
        </w:rPr>
        <w:t xml:space="preserve"> </w:t>
      </w:r>
      <w:proofErr w:type="spellStart"/>
      <w:r w:rsidRPr="00137E0A">
        <w:rPr>
          <w:rFonts w:cstheme="minorHAnsi"/>
          <w:color w:val="231F20"/>
          <w:lang w:val="id-ID"/>
        </w:rPr>
        <w:t>kesejahteraan</w:t>
      </w:r>
      <w:proofErr w:type="spellEnd"/>
      <w:r w:rsidRPr="00137E0A">
        <w:rPr>
          <w:rFonts w:cstheme="minorHAnsi"/>
          <w:color w:val="231F20"/>
          <w:lang w:val="id-ID"/>
        </w:rPr>
        <w:t xml:space="preserve"> </w:t>
      </w:r>
      <w:proofErr w:type="spellStart"/>
      <w:r w:rsidRPr="00137E0A">
        <w:rPr>
          <w:rFonts w:cstheme="minorHAnsi"/>
          <w:color w:val="231F20"/>
          <w:lang w:val="id-ID"/>
        </w:rPr>
        <w:t>masyarakat</w:t>
      </w:r>
      <w:proofErr w:type="spellEnd"/>
      <w:r w:rsidRPr="00137E0A">
        <w:rPr>
          <w:rFonts w:cstheme="minorHAnsi"/>
          <w:color w:val="231F20"/>
          <w:lang w:val="id-ID"/>
        </w:rPr>
        <w:t xml:space="preserve"> dan </w:t>
      </w:r>
      <w:proofErr w:type="spellStart"/>
      <w:r w:rsidRPr="00137E0A">
        <w:rPr>
          <w:rFonts w:cstheme="minorHAnsi"/>
          <w:color w:val="231F20"/>
          <w:lang w:val="id-ID"/>
        </w:rPr>
        <w:t>daya</w:t>
      </w:r>
      <w:proofErr w:type="spellEnd"/>
      <w:r w:rsidRPr="00137E0A">
        <w:rPr>
          <w:rFonts w:cstheme="minorHAnsi"/>
          <w:color w:val="231F20"/>
          <w:lang w:val="id-ID"/>
        </w:rPr>
        <w:t xml:space="preserve"> </w:t>
      </w:r>
      <w:proofErr w:type="spellStart"/>
      <w:r w:rsidRPr="00137E0A">
        <w:rPr>
          <w:rFonts w:cstheme="minorHAnsi"/>
          <w:color w:val="231F20"/>
          <w:lang w:val="id-ID"/>
        </w:rPr>
        <w:t>saing</w:t>
      </w:r>
      <w:proofErr w:type="spellEnd"/>
      <w:r w:rsidRPr="00137E0A">
        <w:rPr>
          <w:rFonts w:cstheme="minorHAnsi"/>
          <w:color w:val="231F20"/>
          <w:lang w:val="id-ID"/>
        </w:rPr>
        <w:t xml:space="preserve"> </w:t>
      </w:r>
      <w:proofErr w:type="spellStart"/>
      <w:r w:rsidRPr="00137E0A">
        <w:rPr>
          <w:rFonts w:cstheme="minorHAnsi"/>
          <w:color w:val="231F20"/>
          <w:lang w:val="id-ID"/>
        </w:rPr>
        <w:t>bangsa</w:t>
      </w:r>
      <w:proofErr w:type="spellEnd"/>
      <w:r w:rsidRPr="00137E0A">
        <w:rPr>
          <w:rFonts w:cstheme="minorHAnsi"/>
          <w:color w:val="231F20"/>
          <w:lang w:val="id-ID"/>
        </w:rPr>
        <w:t>.</w:t>
      </w:r>
    </w:p>
    <w:p w14:paraId="01D1276C" w14:textId="44A0FE53" w:rsidR="00137E0A" w:rsidRPr="00137E0A" w:rsidRDefault="00137E0A" w:rsidP="00137E0A">
      <w:pPr>
        <w:pStyle w:val="NoSpacing"/>
        <w:numPr>
          <w:ilvl w:val="0"/>
          <w:numId w:val="22"/>
        </w:numPr>
        <w:spacing w:line="276" w:lineRule="auto"/>
        <w:ind w:left="709"/>
        <w:jc w:val="both"/>
        <w:rPr>
          <w:color w:val="000000"/>
        </w:rPr>
      </w:pPr>
      <w:r w:rsidRPr="00137E0A">
        <w:rPr>
          <w:rFonts w:cstheme="minorHAnsi"/>
          <w:color w:val="231F20"/>
          <w:lang w:val="id-ID"/>
        </w:rPr>
        <w:t xml:space="preserve">Hasil </w:t>
      </w:r>
      <w:proofErr w:type="spellStart"/>
      <w:r w:rsidRPr="00137E0A">
        <w:rPr>
          <w:rFonts w:cstheme="minorHAnsi"/>
          <w:color w:val="231F20"/>
          <w:lang w:val="id-ID"/>
        </w:rPr>
        <w:t>Penelitian</w:t>
      </w:r>
      <w:proofErr w:type="spellEnd"/>
      <w:r w:rsidRPr="00137E0A">
        <w:rPr>
          <w:rFonts w:cstheme="minorHAnsi"/>
          <w:color w:val="231F20"/>
          <w:lang w:val="id-ID"/>
        </w:rPr>
        <w:t xml:space="preserve"> </w:t>
      </w:r>
      <w:proofErr w:type="spellStart"/>
      <w:r w:rsidRPr="00137E0A">
        <w:rPr>
          <w:rFonts w:cstheme="minorHAnsi"/>
          <w:color w:val="231F20"/>
          <w:lang w:val="id-ID"/>
        </w:rPr>
        <w:t>sebagaimana</w:t>
      </w:r>
      <w:proofErr w:type="spellEnd"/>
      <w:r w:rsidRPr="00137E0A">
        <w:rPr>
          <w:rFonts w:cstheme="minorHAnsi"/>
          <w:color w:val="231F20"/>
          <w:lang w:val="id-ID"/>
        </w:rPr>
        <w:t xml:space="preserve"> </w:t>
      </w:r>
      <w:proofErr w:type="spellStart"/>
      <w:r w:rsidRPr="00137E0A">
        <w:rPr>
          <w:rFonts w:cstheme="minorHAnsi"/>
          <w:color w:val="231F20"/>
          <w:lang w:val="id-ID"/>
        </w:rPr>
        <w:t>dimaksud</w:t>
      </w:r>
      <w:proofErr w:type="spellEnd"/>
      <w:r w:rsidRPr="00137E0A">
        <w:rPr>
          <w:rFonts w:cstheme="minorHAnsi"/>
          <w:color w:val="231F20"/>
          <w:lang w:val="id-ID"/>
        </w:rPr>
        <w:t xml:space="preserve"> di </w:t>
      </w:r>
      <w:proofErr w:type="spellStart"/>
      <w:r w:rsidRPr="00137E0A">
        <w:rPr>
          <w:rFonts w:cstheme="minorHAnsi"/>
          <w:color w:val="231F20"/>
          <w:lang w:val="id-ID"/>
        </w:rPr>
        <w:t>atas</w:t>
      </w:r>
      <w:proofErr w:type="spellEnd"/>
      <w:r w:rsidRPr="00137E0A">
        <w:rPr>
          <w:rFonts w:cstheme="minorHAnsi"/>
          <w:color w:val="231F20"/>
          <w:lang w:val="id-ID"/>
        </w:rPr>
        <w:t xml:space="preserve"> </w:t>
      </w:r>
      <w:proofErr w:type="spellStart"/>
      <w:r w:rsidRPr="00137E0A">
        <w:rPr>
          <w:rFonts w:cstheme="minorHAnsi"/>
          <w:color w:val="231F20"/>
          <w:lang w:val="id-ID"/>
        </w:rPr>
        <w:t>merupakan</w:t>
      </w:r>
      <w:proofErr w:type="spellEnd"/>
      <w:r w:rsidRPr="00137E0A">
        <w:rPr>
          <w:rFonts w:cstheme="minorHAnsi"/>
          <w:color w:val="231F20"/>
          <w:lang w:val="id-ID"/>
        </w:rPr>
        <w:t xml:space="preserve"> </w:t>
      </w:r>
      <w:proofErr w:type="spellStart"/>
      <w:r w:rsidRPr="00137E0A">
        <w:rPr>
          <w:rFonts w:cstheme="minorHAnsi"/>
          <w:color w:val="231F20"/>
          <w:lang w:val="id-ID"/>
        </w:rPr>
        <w:t>semua</w:t>
      </w:r>
      <w:proofErr w:type="spellEnd"/>
      <w:r w:rsidRPr="00137E0A">
        <w:rPr>
          <w:rFonts w:cstheme="minorHAnsi"/>
          <w:color w:val="231F20"/>
          <w:lang w:val="id-ID"/>
        </w:rPr>
        <w:t xml:space="preserve"> </w:t>
      </w:r>
      <w:proofErr w:type="spellStart"/>
      <w:r w:rsidRPr="00137E0A">
        <w:rPr>
          <w:rFonts w:cstheme="minorHAnsi"/>
          <w:color w:val="231F20"/>
          <w:lang w:val="id-ID"/>
        </w:rPr>
        <w:t>luaran</w:t>
      </w:r>
      <w:proofErr w:type="spellEnd"/>
      <w:r w:rsidRPr="00137E0A">
        <w:rPr>
          <w:rFonts w:cstheme="minorHAnsi"/>
          <w:color w:val="231F20"/>
          <w:lang w:val="id-ID"/>
        </w:rPr>
        <w:t xml:space="preserve"> yang </w:t>
      </w:r>
      <w:proofErr w:type="spellStart"/>
      <w:r w:rsidRPr="00137E0A">
        <w:rPr>
          <w:rFonts w:cstheme="minorHAnsi"/>
          <w:color w:val="231F20"/>
          <w:lang w:val="id-ID"/>
        </w:rPr>
        <w:t>dihasilkan</w:t>
      </w:r>
      <w:proofErr w:type="spellEnd"/>
      <w:r w:rsidRPr="00A613EC">
        <w:rPr>
          <w:color w:val="000000"/>
        </w:rPr>
        <w:t xml:space="preserve"> </w:t>
      </w:r>
      <w:proofErr w:type="spellStart"/>
      <w:r w:rsidRPr="00A613EC">
        <w:rPr>
          <w:color w:val="000000"/>
        </w:rPr>
        <w:t>melalui</w:t>
      </w:r>
      <w:proofErr w:type="spellEnd"/>
      <w:r w:rsidRPr="00A613EC">
        <w:rPr>
          <w:color w:val="000000"/>
        </w:rPr>
        <w:t xml:space="preserve"> </w:t>
      </w:r>
      <w:proofErr w:type="spellStart"/>
      <w:r w:rsidRPr="00A613EC">
        <w:rPr>
          <w:color w:val="000000"/>
        </w:rPr>
        <w:t>kegiatan</w:t>
      </w:r>
      <w:proofErr w:type="spellEnd"/>
      <w:r w:rsidRPr="00A613EC">
        <w:rPr>
          <w:color w:val="000000"/>
        </w:rPr>
        <w:t xml:space="preserve"> yang </w:t>
      </w:r>
      <w:proofErr w:type="spellStart"/>
      <w:r w:rsidRPr="00A613EC">
        <w:rPr>
          <w:color w:val="000000"/>
        </w:rPr>
        <w:t>memenuhi</w:t>
      </w:r>
      <w:proofErr w:type="spellEnd"/>
      <w:r w:rsidRPr="00A613EC">
        <w:rPr>
          <w:color w:val="000000"/>
        </w:rPr>
        <w:t xml:space="preserve"> </w:t>
      </w:r>
      <w:proofErr w:type="spellStart"/>
      <w:r w:rsidRPr="00A613EC">
        <w:rPr>
          <w:color w:val="000000"/>
        </w:rPr>
        <w:t>kaidah</w:t>
      </w:r>
      <w:proofErr w:type="spellEnd"/>
      <w:r w:rsidRPr="00A613EC">
        <w:rPr>
          <w:color w:val="000000"/>
        </w:rPr>
        <w:t xml:space="preserve"> dan </w:t>
      </w:r>
      <w:proofErr w:type="spellStart"/>
      <w:r w:rsidRPr="00A613EC">
        <w:rPr>
          <w:color w:val="000000"/>
        </w:rPr>
        <w:t>metode</w:t>
      </w:r>
      <w:proofErr w:type="spellEnd"/>
      <w:r w:rsidRPr="00A613EC">
        <w:rPr>
          <w:color w:val="000000"/>
        </w:rPr>
        <w:t xml:space="preserve"> </w:t>
      </w:r>
      <w:proofErr w:type="spellStart"/>
      <w:r w:rsidRPr="00A613EC">
        <w:rPr>
          <w:color w:val="000000"/>
        </w:rPr>
        <w:t>ilmiah</w:t>
      </w:r>
      <w:proofErr w:type="spellEnd"/>
      <w:r w:rsidRPr="00A613EC">
        <w:rPr>
          <w:color w:val="000000"/>
        </w:rPr>
        <w:t xml:space="preserve"> </w:t>
      </w:r>
      <w:proofErr w:type="spellStart"/>
      <w:r w:rsidRPr="00A613EC">
        <w:rPr>
          <w:color w:val="000000"/>
        </w:rPr>
        <w:t>secara</w:t>
      </w:r>
      <w:proofErr w:type="spellEnd"/>
      <w:r w:rsidRPr="00A613EC">
        <w:rPr>
          <w:color w:val="000000"/>
        </w:rPr>
        <w:t xml:space="preserve"> </w:t>
      </w:r>
      <w:proofErr w:type="spellStart"/>
      <w:r w:rsidRPr="00A613EC">
        <w:rPr>
          <w:color w:val="000000"/>
        </w:rPr>
        <w:t>sistematis</w:t>
      </w:r>
      <w:proofErr w:type="spellEnd"/>
      <w:r w:rsidRPr="00A613EC">
        <w:rPr>
          <w:color w:val="000000"/>
        </w:rPr>
        <w:t xml:space="preserve"> </w:t>
      </w:r>
      <w:proofErr w:type="spellStart"/>
      <w:r w:rsidRPr="00A613EC">
        <w:rPr>
          <w:color w:val="000000"/>
        </w:rPr>
        <w:t>sesuai</w:t>
      </w:r>
      <w:proofErr w:type="spellEnd"/>
      <w:r w:rsidRPr="00A613EC">
        <w:rPr>
          <w:color w:val="000000"/>
        </w:rPr>
        <w:t xml:space="preserve"> </w:t>
      </w:r>
      <w:proofErr w:type="spellStart"/>
      <w:r w:rsidRPr="00A613EC">
        <w:rPr>
          <w:color w:val="000000"/>
        </w:rPr>
        <w:t>otonomi</w:t>
      </w:r>
      <w:proofErr w:type="spellEnd"/>
      <w:r w:rsidRPr="00A613EC">
        <w:rPr>
          <w:color w:val="000000"/>
        </w:rPr>
        <w:t xml:space="preserve"> </w:t>
      </w:r>
      <w:proofErr w:type="spellStart"/>
      <w:r w:rsidRPr="00A613EC">
        <w:rPr>
          <w:color w:val="000000"/>
        </w:rPr>
        <w:t>keilmuan</w:t>
      </w:r>
      <w:proofErr w:type="spellEnd"/>
      <w:r w:rsidRPr="00A613EC">
        <w:rPr>
          <w:color w:val="000000"/>
        </w:rPr>
        <w:t xml:space="preserve"> dan </w:t>
      </w:r>
      <w:proofErr w:type="spellStart"/>
      <w:r w:rsidRPr="00A613EC">
        <w:rPr>
          <w:color w:val="000000"/>
        </w:rPr>
        <w:t>budaya</w:t>
      </w:r>
      <w:proofErr w:type="spellEnd"/>
      <w:r w:rsidRPr="00A613EC">
        <w:rPr>
          <w:color w:val="000000"/>
        </w:rPr>
        <w:t xml:space="preserve"> </w:t>
      </w:r>
      <w:proofErr w:type="spellStart"/>
      <w:r w:rsidRPr="00A613EC">
        <w:rPr>
          <w:color w:val="000000"/>
        </w:rPr>
        <w:t>akademik</w:t>
      </w:r>
      <w:proofErr w:type="spellEnd"/>
      <w:r w:rsidRPr="00A613EC">
        <w:rPr>
          <w:color w:val="000000"/>
        </w:rPr>
        <w:t>.</w:t>
      </w:r>
    </w:p>
    <w:p w14:paraId="5C127563" w14:textId="77777777" w:rsidR="00E434A8" w:rsidRPr="00E434A8" w:rsidRDefault="00E434A8" w:rsidP="00E434A8">
      <w:pPr>
        <w:pStyle w:val="NoSpacing"/>
        <w:spacing w:line="276" w:lineRule="auto"/>
        <w:jc w:val="both"/>
        <w:rPr>
          <w:rFonts w:cstheme="minorHAnsi"/>
          <w:b/>
        </w:rPr>
      </w:pPr>
    </w:p>
    <w:p w14:paraId="4B2E3334" w14:textId="77777777" w:rsidR="009D297C" w:rsidRPr="00E434A8" w:rsidRDefault="00567292" w:rsidP="002A7B67">
      <w:pPr>
        <w:pStyle w:val="NoSpacing"/>
        <w:numPr>
          <w:ilvl w:val="0"/>
          <w:numId w:val="4"/>
        </w:numPr>
        <w:spacing w:line="276" w:lineRule="auto"/>
        <w:ind w:left="284"/>
        <w:jc w:val="both"/>
        <w:rPr>
          <w:rFonts w:cstheme="minorHAnsi"/>
          <w:b/>
        </w:rPr>
      </w:pPr>
      <w:r w:rsidRPr="00E434A8">
        <w:rPr>
          <w:rFonts w:cstheme="minorHAnsi"/>
          <w:b/>
        </w:rPr>
        <w:t>LANGKAH-LANGKAH/PROSE</w:t>
      </w:r>
      <w:r w:rsidR="00E90F77">
        <w:rPr>
          <w:rFonts w:cstheme="minorHAnsi"/>
          <w:b/>
        </w:rPr>
        <w:t>D</w:t>
      </w:r>
      <w:r w:rsidRPr="00E434A8">
        <w:rPr>
          <w:rFonts w:cstheme="minorHAnsi"/>
          <w:b/>
        </w:rPr>
        <w:t>UR</w:t>
      </w:r>
    </w:p>
    <w:p w14:paraId="466F1C5F" w14:textId="04FDA90A" w:rsidR="00567292" w:rsidRDefault="00567292" w:rsidP="00E434A8">
      <w:pPr>
        <w:pStyle w:val="NoSpacing"/>
        <w:numPr>
          <w:ilvl w:val="1"/>
          <w:numId w:val="21"/>
        </w:numPr>
        <w:spacing w:line="276" w:lineRule="auto"/>
        <w:ind w:left="709"/>
        <w:jc w:val="both"/>
        <w:rPr>
          <w:rFonts w:cstheme="minorHAnsi"/>
          <w:b/>
        </w:rPr>
      </w:pPr>
      <w:proofErr w:type="spellStart"/>
      <w:r w:rsidRPr="00E434A8">
        <w:rPr>
          <w:rFonts w:cstheme="minorHAnsi"/>
          <w:b/>
        </w:rPr>
        <w:t>Langkah-langkah</w:t>
      </w:r>
      <w:proofErr w:type="spellEnd"/>
      <w:r w:rsidRPr="00E434A8">
        <w:rPr>
          <w:rFonts w:cstheme="minorHAnsi"/>
          <w:b/>
        </w:rPr>
        <w:t>/</w:t>
      </w:r>
      <w:proofErr w:type="spellStart"/>
      <w:r w:rsidRPr="00E434A8">
        <w:rPr>
          <w:rFonts w:cstheme="minorHAnsi"/>
          <w:b/>
        </w:rPr>
        <w:t>Prosedur</w:t>
      </w:r>
      <w:proofErr w:type="spellEnd"/>
      <w:r w:rsidRPr="00E434A8">
        <w:rPr>
          <w:rFonts w:cstheme="minorHAnsi"/>
          <w:b/>
        </w:rPr>
        <w:t xml:space="preserve"> </w:t>
      </w:r>
      <w:proofErr w:type="spellStart"/>
      <w:r w:rsidRPr="00E434A8">
        <w:rPr>
          <w:rFonts w:cstheme="minorHAnsi"/>
          <w:b/>
        </w:rPr>
        <w:t>Penetapan</w:t>
      </w:r>
      <w:proofErr w:type="spellEnd"/>
      <w:r w:rsidRPr="00E434A8">
        <w:rPr>
          <w:rFonts w:cstheme="minorHAnsi"/>
          <w:b/>
        </w:rPr>
        <w:t xml:space="preserve"> </w:t>
      </w:r>
      <w:proofErr w:type="spellStart"/>
      <w:r w:rsidRPr="00E434A8">
        <w:rPr>
          <w:rFonts w:cstheme="minorHAnsi"/>
          <w:b/>
        </w:rPr>
        <w:t>Standar</w:t>
      </w:r>
      <w:proofErr w:type="spellEnd"/>
      <w:r w:rsidR="00EC0C9C">
        <w:rPr>
          <w:rFonts w:cstheme="minorHAnsi"/>
          <w:b/>
          <w:lang w:val="id-ID"/>
        </w:rPr>
        <w:t xml:space="preserve"> Hasil Penelitian</w:t>
      </w:r>
    </w:p>
    <w:p w14:paraId="6793B564" w14:textId="77777777" w:rsidR="00570C69" w:rsidRPr="00570C69" w:rsidRDefault="00570C69" w:rsidP="003A440E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76" w:lineRule="auto"/>
        <w:ind w:left="993" w:hanging="284"/>
        <w:jc w:val="both"/>
        <w:rPr>
          <w:rFonts w:cstheme="minorHAnsi"/>
          <w:color w:val="231F20"/>
        </w:rPr>
      </w:pPr>
      <w:r>
        <w:rPr>
          <w:rFonts w:cstheme="minorHAnsi"/>
          <w:color w:val="000000"/>
          <w:lang w:val="id-ID"/>
        </w:rPr>
        <w:t>Rektor menetapkan standar hasil penelitian</w:t>
      </w:r>
    </w:p>
    <w:p w14:paraId="73E2585C" w14:textId="77777777" w:rsidR="000949C3" w:rsidRPr="000949C3" w:rsidRDefault="000949C3" w:rsidP="003A440E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76" w:lineRule="auto"/>
        <w:ind w:left="993" w:hanging="284"/>
        <w:jc w:val="both"/>
        <w:rPr>
          <w:rFonts w:cstheme="minorHAnsi"/>
          <w:color w:val="231F20"/>
        </w:rPr>
      </w:pPr>
      <w:r>
        <w:rPr>
          <w:rFonts w:cstheme="minorHAnsi"/>
          <w:color w:val="000000"/>
          <w:lang w:val="id-ID"/>
        </w:rPr>
        <w:t xml:space="preserve">Rektor mengesahkan Surat Keputusan mengenai hasil penelitian </w:t>
      </w:r>
    </w:p>
    <w:p w14:paraId="3B87F4B0" w14:textId="016AFD15" w:rsidR="00E5763A" w:rsidRPr="00E434A8" w:rsidRDefault="00567292" w:rsidP="005A4280">
      <w:pPr>
        <w:pStyle w:val="NoSpacing"/>
        <w:numPr>
          <w:ilvl w:val="1"/>
          <w:numId w:val="21"/>
        </w:numPr>
        <w:spacing w:line="276" w:lineRule="auto"/>
        <w:ind w:left="709" w:hanging="425"/>
        <w:jc w:val="both"/>
        <w:rPr>
          <w:rFonts w:cstheme="minorHAnsi"/>
          <w:b/>
        </w:rPr>
      </w:pPr>
      <w:proofErr w:type="spellStart"/>
      <w:r w:rsidRPr="00E434A8">
        <w:rPr>
          <w:rFonts w:cstheme="minorHAnsi"/>
          <w:b/>
        </w:rPr>
        <w:t>Langkah-langkah</w:t>
      </w:r>
      <w:proofErr w:type="spellEnd"/>
      <w:r w:rsidRPr="00E434A8">
        <w:rPr>
          <w:rFonts w:cstheme="minorHAnsi"/>
          <w:b/>
        </w:rPr>
        <w:t>/</w:t>
      </w:r>
      <w:proofErr w:type="spellStart"/>
      <w:r w:rsidRPr="00E434A8">
        <w:rPr>
          <w:rFonts w:cstheme="minorHAnsi"/>
          <w:b/>
        </w:rPr>
        <w:t>Prosedur</w:t>
      </w:r>
      <w:proofErr w:type="spellEnd"/>
      <w:r w:rsidRPr="00E434A8">
        <w:rPr>
          <w:rFonts w:cstheme="minorHAnsi"/>
          <w:b/>
        </w:rPr>
        <w:t xml:space="preserve"> </w:t>
      </w:r>
      <w:proofErr w:type="spellStart"/>
      <w:r w:rsidRPr="00E434A8">
        <w:rPr>
          <w:rFonts w:cstheme="minorHAnsi"/>
          <w:b/>
        </w:rPr>
        <w:t>Pelaksanaan</w:t>
      </w:r>
      <w:proofErr w:type="spellEnd"/>
      <w:r w:rsidRPr="00E434A8">
        <w:rPr>
          <w:rFonts w:cstheme="minorHAnsi"/>
          <w:b/>
        </w:rPr>
        <w:t xml:space="preserve"> </w:t>
      </w:r>
      <w:proofErr w:type="spellStart"/>
      <w:r w:rsidRPr="00E434A8">
        <w:rPr>
          <w:rFonts w:cstheme="minorHAnsi"/>
          <w:b/>
        </w:rPr>
        <w:t>Standar</w:t>
      </w:r>
      <w:proofErr w:type="spellEnd"/>
      <w:r w:rsidR="00EC0C9C">
        <w:rPr>
          <w:rFonts w:cstheme="minorHAnsi"/>
          <w:b/>
          <w:lang w:val="id-ID"/>
        </w:rPr>
        <w:t xml:space="preserve"> Hasil Penelitian</w:t>
      </w:r>
    </w:p>
    <w:p w14:paraId="69C2C8B8" w14:textId="79A87A24" w:rsidR="005A4280" w:rsidRPr="000949C3" w:rsidRDefault="000949C3" w:rsidP="000949C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76" w:lineRule="auto"/>
        <w:jc w:val="both"/>
        <w:rPr>
          <w:color w:val="000000"/>
        </w:rPr>
      </w:pPr>
      <w:r>
        <w:rPr>
          <w:rFonts w:cstheme="minorHAnsi"/>
          <w:color w:val="000000"/>
          <w:lang w:val="id-ID"/>
        </w:rPr>
        <w:t xml:space="preserve">Rektor, Wakil Rektor III,  </w:t>
      </w:r>
      <w:proofErr w:type="spellStart"/>
      <w:r>
        <w:rPr>
          <w:color w:val="000000"/>
        </w:rPr>
        <w:t>Direktur</w:t>
      </w:r>
      <w:proofErr w:type="spellEnd"/>
      <w:r>
        <w:rPr>
          <w:color w:val="000000"/>
        </w:rPr>
        <w:t xml:space="preserve"> RPIKK</w:t>
      </w:r>
      <w:r w:rsidRPr="008C3DED">
        <w:rPr>
          <w:color w:val="000000"/>
        </w:rPr>
        <w:t xml:space="preserve"> dan </w:t>
      </w:r>
      <w:proofErr w:type="spellStart"/>
      <w:r>
        <w:rPr>
          <w:color w:val="000000"/>
        </w:rPr>
        <w:t>Kebag</w:t>
      </w:r>
      <w:proofErr w:type="spellEnd"/>
      <w:r>
        <w:rPr>
          <w:color w:val="000000"/>
        </w:rPr>
        <w:t>. PPM</w:t>
      </w:r>
      <w:r w:rsidRPr="008C3DED">
        <w:rPr>
          <w:color w:val="000000"/>
        </w:rPr>
        <w:t xml:space="preserve"> </w:t>
      </w:r>
      <w:proofErr w:type="spellStart"/>
      <w:r w:rsidRPr="008C3DED">
        <w:rPr>
          <w:color w:val="000000"/>
        </w:rPr>
        <w:t>memberikan</w:t>
      </w:r>
      <w:proofErr w:type="spellEnd"/>
      <w:r w:rsidRPr="008C3DED">
        <w:rPr>
          <w:color w:val="000000"/>
        </w:rPr>
        <w:t xml:space="preserve"> </w:t>
      </w:r>
      <w:proofErr w:type="spellStart"/>
      <w:r w:rsidRPr="008C3DED">
        <w:rPr>
          <w:color w:val="000000"/>
        </w:rPr>
        <w:t>arahan</w:t>
      </w:r>
      <w:proofErr w:type="spellEnd"/>
      <w:r w:rsidRPr="008C3DED">
        <w:rPr>
          <w:color w:val="000000"/>
        </w:rPr>
        <w:t xml:space="preserve"> </w:t>
      </w:r>
      <w:proofErr w:type="spellStart"/>
      <w:r w:rsidRPr="008C3DED">
        <w:rPr>
          <w:color w:val="000000"/>
        </w:rPr>
        <w:t>untuk</w:t>
      </w:r>
      <w:proofErr w:type="spellEnd"/>
      <w:r w:rsidRPr="008C3DED">
        <w:rPr>
          <w:color w:val="000000"/>
        </w:rPr>
        <w:t xml:space="preserve"> </w:t>
      </w:r>
      <w:proofErr w:type="spellStart"/>
      <w:r w:rsidRPr="008C3DED">
        <w:rPr>
          <w:color w:val="000000"/>
        </w:rPr>
        <w:t>mengembangkan</w:t>
      </w:r>
      <w:proofErr w:type="spellEnd"/>
      <w:r w:rsidRPr="008C3DED">
        <w:rPr>
          <w:color w:val="000000"/>
        </w:rPr>
        <w:t xml:space="preserve"> </w:t>
      </w:r>
      <w:proofErr w:type="spellStart"/>
      <w:r w:rsidRPr="008C3DED">
        <w:rPr>
          <w:color w:val="000000"/>
        </w:rPr>
        <w:t>ilmu</w:t>
      </w:r>
      <w:proofErr w:type="spellEnd"/>
      <w:r w:rsidRPr="008C3DED">
        <w:rPr>
          <w:color w:val="000000"/>
        </w:rPr>
        <w:t xml:space="preserve"> </w:t>
      </w:r>
      <w:proofErr w:type="spellStart"/>
      <w:r w:rsidRPr="008C3DED">
        <w:rPr>
          <w:color w:val="000000"/>
        </w:rPr>
        <w:t>pengetahuan</w:t>
      </w:r>
      <w:proofErr w:type="spellEnd"/>
      <w:r w:rsidRPr="008C3DED">
        <w:rPr>
          <w:color w:val="000000"/>
        </w:rPr>
        <w:t xml:space="preserve"> dan </w:t>
      </w:r>
      <w:proofErr w:type="spellStart"/>
      <w:r w:rsidRPr="008C3DED">
        <w:rPr>
          <w:color w:val="000000"/>
        </w:rPr>
        <w:t>teknologi</w:t>
      </w:r>
      <w:proofErr w:type="spellEnd"/>
      <w:r w:rsidRPr="008C3DED">
        <w:rPr>
          <w:color w:val="000000"/>
        </w:rPr>
        <w:t xml:space="preserve"> </w:t>
      </w:r>
      <w:proofErr w:type="spellStart"/>
      <w:r w:rsidRPr="008C3DED">
        <w:rPr>
          <w:color w:val="000000"/>
        </w:rPr>
        <w:t>khususnya</w:t>
      </w:r>
      <w:proofErr w:type="spellEnd"/>
      <w:r w:rsidRPr="008C3DED">
        <w:rPr>
          <w:color w:val="000000"/>
        </w:rPr>
        <w:t xml:space="preserve"> </w:t>
      </w:r>
      <w:proofErr w:type="spellStart"/>
      <w:r w:rsidRPr="008C3DED">
        <w:rPr>
          <w:color w:val="000000"/>
        </w:rPr>
        <w:t>dalam</w:t>
      </w:r>
      <w:proofErr w:type="spellEnd"/>
      <w:r w:rsidRPr="008C3DED">
        <w:rPr>
          <w:color w:val="000000"/>
        </w:rPr>
        <w:t xml:space="preserve"> </w:t>
      </w:r>
      <w:proofErr w:type="spellStart"/>
      <w:r w:rsidRPr="008C3DED">
        <w:rPr>
          <w:color w:val="000000"/>
        </w:rPr>
        <w:t>bidang</w:t>
      </w:r>
      <w:proofErr w:type="spellEnd"/>
      <w:r w:rsidRPr="008C3DED">
        <w:rPr>
          <w:color w:val="000000"/>
        </w:rPr>
        <w:t xml:space="preserve"> </w:t>
      </w:r>
      <w:proofErr w:type="spellStart"/>
      <w:r w:rsidRPr="008C3DED">
        <w:rPr>
          <w:color w:val="000000"/>
        </w:rPr>
        <w:t>logistik</w:t>
      </w:r>
      <w:proofErr w:type="spellEnd"/>
      <w:r w:rsidRPr="008C3DED">
        <w:rPr>
          <w:color w:val="000000"/>
        </w:rPr>
        <w:t xml:space="preserve"> dan </w:t>
      </w:r>
      <w:proofErr w:type="spellStart"/>
      <w:r w:rsidRPr="008C3DED">
        <w:rPr>
          <w:color w:val="000000"/>
        </w:rPr>
        <w:t>rantai</w:t>
      </w:r>
      <w:proofErr w:type="spellEnd"/>
      <w:r w:rsidRPr="008C3DED">
        <w:rPr>
          <w:color w:val="000000"/>
        </w:rPr>
        <w:t xml:space="preserve"> </w:t>
      </w:r>
      <w:proofErr w:type="spellStart"/>
      <w:r w:rsidRPr="008C3DED">
        <w:rPr>
          <w:color w:val="000000"/>
        </w:rPr>
        <w:t>pasok</w:t>
      </w:r>
      <w:proofErr w:type="spellEnd"/>
      <w:r w:rsidRPr="008C3DED">
        <w:rPr>
          <w:color w:val="000000"/>
        </w:rPr>
        <w:t xml:space="preserve"> </w:t>
      </w:r>
      <w:proofErr w:type="spellStart"/>
      <w:r w:rsidRPr="008C3DED">
        <w:rPr>
          <w:color w:val="000000"/>
        </w:rPr>
        <w:t>beserta</w:t>
      </w:r>
      <w:proofErr w:type="spellEnd"/>
      <w:r w:rsidRPr="008C3DED">
        <w:rPr>
          <w:color w:val="000000"/>
        </w:rPr>
        <w:t xml:space="preserve"> </w:t>
      </w:r>
      <w:proofErr w:type="spellStart"/>
      <w:r w:rsidRPr="008C3DED">
        <w:rPr>
          <w:color w:val="000000"/>
        </w:rPr>
        <w:t>dukungannya</w:t>
      </w:r>
      <w:proofErr w:type="spellEnd"/>
      <w:r w:rsidRPr="008C3DED">
        <w:rPr>
          <w:color w:val="000000"/>
        </w:rPr>
        <w:t xml:space="preserve">, </w:t>
      </w:r>
      <w:proofErr w:type="spellStart"/>
      <w:r w:rsidRPr="008C3DED">
        <w:rPr>
          <w:color w:val="000000"/>
        </w:rPr>
        <w:t>serta</w:t>
      </w:r>
      <w:proofErr w:type="spellEnd"/>
      <w:r w:rsidRPr="008C3DED">
        <w:rPr>
          <w:color w:val="000000"/>
        </w:rPr>
        <w:t xml:space="preserve"> </w:t>
      </w:r>
      <w:proofErr w:type="spellStart"/>
      <w:r w:rsidRPr="008C3DED">
        <w:rPr>
          <w:color w:val="000000"/>
        </w:rPr>
        <w:t>meningkatkan</w:t>
      </w:r>
      <w:proofErr w:type="spellEnd"/>
      <w:r w:rsidRPr="008C3DED">
        <w:rPr>
          <w:color w:val="000000"/>
        </w:rPr>
        <w:t xml:space="preserve"> </w:t>
      </w:r>
      <w:proofErr w:type="spellStart"/>
      <w:r w:rsidRPr="008C3DED">
        <w:rPr>
          <w:color w:val="000000"/>
        </w:rPr>
        <w:t>kesejahteraan</w:t>
      </w:r>
      <w:proofErr w:type="spellEnd"/>
      <w:r w:rsidRPr="008C3DED">
        <w:rPr>
          <w:color w:val="000000"/>
        </w:rPr>
        <w:t xml:space="preserve"> </w:t>
      </w:r>
      <w:proofErr w:type="spellStart"/>
      <w:r w:rsidRPr="008C3DED">
        <w:rPr>
          <w:color w:val="000000"/>
        </w:rPr>
        <w:t>masyarakat</w:t>
      </w:r>
      <w:proofErr w:type="spellEnd"/>
      <w:r w:rsidRPr="008C3DED">
        <w:rPr>
          <w:color w:val="000000"/>
        </w:rPr>
        <w:t xml:space="preserve"> dan </w:t>
      </w:r>
      <w:proofErr w:type="spellStart"/>
      <w:r w:rsidRPr="008C3DED">
        <w:rPr>
          <w:color w:val="000000"/>
        </w:rPr>
        <w:t>daya</w:t>
      </w:r>
      <w:proofErr w:type="spellEnd"/>
      <w:r w:rsidRPr="008C3DED">
        <w:rPr>
          <w:color w:val="000000"/>
        </w:rPr>
        <w:t xml:space="preserve"> </w:t>
      </w:r>
      <w:proofErr w:type="spellStart"/>
      <w:r w:rsidRPr="008C3DED">
        <w:rPr>
          <w:color w:val="000000"/>
        </w:rPr>
        <w:t>saing</w:t>
      </w:r>
      <w:proofErr w:type="spellEnd"/>
      <w:r w:rsidRPr="008C3DED">
        <w:rPr>
          <w:color w:val="000000"/>
        </w:rPr>
        <w:t xml:space="preserve"> </w:t>
      </w:r>
      <w:proofErr w:type="spellStart"/>
      <w:r w:rsidRPr="008C3DED">
        <w:rPr>
          <w:color w:val="000000"/>
        </w:rPr>
        <w:t>bangsa</w:t>
      </w:r>
      <w:proofErr w:type="spellEnd"/>
      <w:r w:rsidRPr="008C3DED">
        <w:rPr>
          <w:color w:val="000000"/>
        </w:rPr>
        <w:t xml:space="preserve"> agar </w:t>
      </w:r>
      <w:proofErr w:type="spellStart"/>
      <w:r w:rsidRPr="008C3DED">
        <w:rPr>
          <w:color w:val="000000"/>
        </w:rPr>
        <w:t>hasil</w:t>
      </w:r>
      <w:proofErr w:type="spellEnd"/>
      <w:r w:rsidRPr="008C3DED">
        <w:rPr>
          <w:color w:val="000000"/>
        </w:rPr>
        <w:t xml:space="preserve"> </w:t>
      </w:r>
      <w:proofErr w:type="spellStart"/>
      <w:r w:rsidRPr="008C3DED">
        <w:rPr>
          <w:color w:val="000000"/>
        </w:rPr>
        <w:t>penelitian</w:t>
      </w:r>
      <w:proofErr w:type="spellEnd"/>
      <w:r w:rsidRPr="008C3DED">
        <w:rPr>
          <w:color w:val="000000"/>
        </w:rPr>
        <w:t xml:space="preserve"> </w:t>
      </w:r>
      <w:proofErr w:type="spellStart"/>
      <w:r w:rsidRPr="008C3DED">
        <w:rPr>
          <w:color w:val="000000"/>
        </w:rPr>
        <w:t>dapat</w:t>
      </w:r>
      <w:proofErr w:type="spellEnd"/>
      <w:r w:rsidRPr="008C3DED">
        <w:rPr>
          <w:color w:val="000000"/>
        </w:rPr>
        <w:t xml:space="preserve"> </w:t>
      </w:r>
      <w:proofErr w:type="spellStart"/>
      <w:r w:rsidRPr="008C3DED">
        <w:rPr>
          <w:color w:val="000000"/>
        </w:rPr>
        <w:t>disampaikan</w:t>
      </w:r>
      <w:proofErr w:type="spellEnd"/>
      <w:r w:rsidRPr="008C3DED">
        <w:rPr>
          <w:color w:val="000000"/>
        </w:rPr>
        <w:t xml:space="preserve"> dan </w:t>
      </w:r>
      <w:proofErr w:type="spellStart"/>
      <w:r w:rsidRPr="008C3DED">
        <w:rPr>
          <w:color w:val="000000"/>
        </w:rPr>
        <w:t>diterapkan</w:t>
      </w:r>
      <w:proofErr w:type="spellEnd"/>
      <w:r w:rsidRPr="008C3DED">
        <w:rPr>
          <w:color w:val="000000"/>
        </w:rPr>
        <w:t xml:space="preserve"> </w:t>
      </w:r>
      <w:proofErr w:type="spellStart"/>
      <w:r w:rsidRPr="008C3DED">
        <w:rPr>
          <w:color w:val="000000"/>
        </w:rPr>
        <w:t>dimasyarakat</w:t>
      </w:r>
      <w:proofErr w:type="spellEnd"/>
      <w:r>
        <w:rPr>
          <w:color w:val="000000"/>
          <w:lang w:val="id-ID"/>
        </w:rPr>
        <w:t>.</w:t>
      </w:r>
    </w:p>
    <w:p w14:paraId="4F62A931" w14:textId="20BF4E9A" w:rsidR="000949C3" w:rsidRDefault="000949C3" w:rsidP="000949C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76" w:lineRule="auto"/>
        <w:jc w:val="both"/>
        <w:rPr>
          <w:color w:val="000000"/>
        </w:rPr>
      </w:pPr>
      <w:proofErr w:type="spellStart"/>
      <w:r>
        <w:rPr>
          <w:color w:val="000000"/>
        </w:rPr>
        <w:t>Rektor</w:t>
      </w:r>
      <w:proofErr w:type="spellEnd"/>
      <w:r w:rsidRPr="008C3DED">
        <w:rPr>
          <w:color w:val="000000"/>
        </w:rPr>
        <w:t xml:space="preserve">, </w:t>
      </w:r>
      <w:r>
        <w:rPr>
          <w:color w:val="000000"/>
        </w:rPr>
        <w:t xml:space="preserve">Wakil </w:t>
      </w:r>
      <w:proofErr w:type="spellStart"/>
      <w:r>
        <w:rPr>
          <w:color w:val="000000"/>
        </w:rPr>
        <w:t>Rektor</w:t>
      </w:r>
      <w:proofErr w:type="spellEnd"/>
      <w:r>
        <w:rPr>
          <w:color w:val="000000"/>
        </w:rPr>
        <w:t xml:space="preserve"> III, </w:t>
      </w:r>
      <w:proofErr w:type="spellStart"/>
      <w:r>
        <w:rPr>
          <w:color w:val="000000"/>
        </w:rPr>
        <w:t>Direkur</w:t>
      </w:r>
      <w:proofErr w:type="spellEnd"/>
      <w:r>
        <w:rPr>
          <w:color w:val="000000"/>
        </w:rPr>
        <w:t xml:space="preserve"> RPIKK, </w:t>
      </w:r>
      <w:proofErr w:type="spellStart"/>
      <w:r>
        <w:rPr>
          <w:color w:val="000000"/>
        </w:rPr>
        <w:t>Dekan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Fakultas</w:t>
      </w:r>
      <w:proofErr w:type="spellEnd"/>
      <w:r>
        <w:rPr>
          <w:color w:val="000000"/>
        </w:rPr>
        <w:t xml:space="preserve">, </w:t>
      </w:r>
      <w:proofErr w:type="spellStart"/>
      <w:r w:rsidRPr="008C3DED">
        <w:rPr>
          <w:color w:val="000000"/>
        </w:rPr>
        <w:t>ketua</w:t>
      </w:r>
      <w:proofErr w:type="spellEnd"/>
      <w:r w:rsidRPr="008C3DED">
        <w:rPr>
          <w:color w:val="000000"/>
        </w:rPr>
        <w:t xml:space="preserve"> program </w:t>
      </w:r>
      <w:proofErr w:type="spellStart"/>
      <w:r w:rsidRPr="008C3DED">
        <w:rPr>
          <w:color w:val="000000"/>
        </w:rPr>
        <w:t>studi</w:t>
      </w:r>
      <w:proofErr w:type="spellEnd"/>
      <w:r w:rsidRPr="008C3DED">
        <w:rPr>
          <w:color w:val="000000"/>
        </w:rPr>
        <w:t xml:space="preserve"> dan </w:t>
      </w:r>
      <w:proofErr w:type="spellStart"/>
      <w:r>
        <w:rPr>
          <w:color w:val="000000"/>
        </w:rPr>
        <w:t>Kabag</w:t>
      </w:r>
      <w:proofErr w:type="spellEnd"/>
      <w:r>
        <w:rPr>
          <w:color w:val="000000"/>
        </w:rPr>
        <w:t>. PPM</w:t>
      </w:r>
      <w:r w:rsidRPr="008C3DED">
        <w:rPr>
          <w:color w:val="000000"/>
        </w:rPr>
        <w:t xml:space="preserve"> </w:t>
      </w:r>
      <w:proofErr w:type="spellStart"/>
      <w:r w:rsidRPr="008C3DED">
        <w:rPr>
          <w:color w:val="000000"/>
        </w:rPr>
        <w:t>mewajibkan</w:t>
      </w:r>
      <w:proofErr w:type="spellEnd"/>
      <w:r w:rsidRPr="008C3DED">
        <w:rPr>
          <w:color w:val="000000"/>
        </w:rPr>
        <w:t xml:space="preserve"> </w:t>
      </w:r>
      <w:proofErr w:type="spellStart"/>
      <w:r w:rsidRPr="008C3DED">
        <w:rPr>
          <w:color w:val="000000"/>
        </w:rPr>
        <w:t>dosen</w:t>
      </w:r>
      <w:proofErr w:type="spellEnd"/>
      <w:r w:rsidRPr="008C3DED">
        <w:rPr>
          <w:color w:val="000000"/>
        </w:rPr>
        <w:t xml:space="preserve"> </w:t>
      </w:r>
      <w:proofErr w:type="spellStart"/>
      <w:r w:rsidRPr="008C3DED">
        <w:rPr>
          <w:color w:val="000000"/>
        </w:rPr>
        <w:t>untuk</w:t>
      </w:r>
      <w:proofErr w:type="spellEnd"/>
      <w:r w:rsidRPr="008C3DED">
        <w:rPr>
          <w:color w:val="000000"/>
        </w:rPr>
        <w:t xml:space="preserve"> </w:t>
      </w:r>
      <w:proofErr w:type="spellStart"/>
      <w:r w:rsidRPr="008C3DED">
        <w:rPr>
          <w:color w:val="000000"/>
        </w:rPr>
        <w:t>melibatkan</w:t>
      </w:r>
      <w:proofErr w:type="spellEnd"/>
      <w:r w:rsidRPr="008C3DED">
        <w:rPr>
          <w:color w:val="000000"/>
        </w:rPr>
        <w:t xml:space="preserve"> </w:t>
      </w:r>
      <w:proofErr w:type="spellStart"/>
      <w:r w:rsidRPr="008C3DED">
        <w:rPr>
          <w:color w:val="000000"/>
        </w:rPr>
        <w:t>mahasiswa</w:t>
      </w:r>
      <w:proofErr w:type="spellEnd"/>
      <w:r w:rsidRPr="008C3DED">
        <w:rPr>
          <w:color w:val="000000"/>
        </w:rPr>
        <w:t xml:space="preserve"> </w:t>
      </w:r>
      <w:proofErr w:type="spellStart"/>
      <w:r w:rsidRPr="008C3DED">
        <w:rPr>
          <w:color w:val="000000"/>
        </w:rPr>
        <w:t>dalam</w:t>
      </w:r>
      <w:proofErr w:type="spellEnd"/>
      <w:r w:rsidRPr="008C3DED">
        <w:rPr>
          <w:color w:val="000000"/>
        </w:rPr>
        <w:t xml:space="preserve"> </w:t>
      </w:r>
      <w:proofErr w:type="spellStart"/>
      <w:r w:rsidRPr="008C3DED">
        <w:rPr>
          <w:color w:val="000000"/>
        </w:rPr>
        <w:t>penelitian</w:t>
      </w:r>
      <w:proofErr w:type="spellEnd"/>
      <w:r w:rsidRPr="008C3DED">
        <w:rPr>
          <w:color w:val="000000"/>
        </w:rPr>
        <w:t xml:space="preserve"> </w:t>
      </w:r>
      <w:proofErr w:type="spellStart"/>
      <w:r w:rsidRPr="008C3DED">
        <w:rPr>
          <w:color w:val="000000"/>
        </w:rPr>
        <w:t>untuk</w:t>
      </w:r>
      <w:proofErr w:type="spellEnd"/>
      <w:r w:rsidRPr="008C3DED">
        <w:rPr>
          <w:color w:val="000000"/>
        </w:rPr>
        <w:t xml:space="preserve"> </w:t>
      </w:r>
      <w:proofErr w:type="spellStart"/>
      <w:r w:rsidRPr="008C3DED">
        <w:rPr>
          <w:color w:val="000000"/>
        </w:rPr>
        <w:lastRenderedPageBreak/>
        <w:t>terpenuhinya</w:t>
      </w:r>
      <w:proofErr w:type="spellEnd"/>
      <w:r w:rsidRPr="008C3DED">
        <w:rPr>
          <w:color w:val="000000"/>
        </w:rPr>
        <w:t xml:space="preserve"> </w:t>
      </w:r>
      <w:proofErr w:type="spellStart"/>
      <w:r w:rsidRPr="008C3DED">
        <w:rPr>
          <w:color w:val="000000"/>
        </w:rPr>
        <w:t>capaian</w:t>
      </w:r>
      <w:proofErr w:type="spellEnd"/>
      <w:r w:rsidRPr="008C3DED">
        <w:rPr>
          <w:color w:val="000000"/>
        </w:rPr>
        <w:t xml:space="preserve"> </w:t>
      </w:r>
      <w:proofErr w:type="spellStart"/>
      <w:r w:rsidRPr="008C3DED">
        <w:rPr>
          <w:color w:val="000000"/>
        </w:rPr>
        <w:t>pembelajaran</w:t>
      </w:r>
      <w:proofErr w:type="spellEnd"/>
      <w:r w:rsidRPr="008C3DED">
        <w:rPr>
          <w:color w:val="000000"/>
        </w:rPr>
        <w:t xml:space="preserve"> </w:t>
      </w:r>
      <w:proofErr w:type="spellStart"/>
      <w:r w:rsidRPr="008C3DED">
        <w:rPr>
          <w:color w:val="000000"/>
        </w:rPr>
        <w:t>lulusan</w:t>
      </w:r>
      <w:proofErr w:type="spellEnd"/>
      <w:r w:rsidRPr="008C3DED">
        <w:rPr>
          <w:color w:val="000000"/>
        </w:rPr>
        <w:t xml:space="preserve"> </w:t>
      </w:r>
      <w:proofErr w:type="spellStart"/>
      <w:r w:rsidRPr="008C3DED">
        <w:rPr>
          <w:color w:val="000000"/>
        </w:rPr>
        <w:t>serta</w:t>
      </w:r>
      <w:proofErr w:type="spellEnd"/>
      <w:r w:rsidRPr="008C3DED">
        <w:rPr>
          <w:color w:val="000000"/>
        </w:rPr>
        <w:t xml:space="preserve"> </w:t>
      </w:r>
      <w:proofErr w:type="spellStart"/>
      <w:r w:rsidRPr="008C3DED">
        <w:rPr>
          <w:color w:val="000000"/>
        </w:rPr>
        <w:t>memenuhi</w:t>
      </w:r>
      <w:proofErr w:type="spellEnd"/>
      <w:r w:rsidRPr="008C3DED">
        <w:rPr>
          <w:color w:val="000000"/>
        </w:rPr>
        <w:t xml:space="preserve"> </w:t>
      </w:r>
      <w:proofErr w:type="spellStart"/>
      <w:r w:rsidRPr="008C3DED">
        <w:rPr>
          <w:color w:val="000000"/>
        </w:rPr>
        <w:t>ketentuan</w:t>
      </w:r>
      <w:proofErr w:type="spellEnd"/>
      <w:r w:rsidRPr="008C3DED">
        <w:rPr>
          <w:color w:val="000000"/>
        </w:rPr>
        <w:t xml:space="preserve"> dan </w:t>
      </w:r>
      <w:proofErr w:type="spellStart"/>
      <w:r w:rsidRPr="008C3DED">
        <w:rPr>
          <w:color w:val="000000"/>
        </w:rPr>
        <w:t>peraturan</w:t>
      </w:r>
      <w:proofErr w:type="spellEnd"/>
      <w:r w:rsidRPr="008C3DED">
        <w:rPr>
          <w:color w:val="000000"/>
        </w:rPr>
        <w:t xml:space="preserve"> di </w:t>
      </w:r>
      <w:proofErr w:type="spellStart"/>
      <w:r w:rsidRPr="008C3DED">
        <w:rPr>
          <w:color w:val="000000"/>
        </w:rPr>
        <w:t>perguruan</w:t>
      </w:r>
      <w:proofErr w:type="spellEnd"/>
      <w:r w:rsidRPr="008C3DED">
        <w:rPr>
          <w:color w:val="000000"/>
        </w:rPr>
        <w:t xml:space="preserve"> </w:t>
      </w:r>
      <w:proofErr w:type="spellStart"/>
      <w:r w:rsidRPr="008C3DED">
        <w:rPr>
          <w:color w:val="000000"/>
        </w:rPr>
        <w:t>tinggi</w:t>
      </w:r>
      <w:proofErr w:type="spellEnd"/>
      <w:r w:rsidRPr="008C3DED">
        <w:rPr>
          <w:color w:val="000000"/>
        </w:rPr>
        <w:t xml:space="preserve"> pada </w:t>
      </w:r>
      <w:proofErr w:type="spellStart"/>
      <w:r w:rsidRPr="008C3DED">
        <w:rPr>
          <w:color w:val="000000"/>
        </w:rPr>
        <w:t>setiap</w:t>
      </w:r>
      <w:proofErr w:type="spellEnd"/>
      <w:r w:rsidRPr="008C3DED">
        <w:rPr>
          <w:color w:val="000000"/>
        </w:rPr>
        <w:t xml:space="preserve"> </w:t>
      </w:r>
      <w:proofErr w:type="spellStart"/>
      <w:r w:rsidRPr="008C3DED">
        <w:rPr>
          <w:color w:val="000000"/>
        </w:rPr>
        <w:t>tahunnya</w:t>
      </w:r>
      <w:proofErr w:type="spellEnd"/>
    </w:p>
    <w:p w14:paraId="6637248A" w14:textId="624DBC8D" w:rsidR="006E12E5" w:rsidRDefault="006E12E5" w:rsidP="000949C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76" w:lineRule="auto"/>
        <w:jc w:val="both"/>
        <w:rPr>
          <w:color w:val="000000"/>
        </w:rPr>
      </w:pPr>
      <w:r>
        <w:rPr>
          <w:color w:val="000000"/>
          <w:lang w:val="id-ID"/>
        </w:rPr>
        <w:t xml:space="preserve">Mahasiswa dilibatkan dalam penelitian untuk terpenuhinya capaian pembelajaran lulusan serta memenuhi ketentuan dan peraturan di perguruan tinggi pada setiap tahunnya. </w:t>
      </w:r>
    </w:p>
    <w:p w14:paraId="28AEA6CB" w14:textId="77777777" w:rsidR="000949C3" w:rsidRDefault="000949C3" w:rsidP="000949C3">
      <w:pPr>
        <w:pStyle w:val="ListParagraph"/>
        <w:autoSpaceDE w:val="0"/>
        <w:autoSpaceDN w:val="0"/>
        <w:adjustRightInd w:val="0"/>
        <w:spacing w:after="0" w:line="276" w:lineRule="auto"/>
        <w:ind w:left="1069"/>
        <w:jc w:val="both"/>
        <w:rPr>
          <w:color w:val="000000"/>
        </w:rPr>
      </w:pPr>
    </w:p>
    <w:p w14:paraId="735934AD" w14:textId="50E281CA" w:rsidR="000949C3" w:rsidRPr="003A440E" w:rsidRDefault="00567292" w:rsidP="003A440E">
      <w:pPr>
        <w:pStyle w:val="NoSpacing"/>
        <w:numPr>
          <w:ilvl w:val="1"/>
          <w:numId w:val="21"/>
        </w:numPr>
        <w:spacing w:line="276" w:lineRule="auto"/>
        <w:ind w:left="709"/>
        <w:jc w:val="both"/>
        <w:rPr>
          <w:rFonts w:cstheme="minorHAnsi"/>
          <w:b/>
        </w:rPr>
      </w:pPr>
      <w:proofErr w:type="spellStart"/>
      <w:r w:rsidRPr="00E434A8">
        <w:rPr>
          <w:rFonts w:cstheme="minorHAnsi"/>
          <w:b/>
        </w:rPr>
        <w:t>Langkah-langkah</w:t>
      </w:r>
      <w:proofErr w:type="spellEnd"/>
      <w:r w:rsidRPr="00E434A8">
        <w:rPr>
          <w:rFonts w:cstheme="minorHAnsi"/>
          <w:b/>
        </w:rPr>
        <w:t>/</w:t>
      </w:r>
      <w:proofErr w:type="spellStart"/>
      <w:r w:rsidRPr="00E434A8">
        <w:rPr>
          <w:rFonts w:cstheme="minorHAnsi"/>
          <w:b/>
        </w:rPr>
        <w:t>Prosedur</w:t>
      </w:r>
      <w:proofErr w:type="spellEnd"/>
      <w:r w:rsidRPr="00E434A8">
        <w:rPr>
          <w:rFonts w:cstheme="minorHAnsi"/>
          <w:b/>
        </w:rPr>
        <w:t xml:space="preserve"> </w:t>
      </w:r>
      <w:proofErr w:type="spellStart"/>
      <w:r w:rsidRPr="00E434A8">
        <w:rPr>
          <w:rFonts w:cstheme="minorHAnsi"/>
          <w:b/>
        </w:rPr>
        <w:t>Evaluasi</w:t>
      </w:r>
      <w:proofErr w:type="spellEnd"/>
      <w:r w:rsidRPr="00E434A8">
        <w:rPr>
          <w:rFonts w:cstheme="minorHAnsi"/>
          <w:b/>
        </w:rPr>
        <w:t xml:space="preserve"> </w:t>
      </w:r>
      <w:proofErr w:type="spellStart"/>
      <w:r w:rsidRPr="00E434A8">
        <w:rPr>
          <w:rFonts w:cstheme="minorHAnsi"/>
          <w:b/>
        </w:rPr>
        <w:t>Standar</w:t>
      </w:r>
      <w:proofErr w:type="spellEnd"/>
    </w:p>
    <w:p w14:paraId="05CDFB6E" w14:textId="1C9A08AA" w:rsidR="000949C3" w:rsidRPr="006E12E5" w:rsidRDefault="000949C3" w:rsidP="000949C3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color w:val="000000"/>
        </w:rPr>
      </w:pPr>
      <w:r w:rsidRPr="008C3DED">
        <w:rPr>
          <w:color w:val="000000"/>
        </w:rPr>
        <w:t>Reviewer</w:t>
      </w:r>
      <w:r>
        <w:rPr>
          <w:color w:val="000000"/>
        </w:rPr>
        <w:t>,</w:t>
      </w:r>
      <w:r w:rsidRPr="008C3DED">
        <w:rPr>
          <w:color w:val="000000"/>
        </w:rPr>
        <w:t xml:space="preserve"> </w:t>
      </w:r>
      <w:proofErr w:type="spellStart"/>
      <w:r>
        <w:rPr>
          <w:color w:val="000000"/>
        </w:rPr>
        <w:t>Direktur</w:t>
      </w:r>
      <w:proofErr w:type="spellEnd"/>
      <w:r>
        <w:rPr>
          <w:color w:val="000000"/>
        </w:rPr>
        <w:t xml:space="preserve"> RPIKK, dan </w:t>
      </w:r>
      <w:proofErr w:type="spellStart"/>
      <w:r>
        <w:rPr>
          <w:color w:val="000000"/>
        </w:rPr>
        <w:t>Kabag</w:t>
      </w:r>
      <w:proofErr w:type="spellEnd"/>
      <w:r>
        <w:rPr>
          <w:color w:val="000000"/>
        </w:rPr>
        <w:t>. PPM</w:t>
      </w:r>
      <w:r w:rsidRPr="008C3DED">
        <w:rPr>
          <w:color w:val="000000"/>
        </w:rPr>
        <w:t xml:space="preserve"> </w:t>
      </w:r>
      <w:proofErr w:type="spellStart"/>
      <w:r w:rsidRPr="008C3DED">
        <w:rPr>
          <w:color w:val="000000"/>
        </w:rPr>
        <w:t>menyelenggarakan</w:t>
      </w:r>
      <w:proofErr w:type="spellEnd"/>
      <w:r w:rsidRPr="008C3DED">
        <w:rPr>
          <w:color w:val="000000"/>
        </w:rPr>
        <w:t xml:space="preserve"> </w:t>
      </w:r>
      <w:r w:rsidR="00006B24">
        <w:rPr>
          <w:color w:val="000000"/>
          <w:lang w:val="id-ID"/>
        </w:rPr>
        <w:t xml:space="preserve">Kegiatan </w:t>
      </w:r>
      <w:r w:rsidRPr="008C3DED">
        <w:rPr>
          <w:color w:val="000000"/>
        </w:rPr>
        <w:t>M</w:t>
      </w:r>
      <w:r w:rsidR="00006B24">
        <w:rPr>
          <w:color w:val="000000"/>
          <w:lang w:val="id-ID"/>
        </w:rPr>
        <w:t>onev</w:t>
      </w:r>
      <w:r w:rsidRPr="008C3DED">
        <w:rPr>
          <w:color w:val="000000"/>
        </w:rPr>
        <w:t xml:space="preserve"> </w:t>
      </w:r>
      <w:r w:rsidR="00006B24">
        <w:rPr>
          <w:color w:val="000000"/>
          <w:lang w:val="id-ID"/>
        </w:rPr>
        <w:t xml:space="preserve">Penelitian </w:t>
      </w:r>
      <w:proofErr w:type="spellStart"/>
      <w:r w:rsidRPr="008C3DED">
        <w:rPr>
          <w:color w:val="000000"/>
        </w:rPr>
        <w:t>untuk</w:t>
      </w:r>
      <w:proofErr w:type="spellEnd"/>
      <w:r w:rsidRPr="008C3DED">
        <w:rPr>
          <w:color w:val="000000"/>
        </w:rPr>
        <w:t xml:space="preserve"> </w:t>
      </w:r>
      <w:r w:rsidR="00006B24">
        <w:rPr>
          <w:color w:val="000000"/>
          <w:lang w:val="id-ID"/>
        </w:rPr>
        <w:t xml:space="preserve">memonitor </w:t>
      </w:r>
      <w:proofErr w:type="spellStart"/>
      <w:r w:rsidRPr="008C3DED">
        <w:rPr>
          <w:color w:val="000000"/>
        </w:rPr>
        <w:t>hasil</w:t>
      </w:r>
      <w:proofErr w:type="spellEnd"/>
      <w:r w:rsidRPr="008C3DED">
        <w:rPr>
          <w:color w:val="000000"/>
        </w:rPr>
        <w:t xml:space="preserve"> </w:t>
      </w:r>
      <w:proofErr w:type="spellStart"/>
      <w:r w:rsidRPr="008C3DED">
        <w:rPr>
          <w:color w:val="000000"/>
        </w:rPr>
        <w:t>penelitian</w:t>
      </w:r>
      <w:proofErr w:type="spellEnd"/>
      <w:r w:rsidRPr="008C3DED">
        <w:rPr>
          <w:color w:val="000000"/>
        </w:rPr>
        <w:t xml:space="preserve"> yang </w:t>
      </w:r>
      <w:proofErr w:type="spellStart"/>
      <w:r w:rsidRPr="008C3DED">
        <w:rPr>
          <w:color w:val="000000"/>
        </w:rPr>
        <w:t>diikuti</w:t>
      </w:r>
      <w:proofErr w:type="spellEnd"/>
      <w:r w:rsidRPr="008C3DED">
        <w:rPr>
          <w:color w:val="000000"/>
        </w:rPr>
        <w:t xml:space="preserve"> oleh </w:t>
      </w:r>
      <w:proofErr w:type="spellStart"/>
      <w:r w:rsidRPr="008C3DED">
        <w:rPr>
          <w:color w:val="000000"/>
        </w:rPr>
        <w:t>dosen</w:t>
      </w:r>
      <w:proofErr w:type="spellEnd"/>
      <w:r w:rsidR="006E12E5">
        <w:rPr>
          <w:color w:val="000000"/>
          <w:lang w:val="id-ID"/>
        </w:rPr>
        <w:t xml:space="preserve"> peneliti.</w:t>
      </w:r>
    </w:p>
    <w:p w14:paraId="2A877EEB" w14:textId="45441E1F" w:rsidR="006E12E5" w:rsidRPr="00EC0C9C" w:rsidRDefault="006E12E5" w:rsidP="000949C3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color w:val="000000"/>
        </w:rPr>
      </w:pPr>
      <w:r>
        <w:rPr>
          <w:color w:val="000000"/>
          <w:lang w:val="id-ID"/>
        </w:rPr>
        <w:t>Reviewer membuat Berita Acara Monev</w:t>
      </w:r>
      <w:r w:rsidR="00B10B29">
        <w:rPr>
          <w:color w:val="000000"/>
          <w:lang w:val="en-ID"/>
        </w:rPr>
        <w:t xml:space="preserve"> </w:t>
      </w:r>
      <w:proofErr w:type="spellStart"/>
      <w:r w:rsidR="00B10B29">
        <w:rPr>
          <w:color w:val="000000"/>
          <w:lang w:val="en-ID"/>
        </w:rPr>
        <w:t>hasil</w:t>
      </w:r>
      <w:proofErr w:type="spellEnd"/>
      <w:r>
        <w:rPr>
          <w:color w:val="000000"/>
          <w:lang w:val="id-ID"/>
        </w:rPr>
        <w:t xml:space="preserve"> Penelitian</w:t>
      </w:r>
      <w:r w:rsidR="00B40231">
        <w:rPr>
          <w:color w:val="000000"/>
          <w:lang w:val="en-ID"/>
        </w:rPr>
        <w:t>.</w:t>
      </w:r>
    </w:p>
    <w:p w14:paraId="06E03110" w14:textId="7BFD0D4B" w:rsidR="00EC0C9C" w:rsidRPr="008C3DED" w:rsidRDefault="00EC0C9C" w:rsidP="000949C3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color w:val="000000"/>
        </w:rPr>
      </w:pPr>
      <w:r>
        <w:rPr>
          <w:color w:val="000000"/>
          <w:lang w:val="id-ID"/>
        </w:rPr>
        <w:t>Direktur RPIKK dan Kabag. PPM membuat laporan kegiatan penelitian per tahun</w:t>
      </w:r>
      <w:r w:rsidRPr="00EC0C9C">
        <w:rPr>
          <w:color w:val="000000"/>
          <w:lang w:val="id-ID"/>
        </w:rPr>
        <w:t xml:space="preserve"> </w:t>
      </w:r>
      <w:r w:rsidR="0090443D">
        <w:rPr>
          <w:color w:val="000000"/>
          <w:lang w:val="id-ID"/>
        </w:rPr>
        <w:t>dan menyampaikannya ke Wakil Rektor II</w:t>
      </w:r>
      <w:r w:rsidR="00E80576">
        <w:rPr>
          <w:color w:val="000000"/>
          <w:lang w:val="en-ID"/>
        </w:rPr>
        <w:t>I</w:t>
      </w:r>
      <w:r w:rsidR="003A440E">
        <w:rPr>
          <w:color w:val="000000"/>
          <w:lang w:val="en-ID"/>
        </w:rPr>
        <w:t>.</w:t>
      </w:r>
    </w:p>
    <w:p w14:paraId="247FFF83" w14:textId="4A336781" w:rsidR="005A4280" w:rsidRPr="007F29D4" w:rsidRDefault="005A4280" w:rsidP="005A4280">
      <w:pPr>
        <w:pStyle w:val="ListParagraph"/>
        <w:autoSpaceDE w:val="0"/>
        <w:autoSpaceDN w:val="0"/>
        <w:adjustRightInd w:val="0"/>
        <w:spacing w:after="0" w:line="276" w:lineRule="auto"/>
        <w:ind w:left="709"/>
        <w:jc w:val="both"/>
        <w:rPr>
          <w:rFonts w:cstheme="minorHAnsi"/>
          <w:color w:val="231F20"/>
        </w:rPr>
      </w:pPr>
    </w:p>
    <w:p w14:paraId="2DA3F987" w14:textId="77777777" w:rsidR="00E5763A" w:rsidRDefault="00567292" w:rsidP="00E5763A">
      <w:pPr>
        <w:pStyle w:val="NoSpacing"/>
        <w:numPr>
          <w:ilvl w:val="1"/>
          <w:numId w:val="21"/>
        </w:numPr>
        <w:spacing w:line="276" w:lineRule="auto"/>
        <w:ind w:left="709"/>
        <w:jc w:val="both"/>
        <w:rPr>
          <w:rFonts w:cstheme="minorHAnsi"/>
          <w:b/>
        </w:rPr>
      </w:pPr>
      <w:proofErr w:type="spellStart"/>
      <w:r w:rsidRPr="00E434A8">
        <w:rPr>
          <w:rFonts w:cstheme="minorHAnsi"/>
          <w:b/>
        </w:rPr>
        <w:t>Langkah-langkah</w:t>
      </w:r>
      <w:proofErr w:type="spellEnd"/>
      <w:r w:rsidRPr="00E434A8">
        <w:rPr>
          <w:rFonts w:cstheme="minorHAnsi"/>
          <w:b/>
        </w:rPr>
        <w:t>/</w:t>
      </w:r>
      <w:proofErr w:type="spellStart"/>
      <w:r w:rsidRPr="00E434A8">
        <w:rPr>
          <w:rFonts w:cstheme="minorHAnsi"/>
          <w:b/>
        </w:rPr>
        <w:t>Prosedur</w:t>
      </w:r>
      <w:proofErr w:type="spellEnd"/>
      <w:r w:rsidRPr="00E434A8">
        <w:rPr>
          <w:rFonts w:cstheme="minorHAnsi"/>
          <w:b/>
        </w:rPr>
        <w:t xml:space="preserve"> </w:t>
      </w:r>
      <w:proofErr w:type="spellStart"/>
      <w:r w:rsidRPr="00E434A8">
        <w:rPr>
          <w:rFonts w:cstheme="minorHAnsi"/>
          <w:b/>
        </w:rPr>
        <w:t>Pengendalian</w:t>
      </w:r>
      <w:proofErr w:type="spellEnd"/>
      <w:r w:rsidRPr="00E434A8">
        <w:rPr>
          <w:rFonts w:cstheme="minorHAnsi"/>
          <w:b/>
        </w:rPr>
        <w:t xml:space="preserve"> </w:t>
      </w:r>
      <w:proofErr w:type="spellStart"/>
      <w:r w:rsidRPr="00E434A8">
        <w:rPr>
          <w:rFonts w:cstheme="minorHAnsi"/>
          <w:b/>
        </w:rPr>
        <w:t>Standar</w:t>
      </w:r>
      <w:proofErr w:type="spellEnd"/>
    </w:p>
    <w:p w14:paraId="06A87548" w14:textId="4B532264" w:rsidR="005A4280" w:rsidRDefault="000949C3" w:rsidP="00937794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000000"/>
          <w:lang w:val="id-ID"/>
        </w:rPr>
      </w:pPr>
      <w:bookmarkStart w:id="0" w:name="_Hlk117597240"/>
      <w:r>
        <w:rPr>
          <w:rFonts w:cstheme="minorHAnsi"/>
          <w:color w:val="000000"/>
          <w:lang w:val="id-ID"/>
        </w:rPr>
        <w:t>Direktur RPIKK dan Kabag.</w:t>
      </w:r>
      <w:r w:rsidR="00DB0E4B">
        <w:rPr>
          <w:rFonts w:cstheme="minorHAnsi"/>
          <w:color w:val="000000"/>
          <w:lang w:val="en-ID"/>
        </w:rPr>
        <w:t xml:space="preserve"> </w:t>
      </w:r>
      <w:r>
        <w:rPr>
          <w:rFonts w:cstheme="minorHAnsi"/>
          <w:color w:val="000000"/>
          <w:lang w:val="id-ID"/>
        </w:rPr>
        <w:t>PPM memonitor pelaksanaan penelitian baik internal maupun eksternal</w:t>
      </w:r>
    </w:p>
    <w:p w14:paraId="01D6D045" w14:textId="0C83361B" w:rsidR="00937794" w:rsidRDefault="00937794" w:rsidP="00937794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000000"/>
          <w:lang w:val="id-ID"/>
        </w:rPr>
      </w:pPr>
      <w:r>
        <w:rPr>
          <w:rFonts w:cstheme="minorHAnsi"/>
          <w:color w:val="000000"/>
          <w:lang w:val="id-ID"/>
        </w:rPr>
        <w:t>Kabag. PPM menginformasikan hasil monev kepada peneliti dan menentukan</w:t>
      </w:r>
      <w:r w:rsidR="006E12E5">
        <w:rPr>
          <w:rFonts w:cstheme="minorHAnsi"/>
          <w:color w:val="000000"/>
          <w:lang w:val="id-ID"/>
        </w:rPr>
        <w:t xml:space="preserve"> tingkat ketercapaian luaran penelitian serta arahan untuk perbaikan jika belum sesuai standar hasil</w:t>
      </w:r>
      <w:r>
        <w:rPr>
          <w:rFonts w:cstheme="minorHAnsi"/>
          <w:color w:val="000000"/>
          <w:lang w:val="id-ID"/>
        </w:rPr>
        <w:t xml:space="preserve"> </w:t>
      </w:r>
    </w:p>
    <w:p w14:paraId="3911B0BB" w14:textId="77777777" w:rsidR="00937794" w:rsidRPr="000949C3" w:rsidRDefault="00937794" w:rsidP="005A4280">
      <w:pPr>
        <w:pStyle w:val="ListParagraph"/>
        <w:autoSpaceDE w:val="0"/>
        <w:autoSpaceDN w:val="0"/>
        <w:adjustRightInd w:val="0"/>
        <w:spacing w:after="0" w:line="276" w:lineRule="auto"/>
        <w:ind w:left="709"/>
        <w:jc w:val="both"/>
        <w:rPr>
          <w:rFonts w:cstheme="minorHAnsi"/>
          <w:color w:val="231F20"/>
          <w:lang w:val="id-ID"/>
        </w:rPr>
      </w:pPr>
    </w:p>
    <w:p w14:paraId="51EEE963" w14:textId="78D54D47" w:rsidR="00567292" w:rsidRDefault="00567292" w:rsidP="00E434A8">
      <w:pPr>
        <w:pStyle w:val="NoSpacing"/>
        <w:numPr>
          <w:ilvl w:val="1"/>
          <w:numId w:val="21"/>
        </w:numPr>
        <w:spacing w:line="276" w:lineRule="auto"/>
        <w:ind w:left="709"/>
        <w:jc w:val="both"/>
        <w:rPr>
          <w:rFonts w:cstheme="minorHAnsi"/>
          <w:b/>
        </w:rPr>
      </w:pPr>
      <w:proofErr w:type="spellStart"/>
      <w:r w:rsidRPr="00E434A8">
        <w:rPr>
          <w:rFonts w:cstheme="minorHAnsi"/>
          <w:b/>
        </w:rPr>
        <w:t>Langkah-langkah</w:t>
      </w:r>
      <w:proofErr w:type="spellEnd"/>
      <w:r w:rsidRPr="00E434A8">
        <w:rPr>
          <w:rFonts w:cstheme="minorHAnsi"/>
          <w:b/>
        </w:rPr>
        <w:t>/</w:t>
      </w:r>
      <w:proofErr w:type="spellStart"/>
      <w:r w:rsidRPr="00E434A8">
        <w:rPr>
          <w:rFonts w:cstheme="minorHAnsi"/>
          <w:b/>
        </w:rPr>
        <w:t>Prosedur</w:t>
      </w:r>
      <w:proofErr w:type="spellEnd"/>
      <w:r w:rsidRPr="00E434A8">
        <w:rPr>
          <w:rFonts w:cstheme="minorHAnsi"/>
          <w:b/>
        </w:rPr>
        <w:t xml:space="preserve"> </w:t>
      </w:r>
      <w:proofErr w:type="spellStart"/>
      <w:r w:rsidRPr="00E434A8">
        <w:rPr>
          <w:rFonts w:cstheme="minorHAnsi"/>
          <w:b/>
        </w:rPr>
        <w:t>Peningkatan</w:t>
      </w:r>
      <w:proofErr w:type="spellEnd"/>
      <w:r w:rsidRPr="00E434A8">
        <w:rPr>
          <w:rFonts w:cstheme="minorHAnsi"/>
          <w:b/>
        </w:rPr>
        <w:t xml:space="preserve"> </w:t>
      </w:r>
      <w:proofErr w:type="spellStart"/>
      <w:r w:rsidRPr="00E434A8">
        <w:rPr>
          <w:rFonts w:cstheme="minorHAnsi"/>
          <w:b/>
        </w:rPr>
        <w:t>Standar</w:t>
      </w:r>
      <w:proofErr w:type="spellEnd"/>
    </w:p>
    <w:p w14:paraId="2A028DF0" w14:textId="39E8BAFD" w:rsidR="001242BC" w:rsidRPr="006C5F4E" w:rsidRDefault="001242BC" w:rsidP="001242BC">
      <w:pPr>
        <w:pStyle w:val="NoSpacing"/>
        <w:spacing w:line="276" w:lineRule="auto"/>
        <w:ind w:left="709"/>
        <w:jc w:val="both"/>
        <w:rPr>
          <w:rFonts w:cstheme="minorHAnsi"/>
          <w:bCs/>
          <w:lang w:val="id-ID"/>
        </w:rPr>
      </w:pPr>
      <w:r w:rsidRPr="006C5F4E">
        <w:rPr>
          <w:rFonts w:cstheme="minorHAnsi"/>
          <w:bCs/>
          <w:lang w:val="id-ID"/>
        </w:rPr>
        <w:t xml:space="preserve">Direktur RPIKK dan Kabag. PPM </w:t>
      </w:r>
      <w:r w:rsidR="006C5F4E">
        <w:rPr>
          <w:rFonts w:cstheme="minorHAnsi"/>
          <w:bCs/>
          <w:lang w:val="id-ID"/>
        </w:rPr>
        <w:t>melakukan peningkatan standar saat target sudah tercapai</w:t>
      </w:r>
    </w:p>
    <w:bookmarkEnd w:id="0"/>
    <w:p w14:paraId="1DDF73BC" w14:textId="77777777" w:rsidR="00E434A8" w:rsidRPr="00E434A8" w:rsidRDefault="00E434A8" w:rsidP="00E434A8">
      <w:pPr>
        <w:pStyle w:val="NoSpacing"/>
        <w:spacing w:line="276" w:lineRule="auto"/>
        <w:jc w:val="both"/>
        <w:rPr>
          <w:rFonts w:cstheme="minorHAnsi"/>
          <w:b/>
        </w:rPr>
      </w:pPr>
    </w:p>
    <w:p w14:paraId="2067B3F6" w14:textId="3E6774CB" w:rsidR="009D297C" w:rsidRPr="00E434A8" w:rsidRDefault="009D297C" w:rsidP="00E434A8">
      <w:pPr>
        <w:pStyle w:val="NoSpacing"/>
        <w:numPr>
          <w:ilvl w:val="0"/>
          <w:numId w:val="4"/>
        </w:numPr>
        <w:spacing w:line="276" w:lineRule="auto"/>
        <w:ind w:left="284"/>
        <w:jc w:val="both"/>
        <w:rPr>
          <w:rFonts w:cstheme="minorHAnsi"/>
          <w:b/>
        </w:rPr>
      </w:pPr>
      <w:r w:rsidRPr="00E434A8">
        <w:rPr>
          <w:rFonts w:cstheme="minorHAnsi"/>
          <w:b/>
        </w:rPr>
        <w:t xml:space="preserve">PIHAK YANG </w:t>
      </w:r>
      <w:r w:rsidR="00E5763A" w:rsidRPr="00E434A8">
        <w:rPr>
          <w:rFonts w:cstheme="minorHAnsi"/>
          <w:b/>
        </w:rPr>
        <w:t>MENJALANKAN MANUAL</w:t>
      </w:r>
      <w:r w:rsidRPr="00E434A8">
        <w:rPr>
          <w:rFonts w:cstheme="minorHAnsi"/>
          <w:b/>
        </w:rPr>
        <w:t xml:space="preserve"> STANDAR</w:t>
      </w:r>
      <w:r w:rsidR="00E5763A" w:rsidRPr="00E434A8">
        <w:rPr>
          <w:rFonts w:cstheme="minorHAnsi"/>
          <w:b/>
        </w:rPr>
        <w:t xml:space="preserve"> </w:t>
      </w:r>
      <w:r w:rsidR="006C5F4E">
        <w:rPr>
          <w:rFonts w:cstheme="minorHAnsi"/>
          <w:b/>
          <w:lang w:val="id-ID"/>
        </w:rPr>
        <w:t>HASIL PENELITIAN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070"/>
        <w:gridCol w:w="1212"/>
        <w:gridCol w:w="1362"/>
        <w:gridCol w:w="1014"/>
        <w:gridCol w:w="1457"/>
        <w:gridCol w:w="1356"/>
      </w:tblGrid>
      <w:tr w:rsidR="00BA7AC8" w14:paraId="20F54202" w14:textId="77777777" w:rsidTr="00BA7AC8">
        <w:tc>
          <w:tcPr>
            <w:tcW w:w="2070" w:type="dxa"/>
            <w:shd w:val="clear" w:color="auto" w:fill="E7E6E6" w:themeFill="background2"/>
          </w:tcPr>
          <w:p w14:paraId="456FB4D7" w14:textId="77777777" w:rsidR="00BA7AC8" w:rsidRDefault="00BA7AC8" w:rsidP="00E5763A">
            <w:pPr>
              <w:pStyle w:val="NoSpacing"/>
              <w:spacing w:line="276" w:lineRule="auto"/>
              <w:jc w:val="both"/>
              <w:rPr>
                <w:rFonts w:cstheme="minorHAnsi"/>
                <w:b/>
              </w:rPr>
            </w:pPr>
            <w:bookmarkStart w:id="1" w:name="_Hlk117597318"/>
            <w:proofErr w:type="spellStart"/>
            <w:r>
              <w:rPr>
                <w:rFonts w:cstheme="minorHAnsi"/>
                <w:b/>
              </w:rPr>
              <w:t>Pejabat</w:t>
            </w:r>
            <w:proofErr w:type="spellEnd"/>
            <w:r>
              <w:rPr>
                <w:rFonts w:cstheme="minorHAnsi"/>
                <w:b/>
              </w:rPr>
              <w:t>/</w:t>
            </w:r>
            <w:proofErr w:type="spellStart"/>
            <w:r>
              <w:rPr>
                <w:rFonts w:cstheme="minorHAnsi"/>
                <w:b/>
              </w:rPr>
              <w:t>Petugas</w:t>
            </w:r>
            <w:proofErr w:type="spellEnd"/>
          </w:p>
        </w:tc>
        <w:tc>
          <w:tcPr>
            <w:tcW w:w="1212" w:type="dxa"/>
            <w:shd w:val="clear" w:color="auto" w:fill="E7E6E6" w:themeFill="background2"/>
          </w:tcPr>
          <w:p w14:paraId="69797917" w14:textId="77777777" w:rsidR="00BA7AC8" w:rsidRDefault="00BA7AC8" w:rsidP="00E5763A">
            <w:pPr>
              <w:pStyle w:val="NoSpacing"/>
              <w:spacing w:line="276" w:lineRule="auto"/>
              <w:jc w:val="both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Penetapan</w:t>
            </w:r>
            <w:proofErr w:type="spellEnd"/>
          </w:p>
        </w:tc>
        <w:tc>
          <w:tcPr>
            <w:tcW w:w="1362" w:type="dxa"/>
            <w:shd w:val="clear" w:color="auto" w:fill="E7E6E6" w:themeFill="background2"/>
          </w:tcPr>
          <w:p w14:paraId="74275127" w14:textId="77777777" w:rsidR="00BA7AC8" w:rsidRDefault="00BA7AC8" w:rsidP="00E5763A">
            <w:pPr>
              <w:pStyle w:val="NoSpacing"/>
              <w:spacing w:line="276" w:lineRule="auto"/>
              <w:jc w:val="both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Pelaksanaan</w:t>
            </w:r>
            <w:proofErr w:type="spellEnd"/>
          </w:p>
        </w:tc>
        <w:tc>
          <w:tcPr>
            <w:tcW w:w="1014" w:type="dxa"/>
            <w:shd w:val="clear" w:color="auto" w:fill="E7E6E6" w:themeFill="background2"/>
          </w:tcPr>
          <w:p w14:paraId="2361314B" w14:textId="77777777" w:rsidR="00BA7AC8" w:rsidRDefault="00BA7AC8" w:rsidP="00E5763A">
            <w:pPr>
              <w:pStyle w:val="NoSpacing"/>
              <w:spacing w:line="276" w:lineRule="auto"/>
              <w:jc w:val="both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Evaluasi</w:t>
            </w:r>
            <w:proofErr w:type="spellEnd"/>
          </w:p>
        </w:tc>
        <w:tc>
          <w:tcPr>
            <w:tcW w:w="1457" w:type="dxa"/>
            <w:shd w:val="clear" w:color="auto" w:fill="E7E6E6" w:themeFill="background2"/>
          </w:tcPr>
          <w:p w14:paraId="62ACC1EB" w14:textId="77777777" w:rsidR="00BA7AC8" w:rsidRDefault="00BA7AC8" w:rsidP="00BA7AC8">
            <w:pPr>
              <w:pStyle w:val="NoSpacing"/>
              <w:spacing w:line="276" w:lineRule="auto"/>
              <w:jc w:val="both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Pengendalian</w:t>
            </w:r>
            <w:proofErr w:type="spellEnd"/>
          </w:p>
        </w:tc>
        <w:tc>
          <w:tcPr>
            <w:tcW w:w="1356" w:type="dxa"/>
            <w:shd w:val="clear" w:color="auto" w:fill="E7E6E6" w:themeFill="background2"/>
          </w:tcPr>
          <w:p w14:paraId="18982CA4" w14:textId="77777777" w:rsidR="00BA7AC8" w:rsidRDefault="00BA7AC8" w:rsidP="00E5763A">
            <w:pPr>
              <w:pStyle w:val="NoSpacing"/>
              <w:spacing w:line="276" w:lineRule="auto"/>
              <w:jc w:val="both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Peningkatan</w:t>
            </w:r>
            <w:proofErr w:type="spellEnd"/>
          </w:p>
        </w:tc>
      </w:tr>
      <w:tr w:rsidR="00BA7AC8" w14:paraId="6E8561FF" w14:textId="77777777" w:rsidTr="00BA7AC8">
        <w:tc>
          <w:tcPr>
            <w:tcW w:w="2070" w:type="dxa"/>
          </w:tcPr>
          <w:p w14:paraId="7BF20391" w14:textId="0228CC31" w:rsidR="00BA7AC8" w:rsidRPr="006C5F4E" w:rsidRDefault="006C5F4E" w:rsidP="00E434A8">
            <w:pPr>
              <w:pStyle w:val="NoSpacing"/>
              <w:spacing w:line="276" w:lineRule="auto"/>
              <w:jc w:val="both"/>
              <w:rPr>
                <w:rFonts w:cstheme="minorHAnsi"/>
                <w:b/>
                <w:lang w:val="id-ID"/>
              </w:rPr>
            </w:pPr>
            <w:r>
              <w:rPr>
                <w:rFonts w:cstheme="minorHAnsi"/>
                <w:b/>
                <w:lang w:val="id-ID"/>
              </w:rPr>
              <w:t>Rektor</w:t>
            </w:r>
          </w:p>
        </w:tc>
        <w:tc>
          <w:tcPr>
            <w:tcW w:w="1212" w:type="dxa"/>
          </w:tcPr>
          <w:p w14:paraId="0E7FBE66" w14:textId="1CCD3A06" w:rsidR="00BA7AC8" w:rsidRDefault="006C5F4E" w:rsidP="00E434A8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√</w:t>
            </w:r>
          </w:p>
        </w:tc>
        <w:tc>
          <w:tcPr>
            <w:tcW w:w="1362" w:type="dxa"/>
          </w:tcPr>
          <w:p w14:paraId="55B8181C" w14:textId="3C06EAFF" w:rsidR="00BA7AC8" w:rsidRDefault="00BA7AC8" w:rsidP="00E434A8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014" w:type="dxa"/>
          </w:tcPr>
          <w:p w14:paraId="1281C7D6" w14:textId="77777777" w:rsidR="00BA7AC8" w:rsidRDefault="00BA7AC8" w:rsidP="00E434A8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457" w:type="dxa"/>
          </w:tcPr>
          <w:p w14:paraId="17DC122B" w14:textId="77777777" w:rsidR="00BA7AC8" w:rsidRDefault="00BA7AC8" w:rsidP="00E434A8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356" w:type="dxa"/>
          </w:tcPr>
          <w:p w14:paraId="70B1C2A7" w14:textId="77777777" w:rsidR="00BA7AC8" w:rsidRDefault="00BA7AC8" w:rsidP="00E434A8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  <w:tr w:rsidR="00BA7AC8" w14:paraId="3A694784" w14:textId="77777777" w:rsidTr="00BA7AC8">
        <w:tc>
          <w:tcPr>
            <w:tcW w:w="2070" w:type="dxa"/>
          </w:tcPr>
          <w:p w14:paraId="0E0D720B" w14:textId="5B76CFD2" w:rsidR="00BA7AC8" w:rsidRPr="006C5F4E" w:rsidRDefault="006C5F4E" w:rsidP="00BA7AC8">
            <w:pPr>
              <w:pStyle w:val="NoSpacing"/>
              <w:spacing w:line="276" w:lineRule="auto"/>
              <w:jc w:val="both"/>
              <w:rPr>
                <w:rFonts w:cstheme="minorHAnsi"/>
                <w:b/>
                <w:lang w:val="id-ID"/>
              </w:rPr>
            </w:pPr>
            <w:r>
              <w:rPr>
                <w:rFonts w:cstheme="minorHAnsi"/>
                <w:b/>
                <w:lang w:val="id-ID"/>
              </w:rPr>
              <w:t>Wakil Rektor III</w:t>
            </w:r>
          </w:p>
        </w:tc>
        <w:tc>
          <w:tcPr>
            <w:tcW w:w="1212" w:type="dxa"/>
          </w:tcPr>
          <w:p w14:paraId="34DCD3F5" w14:textId="36EFC6BC" w:rsidR="00BA7AC8" w:rsidRDefault="00BA7AC8" w:rsidP="00BA7AC8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362" w:type="dxa"/>
          </w:tcPr>
          <w:p w14:paraId="16BC2E2E" w14:textId="780ECF22" w:rsidR="00BA7AC8" w:rsidRDefault="00BA7AC8" w:rsidP="00BA7AC8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014" w:type="dxa"/>
          </w:tcPr>
          <w:p w14:paraId="4C445BD3" w14:textId="21F6119F" w:rsidR="00BA7AC8" w:rsidRDefault="00764E82" w:rsidP="00BA7AC8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√</w:t>
            </w:r>
          </w:p>
        </w:tc>
        <w:tc>
          <w:tcPr>
            <w:tcW w:w="1457" w:type="dxa"/>
          </w:tcPr>
          <w:p w14:paraId="75838192" w14:textId="77777777" w:rsidR="00BA7AC8" w:rsidRDefault="00BA7AC8" w:rsidP="00BA7AC8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356" w:type="dxa"/>
          </w:tcPr>
          <w:p w14:paraId="510EA8A9" w14:textId="77777777" w:rsidR="00BA7AC8" w:rsidRDefault="00BA7AC8" w:rsidP="00BA7AC8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  <w:tr w:rsidR="00BA7AC8" w14:paraId="69488425" w14:textId="77777777" w:rsidTr="00BA7AC8">
        <w:tc>
          <w:tcPr>
            <w:tcW w:w="2070" w:type="dxa"/>
          </w:tcPr>
          <w:p w14:paraId="73E970E9" w14:textId="73970323" w:rsidR="00BA7AC8" w:rsidRPr="006C5F4E" w:rsidRDefault="006C5F4E" w:rsidP="00BA7AC8">
            <w:pPr>
              <w:pStyle w:val="NoSpacing"/>
              <w:spacing w:line="276" w:lineRule="auto"/>
              <w:jc w:val="both"/>
              <w:rPr>
                <w:rFonts w:cstheme="minorHAnsi"/>
                <w:b/>
                <w:lang w:val="id-ID"/>
              </w:rPr>
            </w:pPr>
            <w:r>
              <w:rPr>
                <w:rFonts w:cstheme="minorHAnsi"/>
                <w:b/>
                <w:lang w:val="id-ID"/>
              </w:rPr>
              <w:t>Direktur RPIKK</w:t>
            </w:r>
          </w:p>
        </w:tc>
        <w:tc>
          <w:tcPr>
            <w:tcW w:w="1212" w:type="dxa"/>
          </w:tcPr>
          <w:p w14:paraId="5D9D924E" w14:textId="77777777" w:rsidR="00BA7AC8" w:rsidRDefault="00BA7AC8" w:rsidP="00BA7AC8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362" w:type="dxa"/>
          </w:tcPr>
          <w:p w14:paraId="01029753" w14:textId="33B8ECFE" w:rsidR="00BA7AC8" w:rsidRDefault="006C5F4E" w:rsidP="00BA7AC8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√</w:t>
            </w:r>
          </w:p>
        </w:tc>
        <w:tc>
          <w:tcPr>
            <w:tcW w:w="1014" w:type="dxa"/>
          </w:tcPr>
          <w:p w14:paraId="5B740E96" w14:textId="26BBFF2A" w:rsidR="00BA7AC8" w:rsidRDefault="006C5F4E" w:rsidP="00BA7AC8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√</w:t>
            </w:r>
          </w:p>
        </w:tc>
        <w:tc>
          <w:tcPr>
            <w:tcW w:w="1457" w:type="dxa"/>
          </w:tcPr>
          <w:p w14:paraId="0E607C9E" w14:textId="745A2111" w:rsidR="00BA7AC8" w:rsidRDefault="006C5F4E" w:rsidP="00BA7AC8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√</w:t>
            </w:r>
          </w:p>
        </w:tc>
        <w:tc>
          <w:tcPr>
            <w:tcW w:w="1356" w:type="dxa"/>
          </w:tcPr>
          <w:p w14:paraId="26997C76" w14:textId="3D3E33BE" w:rsidR="00BA7AC8" w:rsidRDefault="006C5F4E" w:rsidP="00BA7AC8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√</w:t>
            </w:r>
          </w:p>
        </w:tc>
      </w:tr>
      <w:tr w:rsidR="00BA7AC8" w14:paraId="6DC2D31E" w14:textId="77777777" w:rsidTr="00BA7AC8">
        <w:tc>
          <w:tcPr>
            <w:tcW w:w="2070" w:type="dxa"/>
          </w:tcPr>
          <w:p w14:paraId="1E027202" w14:textId="4B66E42E" w:rsidR="00BA7AC8" w:rsidRPr="006C5F4E" w:rsidRDefault="006C5F4E" w:rsidP="00BA7AC8">
            <w:pPr>
              <w:pStyle w:val="NoSpacing"/>
              <w:spacing w:line="276" w:lineRule="auto"/>
              <w:jc w:val="both"/>
              <w:rPr>
                <w:rFonts w:cstheme="minorHAnsi"/>
                <w:b/>
                <w:lang w:val="id-ID"/>
              </w:rPr>
            </w:pPr>
            <w:r>
              <w:rPr>
                <w:rFonts w:cstheme="minorHAnsi"/>
                <w:b/>
                <w:lang w:val="id-ID"/>
              </w:rPr>
              <w:t>Kabag. PPM</w:t>
            </w:r>
          </w:p>
        </w:tc>
        <w:tc>
          <w:tcPr>
            <w:tcW w:w="1212" w:type="dxa"/>
          </w:tcPr>
          <w:p w14:paraId="5EDC8626" w14:textId="77777777" w:rsidR="00BA7AC8" w:rsidRDefault="00BA7AC8" w:rsidP="00BA7AC8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362" w:type="dxa"/>
          </w:tcPr>
          <w:p w14:paraId="4D134E53" w14:textId="58688B70" w:rsidR="00BA7AC8" w:rsidRDefault="006C5F4E" w:rsidP="00BA7AC8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√</w:t>
            </w:r>
          </w:p>
        </w:tc>
        <w:tc>
          <w:tcPr>
            <w:tcW w:w="1014" w:type="dxa"/>
          </w:tcPr>
          <w:p w14:paraId="78B09CEB" w14:textId="1538B119" w:rsidR="00BA7AC8" w:rsidRDefault="006C5F4E" w:rsidP="00BA7AC8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√</w:t>
            </w:r>
          </w:p>
        </w:tc>
        <w:tc>
          <w:tcPr>
            <w:tcW w:w="1457" w:type="dxa"/>
          </w:tcPr>
          <w:p w14:paraId="2A80CA40" w14:textId="40B37DD7" w:rsidR="00BA7AC8" w:rsidRDefault="006C5F4E" w:rsidP="00BA7AC8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√</w:t>
            </w:r>
          </w:p>
        </w:tc>
        <w:tc>
          <w:tcPr>
            <w:tcW w:w="1356" w:type="dxa"/>
          </w:tcPr>
          <w:p w14:paraId="29DBBBDD" w14:textId="40EF73E7" w:rsidR="00BA7AC8" w:rsidRDefault="006C5F4E" w:rsidP="00BA7AC8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√</w:t>
            </w:r>
          </w:p>
        </w:tc>
      </w:tr>
      <w:tr w:rsidR="00BA7AC8" w14:paraId="35E58BE0" w14:textId="77777777" w:rsidTr="00BA7AC8">
        <w:tc>
          <w:tcPr>
            <w:tcW w:w="2070" w:type="dxa"/>
          </w:tcPr>
          <w:p w14:paraId="662A0AD3" w14:textId="0544B72C" w:rsidR="00BA7AC8" w:rsidRPr="006C5F4E" w:rsidRDefault="006C5F4E" w:rsidP="00BA7AC8">
            <w:pPr>
              <w:pStyle w:val="NoSpacing"/>
              <w:spacing w:line="276" w:lineRule="auto"/>
              <w:jc w:val="both"/>
              <w:rPr>
                <w:rFonts w:cstheme="minorHAnsi"/>
                <w:b/>
                <w:lang w:val="id-ID"/>
              </w:rPr>
            </w:pPr>
            <w:r>
              <w:rPr>
                <w:rFonts w:cstheme="minorHAnsi"/>
                <w:b/>
                <w:lang w:val="id-ID"/>
              </w:rPr>
              <w:t>Dekan Fakultas</w:t>
            </w:r>
          </w:p>
        </w:tc>
        <w:tc>
          <w:tcPr>
            <w:tcW w:w="1212" w:type="dxa"/>
          </w:tcPr>
          <w:p w14:paraId="75EE3444" w14:textId="77777777" w:rsidR="00BA7AC8" w:rsidRDefault="00BA7AC8" w:rsidP="00BA7AC8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362" w:type="dxa"/>
          </w:tcPr>
          <w:p w14:paraId="4E57F8F5" w14:textId="3DBA263F" w:rsidR="00BA7AC8" w:rsidRDefault="006C5F4E" w:rsidP="00BA7AC8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√</w:t>
            </w:r>
          </w:p>
        </w:tc>
        <w:tc>
          <w:tcPr>
            <w:tcW w:w="1014" w:type="dxa"/>
          </w:tcPr>
          <w:p w14:paraId="1FF6AA58" w14:textId="77777777" w:rsidR="00BA7AC8" w:rsidRDefault="00BA7AC8" w:rsidP="00BA7AC8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457" w:type="dxa"/>
          </w:tcPr>
          <w:p w14:paraId="54F1B58E" w14:textId="77777777" w:rsidR="00BA7AC8" w:rsidRDefault="00BA7AC8" w:rsidP="00BA7AC8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356" w:type="dxa"/>
          </w:tcPr>
          <w:p w14:paraId="57CEDC48" w14:textId="77777777" w:rsidR="00BA7AC8" w:rsidRDefault="00BA7AC8" w:rsidP="00BA7AC8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  <w:tr w:rsidR="006C5F4E" w14:paraId="68B6C10B" w14:textId="77777777" w:rsidTr="00BA7AC8">
        <w:tc>
          <w:tcPr>
            <w:tcW w:w="2070" w:type="dxa"/>
          </w:tcPr>
          <w:p w14:paraId="2F4AB1BF" w14:textId="6C9230AE" w:rsidR="006C5F4E" w:rsidRPr="003273A7" w:rsidRDefault="006C5F4E" w:rsidP="00BA7AC8">
            <w:pPr>
              <w:pStyle w:val="NoSpacing"/>
              <w:spacing w:line="276" w:lineRule="auto"/>
              <w:jc w:val="both"/>
              <w:rPr>
                <w:rFonts w:cstheme="minorHAnsi"/>
                <w:b/>
                <w:lang w:val="en-ID"/>
              </w:rPr>
            </w:pPr>
            <w:r>
              <w:rPr>
                <w:rFonts w:cstheme="minorHAnsi"/>
                <w:b/>
                <w:lang w:val="id-ID"/>
              </w:rPr>
              <w:t xml:space="preserve">Ketua </w:t>
            </w:r>
            <w:r w:rsidR="003273A7">
              <w:rPr>
                <w:rFonts w:cstheme="minorHAnsi"/>
                <w:b/>
                <w:lang w:val="en-ID"/>
              </w:rPr>
              <w:t>Prodi</w:t>
            </w:r>
          </w:p>
        </w:tc>
        <w:tc>
          <w:tcPr>
            <w:tcW w:w="1212" w:type="dxa"/>
          </w:tcPr>
          <w:p w14:paraId="5F91B43E" w14:textId="77777777" w:rsidR="006C5F4E" w:rsidRDefault="006C5F4E" w:rsidP="00BA7AC8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362" w:type="dxa"/>
          </w:tcPr>
          <w:p w14:paraId="73BC8FC7" w14:textId="295A2192" w:rsidR="006C5F4E" w:rsidRDefault="006C5F4E" w:rsidP="00BA7AC8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√</w:t>
            </w:r>
          </w:p>
        </w:tc>
        <w:tc>
          <w:tcPr>
            <w:tcW w:w="1014" w:type="dxa"/>
          </w:tcPr>
          <w:p w14:paraId="23E4BCA8" w14:textId="77777777" w:rsidR="006C5F4E" w:rsidRDefault="006C5F4E" w:rsidP="00BA7AC8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457" w:type="dxa"/>
          </w:tcPr>
          <w:p w14:paraId="19263A26" w14:textId="77777777" w:rsidR="006C5F4E" w:rsidRDefault="006C5F4E" w:rsidP="00BA7AC8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356" w:type="dxa"/>
          </w:tcPr>
          <w:p w14:paraId="6A91715C" w14:textId="77777777" w:rsidR="006C5F4E" w:rsidRDefault="006C5F4E" w:rsidP="00BA7AC8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  <w:tr w:rsidR="006C5F4E" w14:paraId="1AAC1140" w14:textId="77777777" w:rsidTr="00BA7AC8">
        <w:tc>
          <w:tcPr>
            <w:tcW w:w="2070" w:type="dxa"/>
          </w:tcPr>
          <w:p w14:paraId="4B497DE3" w14:textId="685E34CF" w:rsidR="006C5F4E" w:rsidRDefault="006C5F4E" w:rsidP="00BA7AC8">
            <w:pPr>
              <w:pStyle w:val="NoSpacing"/>
              <w:spacing w:line="276" w:lineRule="auto"/>
              <w:jc w:val="both"/>
              <w:rPr>
                <w:rFonts w:cstheme="minorHAnsi"/>
                <w:b/>
                <w:lang w:val="id-ID"/>
              </w:rPr>
            </w:pPr>
            <w:r>
              <w:rPr>
                <w:rFonts w:cstheme="minorHAnsi"/>
                <w:b/>
                <w:lang w:val="id-ID"/>
              </w:rPr>
              <w:t>Dosen</w:t>
            </w:r>
          </w:p>
        </w:tc>
        <w:tc>
          <w:tcPr>
            <w:tcW w:w="1212" w:type="dxa"/>
          </w:tcPr>
          <w:p w14:paraId="5D6F534A" w14:textId="77777777" w:rsidR="006C5F4E" w:rsidRDefault="006C5F4E" w:rsidP="00BA7AC8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362" w:type="dxa"/>
          </w:tcPr>
          <w:p w14:paraId="12DB3852" w14:textId="01C699FC" w:rsidR="006C5F4E" w:rsidRDefault="006C5F4E" w:rsidP="00BA7AC8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√</w:t>
            </w:r>
          </w:p>
        </w:tc>
        <w:tc>
          <w:tcPr>
            <w:tcW w:w="1014" w:type="dxa"/>
          </w:tcPr>
          <w:p w14:paraId="7F0C4D9E" w14:textId="77777777" w:rsidR="006C5F4E" w:rsidRDefault="006C5F4E" w:rsidP="00BA7AC8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457" w:type="dxa"/>
          </w:tcPr>
          <w:p w14:paraId="160AB092" w14:textId="77777777" w:rsidR="006C5F4E" w:rsidRDefault="006C5F4E" w:rsidP="00BA7AC8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356" w:type="dxa"/>
          </w:tcPr>
          <w:p w14:paraId="3324826B" w14:textId="77777777" w:rsidR="006C5F4E" w:rsidRDefault="006C5F4E" w:rsidP="00BA7AC8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  <w:tr w:rsidR="006C5F4E" w14:paraId="23058CEB" w14:textId="77777777" w:rsidTr="00BA7AC8">
        <w:tc>
          <w:tcPr>
            <w:tcW w:w="2070" w:type="dxa"/>
          </w:tcPr>
          <w:p w14:paraId="677E1B9F" w14:textId="7EDC2DC8" w:rsidR="006C5F4E" w:rsidRDefault="006C5F4E" w:rsidP="00BA7AC8">
            <w:pPr>
              <w:pStyle w:val="NoSpacing"/>
              <w:spacing w:line="276" w:lineRule="auto"/>
              <w:jc w:val="both"/>
              <w:rPr>
                <w:rFonts w:cstheme="minorHAnsi"/>
                <w:b/>
                <w:lang w:val="id-ID"/>
              </w:rPr>
            </w:pPr>
            <w:r>
              <w:rPr>
                <w:rFonts w:cstheme="minorHAnsi"/>
                <w:b/>
                <w:lang w:val="id-ID"/>
              </w:rPr>
              <w:t>Mahasiswa</w:t>
            </w:r>
          </w:p>
        </w:tc>
        <w:tc>
          <w:tcPr>
            <w:tcW w:w="1212" w:type="dxa"/>
          </w:tcPr>
          <w:p w14:paraId="6BF6879D" w14:textId="77777777" w:rsidR="006C5F4E" w:rsidRDefault="006C5F4E" w:rsidP="00BA7AC8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362" w:type="dxa"/>
          </w:tcPr>
          <w:p w14:paraId="6BBD7E9B" w14:textId="3B0E1803" w:rsidR="006C5F4E" w:rsidRDefault="006C5F4E" w:rsidP="00BA7AC8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√</w:t>
            </w:r>
          </w:p>
        </w:tc>
        <w:tc>
          <w:tcPr>
            <w:tcW w:w="1014" w:type="dxa"/>
          </w:tcPr>
          <w:p w14:paraId="5FAEE1CA" w14:textId="77777777" w:rsidR="006C5F4E" w:rsidRDefault="006C5F4E" w:rsidP="00BA7AC8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457" w:type="dxa"/>
          </w:tcPr>
          <w:p w14:paraId="5318E85C" w14:textId="77777777" w:rsidR="006C5F4E" w:rsidRDefault="006C5F4E" w:rsidP="00BA7AC8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356" w:type="dxa"/>
          </w:tcPr>
          <w:p w14:paraId="7D96F36D" w14:textId="77777777" w:rsidR="006C5F4E" w:rsidRDefault="006C5F4E" w:rsidP="00BA7AC8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  <w:tr w:rsidR="006C5F4E" w14:paraId="77157D24" w14:textId="77777777" w:rsidTr="00BA7AC8">
        <w:tc>
          <w:tcPr>
            <w:tcW w:w="2070" w:type="dxa"/>
          </w:tcPr>
          <w:p w14:paraId="5343A6FB" w14:textId="42ED1862" w:rsidR="006C5F4E" w:rsidRDefault="006C5F4E" w:rsidP="00BA7AC8">
            <w:pPr>
              <w:pStyle w:val="NoSpacing"/>
              <w:spacing w:line="276" w:lineRule="auto"/>
              <w:jc w:val="both"/>
              <w:rPr>
                <w:rFonts w:cstheme="minorHAnsi"/>
                <w:b/>
                <w:lang w:val="id-ID"/>
              </w:rPr>
            </w:pPr>
            <w:r>
              <w:rPr>
                <w:rFonts w:cstheme="minorHAnsi"/>
                <w:b/>
                <w:lang w:val="id-ID"/>
              </w:rPr>
              <w:t>Reviewer</w:t>
            </w:r>
          </w:p>
        </w:tc>
        <w:tc>
          <w:tcPr>
            <w:tcW w:w="1212" w:type="dxa"/>
          </w:tcPr>
          <w:p w14:paraId="6569DFFF" w14:textId="77777777" w:rsidR="006C5F4E" w:rsidRDefault="006C5F4E" w:rsidP="00BA7AC8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362" w:type="dxa"/>
          </w:tcPr>
          <w:p w14:paraId="29C32828" w14:textId="77777777" w:rsidR="006C5F4E" w:rsidRDefault="006C5F4E" w:rsidP="00BA7AC8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014" w:type="dxa"/>
          </w:tcPr>
          <w:p w14:paraId="3EE85D4C" w14:textId="3AEEC075" w:rsidR="006C5F4E" w:rsidRDefault="006C5F4E" w:rsidP="00BA7AC8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√</w:t>
            </w:r>
          </w:p>
        </w:tc>
        <w:tc>
          <w:tcPr>
            <w:tcW w:w="1457" w:type="dxa"/>
          </w:tcPr>
          <w:p w14:paraId="7350137C" w14:textId="77777777" w:rsidR="006C5F4E" w:rsidRDefault="006C5F4E" w:rsidP="00BA7AC8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356" w:type="dxa"/>
          </w:tcPr>
          <w:p w14:paraId="620864F2" w14:textId="77777777" w:rsidR="006C5F4E" w:rsidRDefault="006C5F4E" w:rsidP="00BA7AC8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  <w:bookmarkEnd w:id="1"/>
    </w:tbl>
    <w:p w14:paraId="4233E26C" w14:textId="77777777" w:rsidR="00E434A8" w:rsidRPr="00E434A8" w:rsidRDefault="00E434A8" w:rsidP="00E434A8">
      <w:pPr>
        <w:pStyle w:val="NoSpacing"/>
        <w:spacing w:line="276" w:lineRule="auto"/>
        <w:jc w:val="both"/>
        <w:rPr>
          <w:rFonts w:cstheme="minorHAnsi"/>
          <w:b/>
        </w:rPr>
      </w:pPr>
    </w:p>
    <w:p w14:paraId="5B821F1A" w14:textId="77777777" w:rsidR="009D297C" w:rsidRPr="00E434A8" w:rsidRDefault="00654545" w:rsidP="00E434A8">
      <w:pPr>
        <w:pStyle w:val="NoSpacing"/>
        <w:numPr>
          <w:ilvl w:val="0"/>
          <w:numId w:val="4"/>
        </w:numPr>
        <w:spacing w:line="276" w:lineRule="auto"/>
        <w:ind w:left="284"/>
        <w:jc w:val="both"/>
        <w:rPr>
          <w:rFonts w:cstheme="minorHAnsi"/>
          <w:b/>
        </w:rPr>
      </w:pPr>
      <w:r w:rsidRPr="00E434A8">
        <w:rPr>
          <w:rFonts w:cstheme="minorHAnsi"/>
          <w:b/>
        </w:rPr>
        <w:t xml:space="preserve">DOKUMEN </w:t>
      </w:r>
      <w:r w:rsidR="009D297C" w:rsidRPr="00E434A8">
        <w:rPr>
          <w:rFonts w:cstheme="minorHAnsi"/>
          <w:b/>
        </w:rPr>
        <w:t>TERKAIT</w:t>
      </w:r>
    </w:p>
    <w:p w14:paraId="0C52C1C1" w14:textId="47ED32F8" w:rsidR="006C5F4E" w:rsidRPr="006C5F4E" w:rsidRDefault="006C5F4E" w:rsidP="00654545">
      <w:pPr>
        <w:pStyle w:val="NoSpacing"/>
        <w:numPr>
          <w:ilvl w:val="0"/>
          <w:numId w:val="14"/>
        </w:numPr>
        <w:spacing w:line="276" w:lineRule="auto"/>
        <w:ind w:left="567" w:hanging="283"/>
        <w:jc w:val="both"/>
        <w:rPr>
          <w:rFonts w:cstheme="minorHAnsi"/>
        </w:rPr>
      </w:pPr>
      <w:r>
        <w:rPr>
          <w:rFonts w:cstheme="minorHAnsi"/>
          <w:lang w:val="id-ID"/>
        </w:rPr>
        <w:t>Standar hasil penelitian</w:t>
      </w:r>
    </w:p>
    <w:p w14:paraId="05929959" w14:textId="08D7B54C" w:rsidR="006E12E5" w:rsidRPr="006E12E5" w:rsidRDefault="006E12E5" w:rsidP="00654545">
      <w:pPr>
        <w:pStyle w:val="NoSpacing"/>
        <w:numPr>
          <w:ilvl w:val="0"/>
          <w:numId w:val="14"/>
        </w:numPr>
        <w:spacing w:line="276" w:lineRule="auto"/>
        <w:ind w:left="567" w:hanging="283"/>
        <w:jc w:val="both"/>
        <w:rPr>
          <w:rFonts w:cstheme="minorHAnsi"/>
        </w:rPr>
      </w:pPr>
      <w:r>
        <w:rPr>
          <w:rFonts w:cstheme="minorHAnsi"/>
          <w:lang w:val="id-ID"/>
        </w:rPr>
        <w:t>Form Berita Acara Monev</w:t>
      </w:r>
      <w:r w:rsidR="0090443D">
        <w:rPr>
          <w:rFonts w:cstheme="minorHAnsi"/>
          <w:lang w:val="id-ID"/>
        </w:rPr>
        <w:t xml:space="preserve"> Penelitian</w:t>
      </w:r>
    </w:p>
    <w:p w14:paraId="29F0086E" w14:textId="1823DAF6" w:rsidR="00654545" w:rsidRPr="0012123E" w:rsidRDefault="006E12E5" w:rsidP="00654545">
      <w:pPr>
        <w:pStyle w:val="NoSpacing"/>
        <w:numPr>
          <w:ilvl w:val="0"/>
          <w:numId w:val="14"/>
        </w:numPr>
        <w:spacing w:line="276" w:lineRule="auto"/>
        <w:ind w:left="567" w:hanging="283"/>
        <w:jc w:val="both"/>
        <w:rPr>
          <w:rFonts w:cstheme="minorHAnsi"/>
        </w:rPr>
      </w:pPr>
      <w:r>
        <w:rPr>
          <w:rFonts w:cstheme="minorHAnsi"/>
          <w:lang w:val="id-ID"/>
        </w:rPr>
        <w:t xml:space="preserve">Form </w:t>
      </w:r>
      <w:r w:rsidR="006C5F4E">
        <w:rPr>
          <w:rFonts w:cstheme="minorHAnsi"/>
          <w:lang w:val="id-ID"/>
        </w:rPr>
        <w:t>penilaian rev</w:t>
      </w:r>
      <w:r>
        <w:rPr>
          <w:rFonts w:cstheme="minorHAnsi"/>
          <w:lang w:val="id-ID"/>
        </w:rPr>
        <w:t>i</w:t>
      </w:r>
      <w:r w:rsidR="006C5F4E">
        <w:rPr>
          <w:rFonts w:cstheme="minorHAnsi"/>
          <w:lang w:val="id-ID"/>
        </w:rPr>
        <w:t>ewer</w:t>
      </w:r>
    </w:p>
    <w:p w14:paraId="2B119DA6" w14:textId="77777777" w:rsidR="0012123E" w:rsidRPr="0012123E" w:rsidRDefault="0012123E" w:rsidP="0012123E">
      <w:pPr>
        <w:pStyle w:val="NoSpacing"/>
        <w:numPr>
          <w:ilvl w:val="0"/>
          <w:numId w:val="14"/>
        </w:numPr>
        <w:spacing w:line="276" w:lineRule="auto"/>
        <w:ind w:left="567" w:hanging="283"/>
        <w:jc w:val="both"/>
        <w:rPr>
          <w:rFonts w:cstheme="minorHAnsi"/>
          <w:lang w:val="id-ID"/>
        </w:rPr>
      </w:pPr>
      <w:r w:rsidRPr="0012123E">
        <w:rPr>
          <w:rFonts w:cstheme="minorHAnsi"/>
          <w:lang w:val="id-ID"/>
        </w:rPr>
        <w:t>Panduan Hibah Penelitian Internal</w:t>
      </w:r>
    </w:p>
    <w:p w14:paraId="5DD9C577" w14:textId="77777777" w:rsidR="0012123E" w:rsidRPr="0012123E" w:rsidRDefault="0012123E" w:rsidP="0012123E">
      <w:pPr>
        <w:pStyle w:val="NoSpacing"/>
        <w:numPr>
          <w:ilvl w:val="0"/>
          <w:numId w:val="14"/>
        </w:numPr>
        <w:spacing w:line="276" w:lineRule="auto"/>
        <w:ind w:left="567" w:hanging="283"/>
        <w:jc w:val="both"/>
        <w:rPr>
          <w:rFonts w:cstheme="minorHAnsi"/>
          <w:lang w:val="id-ID"/>
        </w:rPr>
      </w:pPr>
      <w:r w:rsidRPr="0012123E">
        <w:rPr>
          <w:rFonts w:cstheme="minorHAnsi"/>
          <w:lang w:val="id-ID"/>
        </w:rPr>
        <w:t xml:space="preserve">Panduan </w:t>
      </w:r>
      <w:proofErr w:type="spellStart"/>
      <w:r w:rsidRPr="0012123E">
        <w:rPr>
          <w:rFonts w:cstheme="minorHAnsi"/>
          <w:lang w:val="id-ID"/>
        </w:rPr>
        <w:t>Hibah</w:t>
      </w:r>
      <w:proofErr w:type="spellEnd"/>
      <w:r w:rsidRPr="0012123E">
        <w:rPr>
          <w:rFonts w:cstheme="minorHAnsi"/>
          <w:lang w:val="id-ID"/>
        </w:rPr>
        <w:t xml:space="preserve"> </w:t>
      </w:r>
      <w:proofErr w:type="spellStart"/>
      <w:r w:rsidRPr="0012123E">
        <w:rPr>
          <w:rFonts w:cstheme="minorHAnsi"/>
          <w:lang w:val="id-ID"/>
        </w:rPr>
        <w:t>Penelitian</w:t>
      </w:r>
      <w:proofErr w:type="spellEnd"/>
      <w:r w:rsidRPr="0012123E">
        <w:rPr>
          <w:rFonts w:cstheme="minorHAnsi"/>
          <w:lang w:val="id-ID"/>
        </w:rPr>
        <w:t xml:space="preserve"> </w:t>
      </w:r>
      <w:proofErr w:type="spellStart"/>
      <w:r w:rsidRPr="0012123E">
        <w:rPr>
          <w:rFonts w:cstheme="minorHAnsi"/>
          <w:lang w:val="id-ID"/>
        </w:rPr>
        <w:t>Eksternal</w:t>
      </w:r>
      <w:proofErr w:type="spellEnd"/>
    </w:p>
    <w:p w14:paraId="0679501C" w14:textId="77777777" w:rsidR="0012123E" w:rsidRPr="0012123E" w:rsidRDefault="0012123E" w:rsidP="0012123E">
      <w:pPr>
        <w:pStyle w:val="NoSpacing"/>
        <w:numPr>
          <w:ilvl w:val="0"/>
          <w:numId w:val="14"/>
        </w:numPr>
        <w:spacing w:line="276" w:lineRule="auto"/>
        <w:ind w:left="567" w:hanging="283"/>
        <w:jc w:val="both"/>
        <w:rPr>
          <w:rFonts w:cstheme="minorHAnsi"/>
          <w:lang w:val="id-ID"/>
        </w:rPr>
      </w:pPr>
      <w:r w:rsidRPr="0012123E">
        <w:rPr>
          <w:rFonts w:cstheme="minorHAnsi"/>
          <w:lang w:val="id-ID"/>
        </w:rPr>
        <w:t xml:space="preserve">SK YPBPI </w:t>
      </w:r>
      <w:proofErr w:type="spellStart"/>
      <w:r w:rsidRPr="0012123E">
        <w:rPr>
          <w:rFonts w:cstheme="minorHAnsi"/>
          <w:lang w:val="id-ID"/>
        </w:rPr>
        <w:t>Insentif</w:t>
      </w:r>
      <w:proofErr w:type="spellEnd"/>
      <w:r w:rsidRPr="0012123E">
        <w:rPr>
          <w:rFonts w:cstheme="minorHAnsi"/>
          <w:lang w:val="id-ID"/>
        </w:rPr>
        <w:t xml:space="preserve"> </w:t>
      </w:r>
      <w:proofErr w:type="spellStart"/>
      <w:r w:rsidRPr="0012123E">
        <w:rPr>
          <w:rFonts w:cstheme="minorHAnsi"/>
          <w:lang w:val="id-ID"/>
        </w:rPr>
        <w:t>Kepakaran</w:t>
      </w:r>
      <w:proofErr w:type="spellEnd"/>
    </w:p>
    <w:p w14:paraId="0642FFBB" w14:textId="77777777" w:rsidR="00E434A8" w:rsidRPr="00E434A8" w:rsidRDefault="00E434A8" w:rsidP="00E434A8">
      <w:pPr>
        <w:pStyle w:val="NoSpacing"/>
        <w:spacing w:line="276" w:lineRule="auto"/>
        <w:jc w:val="both"/>
        <w:rPr>
          <w:rFonts w:cstheme="minorHAnsi"/>
          <w:b/>
        </w:rPr>
      </w:pPr>
      <w:bookmarkStart w:id="2" w:name="_GoBack"/>
      <w:bookmarkEnd w:id="2"/>
    </w:p>
    <w:p w14:paraId="5359676C" w14:textId="77777777" w:rsidR="009D297C" w:rsidRPr="00E434A8" w:rsidRDefault="009D297C" w:rsidP="00E434A8">
      <w:pPr>
        <w:pStyle w:val="NoSpacing"/>
        <w:numPr>
          <w:ilvl w:val="0"/>
          <w:numId w:val="4"/>
        </w:numPr>
        <w:spacing w:line="276" w:lineRule="auto"/>
        <w:ind w:left="284"/>
        <w:jc w:val="both"/>
        <w:rPr>
          <w:rFonts w:cstheme="minorHAnsi"/>
          <w:b/>
        </w:rPr>
      </w:pPr>
      <w:r w:rsidRPr="00E434A8">
        <w:rPr>
          <w:rFonts w:cstheme="minorHAnsi"/>
          <w:b/>
        </w:rPr>
        <w:t>SARANA DAN PRASARANA YANG DIPERLUKAN</w:t>
      </w:r>
    </w:p>
    <w:p w14:paraId="27E186CF" w14:textId="6CD9C3FF" w:rsidR="00C313B1" w:rsidRDefault="006C5F4E" w:rsidP="00C313B1">
      <w:pPr>
        <w:pStyle w:val="NoSpacing"/>
        <w:numPr>
          <w:ilvl w:val="0"/>
          <w:numId w:val="13"/>
        </w:numPr>
        <w:spacing w:line="276" w:lineRule="auto"/>
        <w:ind w:left="567" w:hanging="283"/>
        <w:jc w:val="both"/>
        <w:rPr>
          <w:rFonts w:cstheme="minorHAnsi"/>
        </w:rPr>
      </w:pPr>
      <w:r>
        <w:rPr>
          <w:rFonts w:cstheme="minorHAnsi"/>
          <w:lang w:val="id-ID"/>
        </w:rPr>
        <w:t>Sistem Informasi Penelitian (APTIMAS)</w:t>
      </w:r>
    </w:p>
    <w:p w14:paraId="427B1F75" w14:textId="77777777" w:rsidR="009560A9" w:rsidRPr="002A7B67" w:rsidRDefault="009560A9" w:rsidP="00797505">
      <w:pPr>
        <w:pStyle w:val="NoSpacing"/>
        <w:spacing w:line="276" w:lineRule="auto"/>
        <w:jc w:val="both"/>
        <w:rPr>
          <w:rFonts w:cstheme="minorHAnsi"/>
          <w:b/>
        </w:rPr>
      </w:pPr>
    </w:p>
    <w:p w14:paraId="0872AAAB" w14:textId="77777777" w:rsidR="009560A9" w:rsidRPr="002A7B67" w:rsidRDefault="009560A9" w:rsidP="009560A9">
      <w:pPr>
        <w:pStyle w:val="NoSpacing"/>
        <w:jc w:val="center"/>
        <w:rPr>
          <w:b/>
        </w:rPr>
      </w:pPr>
    </w:p>
    <w:sectPr w:rsidR="009560A9" w:rsidRPr="002A7B67" w:rsidSect="009826A0">
      <w:pgSz w:w="11906" w:h="16838" w:code="9"/>
      <w:pgMar w:top="1440" w:right="1440" w:bottom="1440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D7ADF7" w14:textId="77777777" w:rsidR="00DB77CA" w:rsidRDefault="00DB77CA" w:rsidP="009D297C">
      <w:pPr>
        <w:spacing w:after="0" w:line="240" w:lineRule="auto"/>
      </w:pPr>
      <w:r>
        <w:separator/>
      </w:r>
    </w:p>
  </w:endnote>
  <w:endnote w:type="continuationSeparator" w:id="0">
    <w:p w14:paraId="517E3409" w14:textId="77777777" w:rsidR="00DB77CA" w:rsidRDefault="00DB77CA" w:rsidP="009D2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6941"/>
      <w:gridCol w:w="1814"/>
    </w:tblGrid>
    <w:tr w:rsidR="005A4280" w14:paraId="46C2E37D" w14:textId="77777777" w:rsidTr="009826A0">
      <w:tc>
        <w:tcPr>
          <w:tcW w:w="6941" w:type="dxa"/>
        </w:tcPr>
        <w:p w14:paraId="448E3346" w14:textId="77777777" w:rsidR="005A4280" w:rsidRDefault="005A4280">
          <w:pPr>
            <w:pStyle w:val="Footer"/>
          </w:pPr>
          <w:r>
            <w:t>MANUAL STANDAR …………</w:t>
          </w:r>
          <w:proofErr w:type="gramStart"/>
          <w:r>
            <w:t>…..</w:t>
          </w:r>
          <w:proofErr w:type="gramEnd"/>
          <w:r>
            <w:t xml:space="preserve"> ULBI</w:t>
          </w:r>
        </w:p>
      </w:tc>
      <w:tc>
        <w:tcPr>
          <w:tcW w:w="1814" w:type="dxa"/>
        </w:tcPr>
        <w:p w14:paraId="1E51E4CA" w14:textId="77777777" w:rsidR="005A4280" w:rsidRDefault="005A4280" w:rsidP="009826A0">
          <w:pPr>
            <w:pStyle w:val="Footer"/>
          </w:pPr>
          <w:r>
            <w:t xml:space="preserve">HAL </w:t>
          </w:r>
        </w:p>
      </w:tc>
    </w:tr>
  </w:tbl>
  <w:p w14:paraId="3D9DFE8A" w14:textId="77777777" w:rsidR="005A4280" w:rsidRDefault="005A42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6E7910" w14:textId="77777777" w:rsidR="00DB77CA" w:rsidRDefault="00DB77CA" w:rsidP="009D297C">
      <w:pPr>
        <w:spacing w:after="0" w:line="240" w:lineRule="auto"/>
      </w:pPr>
      <w:r>
        <w:separator/>
      </w:r>
    </w:p>
  </w:footnote>
  <w:footnote w:type="continuationSeparator" w:id="0">
    <w:p w14:paraId="0DF01BC1" w14:textId="77777777" w:rsidR="00DB77CA" w:rsidRDefault="00DB77CA" w:rsidP="009D29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83D03" w14:textId="77777777" w:rsidR="005A4280" w:rsidRDefault="005A4280">
    <w:pPr>
      <w:pStyle w:val="Header"/>
      <w:jc w:val="right"/>
    </w:pPr>
  </w:p>
  <w:p w14:paraId="7349861C" w14:textId="77777777" w:rsidR="005A4280" w:rsidRDefault="005A42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A3BB2"/>
    <w:multiLevelType w:val="hybridMultilevel"/>
    <w:tmpl w:val="7CF68B4C"/>
    <w:lvl w:ilvl="0" w:tplc="040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95408F9"/>
    <w:multiLevelType w:val="hybridMultilevel"/>
    <w:tmpl w:val="9940BF2C"/>
    <w:lvl w:ilvl="0" w:tplc="5AC81B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D721278"/>
    <w:multiLevelType w:val="multilevel"/>
    <w:tmpl w:val="8330538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6B1336D"/>
    <w:multiLevelType w:val="hybridMultilevel"/>
    <w:tmpl w:val="286AAF0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6CF4009"/>
    <w:multiLevelType w:val="multilevel"/>
    <w:tmpl w:val="A23E98A6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88131C9"/>
    <w:multiLevelType w:val="multilevel"/>
    <w:tmpl w:val="3A02B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ED5D6C"/>
    <w:multiLevelType w:val="hybridMultilevel"/>
    <w:tmpl w:val="66DA37A6"/>
    <w:lvl w:ilvl="0" w:tplc="3809000F">
      <w:start w:val="1"/>
      <w:numFmt w:val="decimal"/>
      <w:lvlText w:val="%1."/>
      <w:lvlJc w:val="left"/>
      <w:pPr>
        <w:ind w:left="1429" w:hanging="360"/>
      </w:p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0F91904"/>
    <w:multiLevelType w:val="hybridMultilevel"/>
    <w:tmpl w:val="E14005E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E412BC4"/>
    <w:multiLevelType w:val="hybridMultilevel"/>
    <w:tmpl w:val="EA44CC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35C0FB8"/>
    <w:multiLevelType w:val="hybridMultilevel"/>
    <w:tmpl w:val="2D9AB160"/>
    <w:lvl w:ilvl="0" w:tplc="B3400FD2">
      <w:start w:val="1"/>
      <w:numFmt w:val="lowerLetter"/>
      <w:lvlText w:val="%1."/>
      <w:lvlJc w:val="left"/>
      <w:pPr>
        <w:ind w:left="144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41B301C"/>
    <w:multiLevelType w:val="hybridMultilevel"/>
    <w:tmpl w:val="4FF4B75A"/>
    <w:lvl w:ilvl="0" w:tplc="4AA2B47A">
      <w:start w:val="1"/>
      <w:numFmt w:val="decimal"/>
      <w:lvlText w:val="%1."/>
      <w:lvlJc w:val="left"/>
      <w:pPr>
        <w:ind w:left="1069" w:hanging="360"/>
      </w:pPr>
      <w:rPr>
        <w:rFonts w:cstheme="minorHAnsi"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5484CD4"/>
    <w:multiLevelType w:val="multilevel"/>
    <w:tmpl w:val="5C4E7A92"/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2" w15:restartNumberingAfterBreak="0">
    <w:nsid w:val="361202B6"/>
    <w:multiLevelType w:val="multilevel"/>
    <w:tmpl w:val="5C4E7A92"/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3" w15:restartNumberingAfterBreak="0">
    <w:nsid w:val="42446EC9"/>
    <w:multiLevelType w:val="hybridMultilevel"/>
    <w:tmpl w:val="7312F67C"/>
    <w:lvl w:ilvl="0" w:tplc="57F6CC8A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4" w15:restartNumberingAfterBreak="0">
    <w:nsid w:val="436F31B7"/>
    <w:multiLevelType w:val="multilevel"/>
    <w:tmpl w:val="EFBE014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5" w15:restartNumberingAfterBreak="0">
    <w:nsid w:val="46700380"/>
    <w:multiLevelType w:val="hybridMultilevel"/>
    <w:tmpl w:val="CF36FAC6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D882BFB"/>
    <w:multiLevelType w:val="hybridMultilevel"/>
    <w:tmpl w:val="5A248088"/>
    <w:lvl w:ilvl="0" w:tplc="0409000F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8B56ED"/>
    <w:multiLevelType w:val="hybridMultilevel"/>
    <w:tmpl w:val="191A4CA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51417298"/>
    <w:multiLevelType w:val="multilevel"/>
    <w:tmpl w:val="49F486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55630151"/>
    <w:multiLevelType w:val="multilevel"/>
    <w:tmpl w:val="608AFB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20" w15:restartNumberingAfterBreak="0">
    <w:nsid w:val="595677FA"/>
    <w:multiLevelType w:val="hybridMultilevel"/>
    <w:tmpl w:val="F1587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953514"/>
    <w:multiLevelType w:val="multilevel"/>
    <w:tmpl w:val="14242E50"/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2" w15:restartNumberingAfterBreak="0">
    <w:nsid w:val="60D94079"/>
    <w:multiLevelType w:val="multilevel"/>
    <w:tmpl w:val="5836A86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3" w15:restartNumberingAfterBreak="0">
    <w:nsid w:val="62290DF9"/>
    <w:multiLevelType w:val="hybridMultilevel"/>
    <w:tmpl w:val="7CF68B4C"/>
    <w:lvl w:ilvl="0" w:tplc="040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622B57F1"/>
    <w:multiLevelType w:val="hybridMultilevel"/>
    <w:tmpl w:val="0C1030B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62DE3A91"/>
    <w:multiLevelType w:val="multilevel"/>
    <w:tmpl w:val="49F486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63770D61"/>
    <w:multiLevelType w:val="hybridMultilevel"/>
    <w:tmpl w:val="21484858"/>
    <w:lvl w:ilvl="0" w:tplc="2D3CAC36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7" w15:restartNumberingAfterBreak="0">
    <w:nsid w:val="663A7E02"/>
    <w:multiLevelType w:val="hybridMultilevel"/>
    <w:tmpl w:val="3F6EB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166DC20">
      <w:start w:val="1"/>
      <w:numFmt w:val="lowerRoman"/>
      <w:lvlText w:val="%2."/>
      <w:lvlJc w:val="left"/>
      <w:pPr>
        <w:ind w:left="1800" w:hanging="720"/>
      </w:pPr>
      <w:rPr>
        <w:rFonts w:ascii="Calibri" w:hAnsi="Calibri" w:cs="Calibri" w:hint="default"/>
        <w:color w:val="000000"/>
        <w:sz w:val="2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1D2FEB"/>
    <w:multiLevelType w:val="multilevel"/>
    <w:tmpl w:val="49F486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6C5F54F4"/>
    <w:multiLevelType w:val="hybridMultilevel"/>
    <w:tmpl w:val="CEB6B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047175"/>
    <w:multiLevelType w:val="hybridMultilevel"/>
    <w:tmpl w:val="EA44CC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4FD6C74"/>
    <w:multiLevelType w:val="hybridMultilevel"/>
    <w:tmpl w:val="B4BAC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8"/>
  </w:num>
  <w:num w:numId="3">
    <w:abstractNumId w:val="17"/>
  </w:num>
  <w:num w:numId="4">
    <w:abstractNumId w:val="0"/>
  </w:num>
  <w:num w:numId="5">
    <w:abstractNumId w:val="16"/>
  </w:num>
  <w:num w:numId="6">
    <w:abstractNumId w:val="30"/>
  </w:num>
  <w:num w:numId="7">
    <w:abstractNumId w:val="8"/>
  </w:num>
  <w:num w:numId="8">
    <w:abstractNumId w:val="27"/>
  </w:num>
  <w:num w:numId="9">
    <w:abstractNumId w:val="25"/>
  </w:num>
  <w:num w:numId="10">
    <w:abstractNumId w:val="12"/>
  </w:num>
  <w:num w:numId="11">
    <w:abstractNumId w:val="18"/>
  </w:num>
  <w:num w:numId="12">
    <w:abstractNumId w:val="2"/>
  </w:num>
  <w:num w:numId="13">
    <w:abstractNumId w:val="3"/>
  </w:num>
  <w:num w:numId="14">
    <w:abstractNumId w:val="7"/>
  </w:num>
  <w:num w:numId="15">
    <w:abstractNumId w:val="11"/>
  </w:num>
  <w:num w:numId="16">
    <w:abstractNumId w:val="21"/>
  </w:num>
  <w:num w:numId="17">
    <w:abstractNumId w:val="23"/>
  </w:num>
  <w:num w:numId="18">
    <w:abstractNumId w:val="29"/>
  </w:num>
  <w:num w:numId="19">
    <w:abstractNumId w:val="31"/>
  </w:num>
  <w:num w:numId="20">
    <w:abstractNumId w:val="14"/>
  </w:num>
  <w:num w:numId="21">
    <w:abstractNumId w:val="22"/>
  </w:num>
  <w:num w:numId="22">
    <w:abstractNumId w:val="24"/>
  </w:num>
  <w:num w:numId="23">
    <w:abstractNumId w:val="26"/>
  </w:num>
  <w:num w:numId="24">
    <w:abstractNumId w:val="9"/>
  </w:num>
  <w:num w:numId="25">
    <w:abstractNumId w:val="13"/>
  </w:num>
  <w:num w:numId="26">
    <w:abstractNumId w:val="15"/>
  </w:num>
  <w:num w:numId="27">
    <w:abstractNumId w:val="5"/>
  </w:num>
  <w:num w:numId="28">
    <w:abstractNumId w:val="6"/>
  </w:num>
  <w:num w:numId="29">
    <w:abstractNumId w:val="10"/>
  </w:num>
  <w:num w:numId="30">
    <w:abstractNumId w:val="19"/>
  </w:num>
  <w:num w:numId="31">
    <w:abstractNumId w:val="1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27F"/>
    <w:rsid w:val="00006B24"/>
    <w:rsid w:val="00023E46"/>
    <w:rsid w:val="000705FC"/>
    <w:rsid w:val="000949C3"/>
    <w:rsid w:val="000A159A"/>
    <w:rsid w:val="000D113B"/>
    <w:rsid w:val="000E734F"/>
    <w:rsid w:val="0012123E"/>
    <w:rsid w:val="001242BC"/>
    <w:rsid w:val="00137E0A"/>
    <w:rsid w:val="00211375"/>
    <w:rsid w:val="00244052"/>
    <w:rsid w:val="00265213"/>
    <w:rsid w:val="002943E3"/>
    <w:rsid w:val="002A7B67"/>
    <w:rsid w:val="002F73D2"/>
    <w:rsid w:val="003273A7"/>
    <w:rsid w:val="00392168"/>
    <w:rsid w:val="003A440E"/>
    <w:rsid w:val="00415E99"/>
    <w:rsid w:val="00463FE7"/>
    <w:rsid w:val="00467C04"/>
    <w:rsid w:val="00567292"/>
    <w:rsid w:val="00570C69"/>
    <w:rsid w:val="005A4280"/>
    <w:rsid w:val="005B194F"/>
    <w:rsid w:val="00654545"/>
    <w:rsid w:val="00655194"/>
    <w:rsid w:val="00680D20"/>
    <w:rsid w:val="006C5F4E"/>
    <w:rsid w:val="006D12F2"/>
    <w:rsid w:val="006E12E5"/>
    <w:rsid w:val="006F05EF"/>
    <w:rsid w:val="00741416"/>
    <w:rsid w:val="00764E82"/>
    <w:rsid w:val="00797505"/>
    <w:rsid w:val="007F29D4"/>
    <w:rsid w:val="00804CD2"/>
    <w:rsid w:val="0087642C"/>
    <w:rsid w:val="0088681A"/>
    <w:rsid w:val="00887DD8"/>
    <w:rsid w:val="008938E3"/>
    <w:rsid w:val="008B503F"/>
    <w:rsid w:val="008E23B3"/>
    <w:rsid w:val="0090443D"/>
    <w:rsid w:val="00937794"/>
    <w:rsid w:val="00943A13"/>
    <w:rsid w:val="009560A9"/>
    <w:rsid w:val="009826A0"/>
    <w:rsid w:val="009D297C"/>
    <w:rsid w:val="00A2727F"/>
    <w:rsid w:val="00A516A9"/>
    <w:rsid w:val="00A576A8"/>
    <w:rsid w:val="00A67FCA"/>
    <w:rsid w:val="00A71B5A"/>
    <w:rsid w:val="00AA611A"/>
    <w:rsid w:val="00B07B41"/>
    <w:rsid w:val="00B10B29"/>
    <w:rsid w:val="00B40231"/>
    <w:rsid w:val="00B665CC"/>
    <w:rsid w:val="00BA7AC8"/>
    <w:rsid w:val="00C313B1"/>
    <w:rsid w:val="00DB0E4B"/>
    <w:rsid w:val="00DB2F9F"/>
    <w:rsid w:val="00DB77CA"/>
    <w:rsid w:val="00E22079"/>
    <w:rsid w:val="00E434A8"/>
    <w:rsid w:val="00E45CF3"/>
    <w:rsid w:val="00E5763A"/>
    <w:rsid w:val="00E80576"/>
    <w:rsid w:val="00E84241"/>
    <w:rsid w:val="00E90F77"/>
    <w:rsid w:val="00EC0C9C"/>
    <w:rsid w:val="00EE24BA"/>
    <w:rsid w:val="00EF319E"/>
    <w:rsid w:val="00F03EB6"/>
    <w:rsid w:val="00F33E23"/>
    <w:rsid w:val="00F66CCA"/>
    <w:rsid w:val="00F97653"/>
    <w:rsid w:val="00FC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55DA3C"/>
  <w15:chartTrackingRefBased/>
  <w15:docId w15:val="{ED2E9485-3836-4380-89DE-827090FF5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6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560A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D29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97C"/>
  </w:style>
  <w:style w:type="paragraph" w:styleId="Footer">
    <w:name w:val="footer"/>
    <w:basedOn w:val="Normal"/>
    <w:link w:val="FooterChar"/>
    <w:uiPriority w:val="99"/>
    <w:unhideWhenUsed/>
    <w:rsid w:val="009D29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97C"/>
  </w:style>
  <w:style w:type="paragraph" w:styleId="ListParagraph">
    <w:name w:val="List Paragraph"/>
    <w:basedOn w:val="Normal"/>
    <w:uiPriority w:val="34"/>
    <w:qFormat/>
    <w:rsid w:val="009D29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516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3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BEAFDFE-FDCA-4FDC-BF99-1AB427192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1531</Words>
  <Characters>8728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Anggi WIdiya Purnama</dc:creator>
  <cp:keywords/>
  <dc:description/>
  <cp:lastModifiedBy>Supono Syafiq</cp:lastModifiedBy>
  <cp:revision>23</cp:revision>
  <dcterms:created xsi:type="dcterms:W3CDTF">2022-10-25T04:39:00Z</dcterms:created>
  <dcterms:modified xsi:type="dcterms:W3CDTF">2022-11-08T04:26:00Z</dcterms:modified>
</cp:coreProperties>
</file>