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34" w:rsidRDefault="00D03C4C">
      <w:r>
        <w:t>Symbols used in the system:</w:t>
      </w:r>
    </w:p>
    <w:p w:rsidR="00D03C4C" w:rsidRDefault="00D03C4C"/>
    <w:p w:rsidR="00D03C4C" w:rsidRDefault="00D03C4C">
      <w:r>
        <w:t>‘bar’:</w:t>
      </w:r>
      <w:r>
        <w:tab/>
      </w:r>
      <w:r>
        <w:tab/>
      </w:r>
      <w:r>
        <w:tab/>
      </w:r>
      <w:r w:rsidR="003E70EB">
        <w:tab/>
      </w:r>
      <w:r>
        <w:t>−</w:t>
      </w:r>
    </w:p>
    <w:p w:rsidR="00D03C4C" w:rsidRDefault="00D03C4C">
      <w:r>
        <w:t>‘ampersand’:</w:t>
      </w:r>
      <w:r>
        <w:tab/>
      </w:r>
      <w:r>
        <w:tab/>
      </w:r>
      <w:r w:rsidR="003E70EB">
        <w:tab/>
      </w:r>
      <w:r>
        <w:t>&amp;</w:t>
      </w:r>
    </w:p>
    <w:p w:rsidR="00D03C4C" w:rsidRDefault="00D03C4C">
      <w:r>
        <w:t>‘wedge’:</w:t>
      </w:r>
      <w:r>
        <w:tab/>
      </w:r>
      <w:r>
        <w:tab/>
      </w:r>
      <w:r w:rsidR="003E70EB">
        <w:tab/>
      </w:r>
      <w:r>
        <w:t>v</w:t>
      </w:r>
    </w:p>
    <w:p w:rsidR="00D03C4C" w:rsidRDefault="00D03C4C">
      <w:r>
        <w:t>‘arrow’:</w:t>
      </w:r>
      <w:r>
        <w:tab/>
      </w:r>
      <w:r>
        <w:tab/>
      </w:r>
      <w:r w:rsidR="003E70EB">
        <w:tab/>
      </w:r>
      <w:r>
        <w:t>→</w:t>
      </w:r>
    </w:p>
    <w:p w:rsidR="00D03C4C" w:rsidRDefault="00D03C4C">
      <w:r>
        <w:t>‘double arrow’:</w:t>
      </w:r>
      <w:r>
        <w:tab/>
      </w:r>
      <w:r w:rsidR="003E70EB">
        <w:tab/>
      </w:r>
      <w:r>
        <w:t>↔</w:t>
      </w:r>
    </w:p>
    <w:p w:rsidR="00D03C4C" w:rsidRDefault="00D03C4C">
      <w:r>
        <w:t>‘turnstile’:</w:t>
      </w:r>
      <w:r>
        <w:tab/>
      </w:r>
      <w:r>
        <w:tab/>
      </w:r>
      <w:r w:rsidR="003E70EB">
        <w:tab/>
      </w:r>
      <w:r>
        <w:t>├</w:t>
      </w:r>
    </w:p>
    <w:p w:rsidR="00D03C4C" w:rsidRDefault="00D03C4C">
      <w:r>
        <w:t>‘double turnstile’:</w:t>
      </w:r>
      <w:r>
        <w:tab/>
      </w:r>
      <w:r w:rsidR="003E70EB">
        <w:tab/>
      </w:r>
      <w:r>
        <w:t>┤├  (I write that with two symbols in Word; ideally it would be just one symbol, with less space between, like:</w:t>
      </w:r>
      <w:r w:rsidR="003E70EB">
        <w:t xml:space="preserve"> </w:t>
      </w:r>
      <w:r w:rsidR="003E70EB">
        <w:rPr>
          <w:rFonts w:ascii="Cambria Math" w:hAnsi="Cambria Math" w:cs="Cambria Math"/>
          <w:sz w:val="30"/>
          <w:szCs w:val="30"/>
        </w:rPr>
        <w:t>⟛</w:t>
      </w:r>
      <w:r>
        <w:t xml:space="preserve"> </w:t>
      </w:r>
      <w:r w:rsidR="003E70EB">
        <w:t>)</w:t>
      </w:r>
    </w:p>
    <w:p w:rsidR="003E70EB" w:rsidRDefault="003E70EB">
      <w:r>
        <w:t>‘existential quantifier’:</w:t>
      </w:r>
      <w:r>
        <w:tab/>
        <w:t xml:space="preserve"> </w:t>
      </w:r>
      <w:r>
        <w:sym w:font="Symbol" w:char="F024"/>
      </w:r>
    </w:p>
    <w:p w:rsidR="003E70EB" w:rsidRDefault="006F59AE">
      <w:r>
        <w:t>‘not equal’:</w:t>
      </w:r>
      <w:r>
        <w:tab/>
      </w:r>
      <w:r>
        <w:tab/>
      </w:r>
      <w:r>
        <w:tab/>
        <w:t>≠</w:t>
      </w:r>
    </w:p>
    <w:p w:rsidR="006F59AE" w:rsidRDefault="006F59AE"/>
    <w:p w:rsidR="003E70EB" w:rsidRDefault="003E70EB">
      <w:r>
        <w:t>The bar, ampersand, and wedge are all easy to find on a keyboard; the arrow, double arrow, turnstile, double turnstile, existential quantifier</w:t>
      </w:r>
      <w:r w:rsidR="006F59AE">
        <w:t>, and not equal sign</w:t>
      </w:r>
      <w:r>
        <w:t xml:space="preserve"> are the ones I’d need students to be able to click to enter – though if we just built a toolbar for that purpose, we might as well put the former symbols on it, too.</w:t>
      </w:r>
    </w:p>
    <w:p w:rsidR="003E70EB" w:rsidRDefault="003E70EB"/>
    <w:p w:rsidR="003E70EB" w:rsidRDefault="003E70EB">
      <w:r>
        <w:t>Here is a sample, simple proof:</w:t>
      </w:r>
    </w:p>
    <w:p w:rsidR="003E70EB" w:rsidRDefault="003E70EB"/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00"/>
        <w:gridCol w:w="540"/>
        <w:gridCol w:w="4554"/>
        <w:gridCol w:w="2214"/>
      </w:tblGrid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(1)</w:t>
            </w:r>
          </w:p>
        </w:tc>
        <w:tc>
          <w:tcPr>
            <w:tcW w:w="4554" w:type="dxa"/>
          </w:tcPr>
          <w:p w:rsidR="003E70EB" w:rsidRDefault="003E70EB" w:rsidP="009907D3">
            <w:r>
              <w:t xml:space="preserve">Q </w:t>
            </w:r>
            <w:r>
              <w:sym w:font="Symbol" w:char="F0AE"/>
            </w:r>
            <w:r>
              <w:t xml:space="preserve"> (P </w:t>
            </w:r>
            <w:r>
              <w:sym w:font="Symbol" w:char="F0AE"/>
            </w:r>
            <w:r>
              <w:t xml:space="preserve"> R)</w:t>
            </w:r>
          </w:p>
        </w:tc>
        <w:tc>
          <w:tcPr>
            <w:tcW w:w="2214" w:type="dxa"/>
          </w:tcPr>
          <w:p w:rsidR="003E70EB" w:rsidRDefault="003E70EB" w:rsidP="009907D3">
            <w:r>
              <w:t>A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(2)</w:t>
            </w:r>
          </w:p>
        </w:tc>
        <w:tc>
          <w:tcPr>
            <w:tcW w:w="4554" w:type="dxa"/>
          </w:tcPr>
          <w:p w:rsidR="003E70EB" w:rsidRDefault="003E70EB" w:rsidP="009907D3">
            <w:r>
              <w:sym w:font="Symbol" w:char="F02D"/>
            </w:r>
            <w:r>
              <w:t>R</w:t>
            </w:r>
          </w:p>
        </w:tc>
        <w:tc>
          <w:tcPr>
            <w:tcW w:w="2214" w:type="dxa"/>
          </w:tcPr>
          <w:p w:rsidR="003E70EB" w:rsidRDefault="003E70EB" w:rsidP="009907D3">
            <w:r>
              <w:t>A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(3)</w:t>
            </w:r>
          </w:p>
        </w:tc>
        <w:tc>
          <w:tcPr>
            <w:tcW w:w="4554" w:type="dxa"/>
          </w:tcPr>
          <w:p w:rsidR="003E70EB" w:rsidRDefault="003E70EB" w:rsidP="009907D3">
            <w:r>
              <w:t>Q</w:t>
            </w:r>
          </w:p>
        </w:tc>
        <w:tc>
          <w:tcPr>
            <w:tcW w:w="2214" w:type="dxa"/>
          </w:tcPr>
          <w:p w:rsidR="003E70EB" w:rsidRDefault="003E70EB" w:rsidP="009907D3">
            <w:r>
              <w:t>A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1,3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(4)</w:t>
            </w:r>
          </w:p>
        </w:tc>
        <w:tc>
          <w:tcPr>
            <w:tcW w:w="4554" w:type="dxa"/>
          </w:tcPr>
          <w:p w:rsidR="003E70EB" w:rsidRDefault="003E70EB" w:rsidP="009907D3">
            <w:r>
              <w:t xml:space="preserve">P </w:t>
            </w:r>
            <w:r>
              <w:sym w:font="Symbol" w:char="F0AE"/>
            </w:r>
            <w:r>
              <w:t xml:space="preserve"> R</w:t>
            </w:r>
          </w:p>
        </w:tc>
        <w:tc>
          <w:tcPr>
            <w:tcW w:w="2214" w:type="dxa"/>
          </w:tcPr>
          <w:p w:rsidR="003E70EB" w:rsidRDefault="003E70EB" w:rsidP="009907D3">
            <w:r>
              <w:t>1,3 MPP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1,2,3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(5)</w:t>
            </w:r>
          </w:p>
        </w:tc>
        <w:tc>
          <w:tcPr>
            <w:tcW w:w="4554" w:type="dxa"/>
          </w:tcPr>
          <w:p w:rsidR="003E70EB" w:rsidRDefault="003E70EB" w:rsidP="009907D3">
            <w:r>
              <w:sym w:font="Symbol" w:char="F02D"/>
            </w:r>
            <w:r>
              <w:t>P</w:t>
            </w:r>
          </w:p>
        </w:tc>
        <w:tc>
          <w:tcPr>
            <w:tcW w:w="2214" w:type="dxa"/>
          </w:tcPr>
          <w:p w:rsidR="003E70EB" w:rsidRDefault="003E70EB" w:rsidP="009907D3">
            <w:r>
              <w:t>2,4 MTT</w:t>
            </w:r>
          </w:p>
        </w:tc>
      </w:tr>
    </w:tbl>
    <w:p w:rsidR="003E70EB" w:rsidRDefault="003E70EB"/>
    <w:p w:rsidR="003E70EB" w:rsidRDefault="003E70EB">
      <w:r>
        <w:t>I used a table to organize this when I made it in Word.  Having something that auto-created the columns for students to fill out (though that maybe automatically filled in the second column, since that’s just the line numbers) would be ideal – but not necessary.</w:t>
      </w:r>
    </w:p>
    <w:p w:rsidR="003E70EB" w:rsidRDefault="003E70EB"/>
    <w:p w:rsidR="003E70EB" w:rsidRDefault="003E70EB">
      <w:r>
        <w:t>Here is a more complex proof, that shows the nesting of sub-proofs:</w:t>
      </w:r>
    </w:p>
    <w:p w:rsidR="003E70EB" w:rsidRDefault="003E70EB"/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00"/>
        <w:gridCol w:w="550"/>
        <w:gridCol w:w="4554"/>
        <w:gridCol w:w="2214"/>
      </w:tblGrid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(1)</w:t>
            </w:r>
          </w:p>
        </w:tc>
        <w:tc>
          <w:tcPr>
            <w:tcW w:w="4554" w:type="dxa"/>
          </w:tcPr>
          <w:p w:rsidR="003E70EB" w:rsidRDefault="003E70EB" w:rsidP="009907D3">
            <w:r>
              <w:t xml:space="preserve">P </w:t>
            </w:r>
            <w:r>
              <w:sym w:font="Symbol" w:char="F0AE"/>
            </w:r>
            <w:r>
              <w:t xml:space="preserve"> Q</w:t>
            </w:r>
          </w:p>
        </w:tc>
        <w:tc>
          <w:tcPr>
            <w:tcW w:w="2214" w:type="dxa"/>
          </w:tcPr>
          <w:p w:rsidR="003E70EB" w:rsidRDefault="003E70EB" w:rsidP="009907D3">
            <w:r>
              <w:t>A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(2)</w:t>
            </w:r>
          </w:p>
        </w:tc>
        <w:tc>
          <w:tcPr>
            <w:tcW w:w="4554" w:type="dxa"/>
          </w:tcPr>
          <w:p w:rsidR="003E70EB" w:rsidRDefault="003E70EB" w:rsidP="009907D3">
            <w:r>
              <w:t xml:space="preserve">R </w:t>
            </w:r>
            <w:r>
              <w:sym w:font="Symbol" w:char="F0AE"/>
            </w:r>
            <w:r>
              <w:t xml:space="preserve"> S</w:t>
            </w:r>
          </w:p>
        </w:tc>
        <w:tc>
          <w:tcPr>
            <w:tcW w:w="2214" w:type="dxa"/>
          </w:tcPr>
          <w:p w:rsidR="003E70EB" w:rsidRDefault="003E70EB" w:rsidP="009907D3">
            <w:r>
              <w:t>A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(3)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432"/>
            </w:pPr>
            <w:r>
              <w:rPr>
                <w:noProof/>
              </w:rPr>
              <w:pict>
                <v:line id="_x0000_s1028" style="position:absolute;left:0;text-align:left;z-index:251662336;mso-position-horizontal-relative:text;mso-position-vertical-relative:text" from="16.25pt,.25pt" to="16.85pt,90.6pt"/>
              </w:pict>
            </w:r>
            <w:r>
              <w:t>P v R</w:t>
            </w:r>
          </w:p>
        </w:tc>
        <w:tc>
          <w:tcPr>
            <w:tcW w:w="2214" w:type="dxa"/>
          </w:tcPr>
          <w:p w:rsidR="003E70EB" w:rsidRDefault="003E70EB" w:rsidP="009907D3">
            <w:r>
              <w:t>A/CP ├ Q v S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(4)</w:t>
            </w:r>
          </w:p>
        </w:tc>
        <w:tc>
          <w:tcPr>
            <w:tcW w:w="4554" w:type="dxa"/>
          </w:tcPr>
          <w:p w:rsidR="003E70EB" w:rsidRDefault="006F59AE" w:rsidP="009907D3">
            <w:pPr>
              <w:ind w:left="792"/>
            </w:pPr>
            <w:r>
              <w:rPr>
                <w:noProof/>
              </w:rPr>
              <w:pict>
                <v:line id="_x0000_s1029" style="position:absolute;left:0;text-align:left;z-index:251663360;mso-position-horizontal-relative:text;mso-position-vertical-relative:text" from="28.25pt,1.8pt" to="28.8pt,67.2pt"/>
              </w:pict>
            </w:r>
            <w:r w:rsidR="003E70EB">
              <w:t>P</w:t>
            </w:r>
          </w:p>
        </w:tc>
        <w:tc>
          <w:tcPr>
            <w:tcW w:w="2214" w:type="dxa"/>
          </w:tcPr>
          <w:p w:rsidR="003E70EB" w:rsidRDefault="003E70EB" w:rsidP="009907D3">
            <w:r>
              <w:t>A/</w:t>
            </w:r>
            <w:proofErr w:type="spellStart"/>
            <w:r>
              <w:t>vE</w:t>
            </w:r>
            <w:proofErr w:type="spellEnd"/>
            <w:r>
              <w:t xml:space="preserve"> ├ Q v S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1,4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(5)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792"/>
            </w:pPr>
            <w:r>
              <w:t>Q</w:t>
            </w:r>
          </w:p>
        </w:tc>
        <w:tc>
          <w:tcPr>
            <w:tcW w:w="2214" w:type="dxa"/>
          </w:tcPr>
          <w:p w:rsidR="003E70EB" w:rsidRDefault="003E70EB" w:rsidP="009907D3">
            <w:r>
              <w:t>1,4 MPP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1,4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(6)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792"/>
            </w:pPr>
            <w:r>
              <w:t>Q v S</w:t>
            </w:r>
          </w:p>
        </w:tc>
        <w:tc>
          <w:tcPr>
            <w:tcW w:w="2214" w:type="dxa"/>
          </w:tcPr>
          <w:p w:rsidR="003E70EB" w:rsidRDefault="003E70EB" w:rsidP="009907D3">
            <w:r>
              <w:t xml:space="preserve">5 </w:t>
            </w:r>
            <w:proofErr w:type="spellStart"/>
            <w:r>
              <w:t>vI</w:t>
            </w:r>
            <w:proofErr w:type="spellEnd"/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7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(7)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792"/>
            </w:pPr>
            <w:r>
              <w:t>R</w:t>
            </w:r>
          </w:p>
        </w:tc>
        <w:tc>
          <w:tcPr>
            <w:tcW w:w="2214" w:type="dxa"/>
          </w:tcPr>
          <w:p w:rsidR="003E70EB" w:rsidRDefault="003E70EB" w:rsidP="009907D3">
            <w:r>
              <w:t>A/</w:t>
            </w:r>
            <w:proofErr w:type="spellStart"/>
            <w:r>
              <w:t>vE</w:t>
            </w:r>
            <w:proofErr w:type="spellEnd"/>
            <w:r>
              <w:t xml:space="preserve"> ├ Q v S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2,7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(8)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792"/>
            </w:pPr>
            <w:r>
              <w:t>S</w:t>
            </w:r>
          </w:p>
        </w:tc>
        <w:tc>
          <w:tcPr>
            <w:tcW w:w="2214" w:type="dxa"/>
          </w:tcPr>
          <w:p w:rsidR="003E70EB" w:rsidRDefault="003E70EB" w:rsidP="009907D3">
            <w:r>
              <w:t>2,7 MPP</w:t>
            </w:r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2,7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(9)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792"/>
            </w:pPr>
            <w:r>
              <w:t>Q v S</w:t>
            </w:r>
          </w:p>
        </w:tc>
        <w:tc>
          <w:tcPr>
            <w:tcW w:w="2214" w:type="dxa"/>
          </w:tcPr>
          <w:p w:rsidR="003E70EB" w:rsidRDefault="003E70EB" w:rsidP="009907D3">
            <w:r>
              <w:t xml:space="preserve">8 </w:t>
            </w:r>
            <w:proofErr w:type="spellStart"/>
            <w:r>
              <w:t>vI</w:t>
            </w:r>
            <w:proofErr w:type="spellEnd"/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1,2,3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(10)</w:t>
            </w:r>
          </w:p>
        </w:tc>
        <w:tc>
          <w:tcPr>
            <w:tcW w:w="4554" w:type="dxa"/>
          </w:tcPr>
          <w:p w:rsidR="003E70EB" w:rsidRDefault="003E70EB" w:rsidP="009907D3">
            <w:pPr>
              <w:ind w:left="470"/>
            </w:pPr>
            <w:r>
              <w:t>Q v S</w:t>
            </w:r>
          </w:p>
        </w:tc>
        <w:tc>
          <w:tcPr>
            <w:tcW w:w="2214" w:type="dxa"/>
          </w:tcPr>
          <w:p w:rsidR="003E70EB" w:rsidRDefault="003E70EB" w:rsidP="009907D3">
            <w:r>
              <w:t xml:space="preserve">3,4,6,7,9 </w:t>
            </w:r>
            <w:proofErr w:type="spellStart"/>
            <w:r>
              <w:t>vE</w:t>
            </w:r>
            <w:proofErr w:type="spellEnd"/>
          </w:p>
        </w:tc>
      </w:tr>
      <w:tr w:rsidR="003E70EB" w:rsidTr="009907D3">
        <w:tc>
          <w:tcPr>
            <w:tcW w:w="900" w:type="dxa"/>
          </w:tcPr>
          <w:p w:rsidR="003E70EB" w:rsidRDefault="003E70EB" w:rsidP="009907D3">
            <w:pPr>
              <w:jc w:val="center"/>
            </w:pPr>
            <w:r>
              <w:t>1,2</w:t>
            </w:r>
          </w:p>
        </w:tc>
        <w:tc>
          <w:tcPr>
            <w:tcW w:w="540" w:type="dxa"/>
          </w:tcPr>
          <w:p w:rsidR="003E70EB" w:rsidRDefault="003E70EB" w:rsidP="009907D3">
            <w:pPr>
              <w:jc w:val="center"/>
            </w:pPr>
            <w:r>
              <w:t>(11)</w:t>
            </w:r>
          </w:p>
        </w:tc>
        <w:tc>
          <w:tcPr>
            <w:tcW w:w="4554" w:type="dxa"/>
          </w:tcPr>
          <w:p w:rsidR="003E70EB" w:rsidRDefault="003E70EB" w:rsidP="009907D3">
            <w:r>
              <w:t xml:space="preserve">(P v R) </w:t>
            </w:r>
            <w:r>
              <w:sym w:font="Symbol" w:char="F0AE"/>
            </w:r>
            <w:r>
              <w:t xml:space="preserve"> (Q v S)</w:t>
            </w:r>
          </w:p>
        </w:tc>
        <w:tc>
          <w:tcPr>
            <w:tcW w:w="2214" w:type="dxa"/>
          </w:tcPr>
          <w:p w:rsidR="003E70EB" w:rsidRDefault="003E70EB" w:rsidP="009907D3">
            <w:r>
              <w:t>3,10 CP</w:t>
            </w:r>
          </w:p>
        </w:tc>
      </w:tr>
    </w:tbl>
    <w:p w:rsidR="003E70EB" w:rsidRDefault="003E70EB" w:rsidP="003E70EB"/>
    <w:p w:rsidR="003E70EB" w:rsidRDefault="006F59AE">
      <w:r>
        <w:t>I manually created the vertical lines alongside the indented sub-proofs, which is clumsy.  They also aren’t necessary, but it would be nice if they could be automatically created when a student starts a sub-proof.  Technically the indenting isn’t necessary either, so none of this is essential—it would just be nice, in terms of organizing the proofs.</w:t>
      </w:r>
    </w:p>
    <w:p w:rsidR="006F59AE" w:rsidRDefault="006F59AE">
      <w:r>
        <w:lastRenderedPageBreak/>
        <w:t>Lastly, here is a completed truth table:</w:t>
      </w:r>
    </w:p>
    <w:p w:rsidR="006F59AE" w:rsidRDefault="006F59AE"/>
    <w:tbl>
      <w:tblPr>
        <w:tblW w:w="9582" w:type="dxa"/>
        <w:tblInd w:w="18" w:type="dxa"/>
        <w:tblLook w:val="0000"/>
      </w:tblPr>
      <w:tblGrid>
        <w:gridCol w:w="436"/>
        <w:gridCol w:w="476"/>
        <w:gridCol w:w="457"/>
        <w:gridCol w:w="222"/>
        <w:gridCol w:w="656"/>
        <w:gridCol w:w="572"/>
        <w:gridCol w:w="436"/>
        <w:gridCol w:w="596"/>
        <w:gridCol w:w="497"/>
        <w:gridCol w:w="537"/>
        <w:gridCol w:w="572"/>
        <w:gridCol w:w="696"/>
        <w:gridCol w:w="592"/>
        <w:gridCol w:w="537"/>
        <w:gridCol w:w="572"/>
        <w:gridCol w:w="596"/>
        <w:gridCol w:w="436"/>
        <w:gridCol w:w="696"/>
      </w:tblGrid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((P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sym w:font="Symbol" w:char="F0AE"/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sym w:font="Symbol" w:char="F02D"/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&amp;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sym w:font="Symbol" w:char="F0AE"/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R))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sym w:font="Symbol" w:char="F0AB"/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sym w:font="Symbol" w:char="F0AE"/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R))</w:t>
            </w: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  <w:tr w:rsidR="006F59AE" w:rsidTr="006F59A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860A0B" w:rsidRDefault="006F59AE" w:rsidP="009907D3">
            <w:pPr>
              <w:rPr>
                <w:b/>
                <w:i/>
                <w:sz w:val="36"/>
                <w:szCs w:val="36"/>
              </w:rPr>
            </w:pPr>
            <w:r w:rsidRPr="00860A0B">
              <w:rPr>
                <w:b/>
                <w:i/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59AE" w:rsidRPr="006A4243" w:rsidRDefault="006F59AE" w:rsidP="009907D3">
            <w:pPr>
              <w:rPr>
                <w:sz w:val="36"/>
                <w:szCs w:val="36"/>
              </w:rPr>
            </w:pPr>
          </w:p>
        </w:tc>
      </w:tr>
    </w:tbl>
    <w:p w:rsidR="006F59AE" w:rsidRDefault="006F59AE" w:rsidP="006F59AE">
      <w:r>
        <w:rPr>
          <w:noProof/>
        </w:rPr>
        <w:pict>
          <v:line id="_x0000_s1030" style="position:absolute;flip:y;z-index:251665408;mso-position-horizontal-relative:text;mso-position-vertical-relative:text" from="317.75pt,5.15pt" to="317.75pt,33.85pt" strokeweight="2.25pt">
            <v:stroke endarrow="block"/>
          </v:line>
        </w:pict>
      </w:r>
    </w:p>
    <w:p w:rsidR="006F59AE" w:rsidRDefault="006F59AE" w:rsidP="006F59AE">
      <w:pPr>
        <w:ind w:left="5760"/>
        <w:rPr>
          <w:sz w:val="36"/>
          <w:szCs w:val="36"/>
        </w:rPr>
      </w:pPr>
    </w:p>
    <w:p w:rsidR="006F59AE" w:rsidRPr="00860A0B" w:rsidRDefault="006F59AE" w:rsidP="006F59AE">
      <w:pPr>
        <w:ind w:left="5760"/>
        <w:rPr>
          <w:sz w:val="36"/>
          <w:szCs w:val="36"/>
        </w:rPr>
      </w:pPr>
      <w:r>
        <w:rPr>
          <w:sz w:val="36"/>
          <w:szCs w:val="36"/>
        </w:rPr>
        <w:t>Contingent</w:t>
      </w:r>
    </w:p>
    <w:p w:rsidR="006F59AE" w:rsidRDefault="006F59AE"/>
    <w:sectPr w:rsidR="006F59AE" w:rsidSect="006A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3C4C"/>
    <w:rsid w:val="003E70EB"/>
    <w:rsid w:val="006A7334"/>
    <w:rsid w:val="006F59AE"/>
    <w:rsid w:val="00D0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70EB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Benjamin J. Stenberg</dc:creator>
  <cp:lastModifiedBy>Dr. Benjamin J. Stenberg</cp:lastModifiedBy>
  <cp:revision>1</cp:revision>
  <dcterms:created xsi:type="dcterms:W3CDTF">2020-07-06T20:42:00Z</dcterms:created>
  <dcterms:modified xsi:type="dcterms:W3CDTF">2020-07-06T21:11:00Z</dcterms:modified>
</cp:coreProperties>
</file>