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F9E"/>
          <w:sz w:val="52"/>
        </w:rPr>
        <w:t>Luminary Systems</w:t>
      </w:r>
    </w:p>
    <w:p>
      <w:pPr>
        <w:jc w:val="center"/>
      </w:pPr>
      <w:r>
        <w:rPr>
          <w:b/>
          <w:color w:val="2D2D2D"/>
          <w:sz w:val="36"/>
        </w:rPr>
        <w:t>Master Assets — Data Fixes Log</w:t>
      </w:r>
    </w:p>
    <w:p>
      <w:pPr>
        <w:spacing w:after="40"/>
      </w:pPr>
    </w:p>
    <w:p>
      <w:pPr>
        <w:jc w:val="center"/>
      </w:pPr>
      <w:r>
        <w:rPr>
          <w:color w:val="606060"/>
          <w:sz w:val="20"/>
        </w:rPr>
        <w:t>Source: assets_luminary.xlsx  —  UAI Demo Dataset Spec v6</w:t>
      </w:r>
    </w:p>
    <w:p>
      <w:pPr>
        <w:jc w:val="center"/>
      </w:pPr>
      <w:r>
        <w:rPr>
          <w:color w:val="606060"/>
          <w:sz w:val="20"/>
        </w:rPr>
        <w:t>8 fixes applied  ·  2,293 total assets  ·  Date: 2026-07-01</w:t>
      </w:r>
    </w:p>
    <w:p>
      <w:r>
        <w:br w:type="page"/>
      </w:r>
    </w:p>
    <w:p>
      <w:pPr>
        <w:pStyle w:val="Heading1"/>
        <w:spacing w:before="360" w:after="80"/>
      </w:pPr>
      <w:r>
        <w:rPr>
          <w:color w:val="005F9E"/>
          <w:sz w:val="32"/>
        </w:rPr>
        <w:t>Summary of Fixes</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005F9E"/>
          </w:tcPr>
          <w:p>
            <w:r>
              <w:rPr>
                <w:b/>
                <w:color w:val="FFFFFF"/>
                <w:sz w:val="18"/>
              </w:rPr>
              <w:t>#</w:t>
            </w:r>
          </w:p>
        </w:tc>
        <w:tc>
          <w:tcPr>
            <w:tcW w:type="dxa" w:w="5184"/>
            <w:shd w:val="clear" w:color="auto" w:fill="005F9E"/>
          </w:tcPr>
          <w:p>
            <w:r>
              <w:rPr>
                <w:b/>
                <w:color w:val="FFFFFF"/>
                <w:sz w:val="18"/>
              </w:rPr>
              <w:t>Fix</w:t>
            </w:r>
          </w:p>
        </w:tc>
        <w:tc>
          <w:tcPr>
            <w:tcW w:type="dxa" w:w="2880"/>
            <w:shd w:val="clear" w:color="auto" w:fill="005F9E"/>
          </w:tcPr>
          <w:p>
            <w:r>
              <w:rPr>
                <w:b/>
                <w:color w:val="FFFFFF"/>
                <w:sz w:val="18"/>
              </w:rPr>
              <w:t>Category</w:t>
            </w:r>
          </w:p>
        </w:tc>
        <w:tc>
          <w:tcPr>
            <w:tcW w:type="dxa" w:w="1440"/>
            <w:shd w:val="clear" w:color="auto" w:fill="005F9E"/>
          </w:tcPr>
          <w:p>
            <w:r>
              <w:rPr>
                <w:b/>
                <w:color w:val="FFFFFF"/>
                <w:sz w:val="18"/>
              </w:rPr>
              <w:t>Records Affected</w:t>
            </w:r>
          </w:p>
        </w:tc>
      </w:tr>
      <w:tr>
        <w:tc>
          <w:tcPr>
            <w:tcW w:type="dxa" w:w="576"/>
            <w:tcBorders>
              <w:top w:val="single" w:sz="4" w:color="CCCCCC"/>
              <w:left w:val="single" w:sz="4" w:color="CCCCCC"/>
              <w:bottom w:val="single" w:sz="4" w:color="CCCCCC"/>
              <w:right w:val="single" w:sz="4" w:color="CCCCCC"/>
            </w:tcBorders>
          </w:tcPr>
          <w:p>
            <w:r>
              <w:rPr>
                <w:color w:val="2D2D2D"/>
                <w:sz w:val="18"/>
              </w:rPr>
              <w:t>1</w:t>
            </w:r>
          </w:p>
        </w:tc>
        <w:tc>
          <w:tcPr>
            <w:tcW w:type="dxa" w:w="5184"/>
            <w:tcBorders>
              <w:top w:val="single" w:sz="4" w:color="CCCCCC"/>
              <w:left w:val="single" w:sz="4" w:color="CCCCCC"/>
              <w:bottom w:val="single" w:sz="4" w:color="CCCCCC"/>
              <w:right w:val="single" w:sz="4" w:color="CCCCCC"/>
            </w:tcBorders>
          </w:tcPr>
          <w:p>
            <w:r>
              <w:rPr>
                <w:color w:val="2D2D2D"/>
                <w:sz w:val="18"/>
              </w:rPr>
              <w:t>Duplicate IP 10.11.1.254 — assigned unique IPs</w:t>
            </w:r>
          </w:p>
        </w:tc>
        <w:tc>
          <w:tcPr>
            <w:tcW w:type="dxa" w:w="2880"/>
            <w:tcBorders>
              <w:top w:val="single" w:sz="4" w:color="CCCCCC"/>
              <w:left w:val="single" w:sz="4" w:color="CCCCCC"/>
              <w:bottom w:val="single" w:sz="4" w:color="CCCCCC"/>
              <w:right w:val="single" w:sz="4" w:color="CCCCCC"/>
            </w:tcBorders>
          </w:tcPr>
          <w:p>
            <w:r>
              <w:rPr>
                <w:color w:val="2D2D2D"/>
                <w:sz w:val="18"/>
              </w:rPr>
              <w:t>mac_laptop</w:t>
            </w:r>
          </w:p>
        </w:tc>
        <w:tc>
          <w:tcPr>
            <w:tcW w:type="dxa" w:w="1440"/>
            <w:tcBorders>
              <w:top w:val="single" w:sz="4" w:color="CCCCCC"/>
              <w:left w:val="single" w:sz="4" w:color="CCCCCC"/>
              <w:bottom w:val="single" w:sz="4" w:color="CCCCCC"/>
              <w:right w:val="single" w:sz="4" w:color="CCCCCC"/>
            </w:tcBorders>
          </w:tcPr>
          <w:p>
            <w:r>
              <w:rPr>
                <w:color w:val="2D2D2D"/>
                <w:sz w:val="18"/>
              </w:rPr>
              <w:t>40</w:t>
            </w:r>
          </w:p>
        </w:tc>
      </w:tr>
      <w:tr>
        <w:tc>
          <w:tcPr>
            <w:tcW w:type="dxa" w:w="576"/>
            <w:shd w:val="clear" w:color="auto" w:fill="EEF4FB"/>
            <w:tcBorders>
              <w:top w:val="single" w:sz="4" w:color="CCCCCC"/>
              <w:left w:val="single" w:sz="4" w:color="CCCCCC"/>
              <w:bottom w:val="single" w:sz="4" w:color="CCCCCC"/>
              <w:right w:val="single" w:sz="4" w:color="CCCCCC"/>
            </w:tcBorders>
          </w:tcPr>
          <w:p>
            <w:r>
              <w:rPr>
                <w:color w:val="2D2D2D"/>
                <w:sz w:val="18"/>
              </w:rPr>
              <w:t>2</w:t>
            </w:r>
          </w:p>
        </w:tc>
        <w:tc>
          <w:tcPr>
            <w:tcW w:type="dxa" w:w="5184"/>
            <w:shd w:val="clear" w:color="auto" w:fill="EEF4FB"/>
            <w:tcBorders>
              <w:top w:val="single" w:sz="4" w:color="CCCCCC"/>
              <w:left w:val="single" w:sz="4" w:color="CCCCCC"/>
              <w:bottom w:val="single" w:sz="4" w:color="CCCCCC"/>
              <w:right w:val="single" w:sz="4" w:color="CCCCCC"/>
            </w:tcBorders>
          </w:tcPr>
          <w:p>
            <w:r>
              <w:rPr>
                <w:color w:val="2D2D2D"/>
                <w:sz w:val="18"/>
              </w:rPr>
              <w:t>Zebra printers reduced to 3, backfilled with HP and Canon</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printer</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10</w:t>
            </w:r>
          </w:p>
        </w:tc>
      </w:tr>
      <w:tr>
        <w:tc>
          <w:tcPr>
            <w:tcW w:type="dxa" w:w="576"/>
            <w:tcBorders>
              <w:top w:val="single" w:sz="4" w:color="CCCCCC"/>
              <w:left w:val="single" w:sz="4" w:color="CCCCCC"/>
              <w:bottom w:val="single" w:sz="4" w:color="CCCCCC"/>
              <w:right w:val="single" w:sz="4" w:color="CCCCCC"/>
            </w:tcBorders>
          </w:tcPr>
          <w:p>
            <w:r>
              <w:rPr>
                <w:color w:val="2D2D2D"/>
                <w:sz w:val="18"/>
              </w:rPr>
              <w:t>3</w:t>
            </w:r>
          </w:p>
        </w:tc>
        <w:tc>
          <w:tcPr>
            <w:tcW w:type="dxa" w:w="5184"/>
            <w:tcBorders>
              <w:top w:val="single" w:sz="4" w:color="CCCCCC"/>
              <w:left w:val="single" w:sz="4" w:color="CCCCCC"/>
              <w:bottom w:val="single" w:sz="4" w:color="CCCCCC"/>
              <w:right w:val="single" w:sz="4" w:color="CCCCCC"/>
            </w:tcBorders>
          </w:tcPr>
          <w:p>
            <w:r>
              <w:rPr>
                <w:color w:val="2D2D2D"/>
                <w:sz w:val="18"/>
              </w:rPr>
              <w:t>linux_ws hostnames: lap → lws</w:t>
            </w:r>
          </w:p>
        </w:tc>
        <w:tc>
          <w:tcPr>
            <w:tcW w:type="dxa" w:w="2880"/>
            <w:tcBorders>
              <w:top w:val="single" w:sz="4" w:color="CCCCCC"/>
              <w:left w:val="single" w:sz="4" w:color="CCCCCC"/>
              <w:bottom w:val="single" w:sz="4" w:color="CCCCCC"/>
              <w:right w:val="single" w:sz="4" w:color="CCCCCC"/>
            </w:tcBorders>
          </w:tcPr>
          <w:p>
            <w:r>
              <w:rPr>
                <w:color w:val="2D2D2D"/>
                <w:sz w:val="18"/>
              </w:rPr>
              <w:t>linux_ws</w:t>
            </w:r>
          </w:p>
        </w:tc>
        <w:tc>
          <w:tcPr>
            <w:tcW w:type="dxa" w:w="1440"/>
            <w:tcBorders>
              <w:top w:val="single" w:sz="4" w:color="CCCCCC"/>
              <w:left w:val="single" w:sz="4" w:color="CCCCCC"/>
              <w:bottom w:val="single" w:sz="4" w:color="CCCCCC"/>
              <w:right w:val="single" w:sz="4" w:color="CCCCCC"/>
            </w:tcBorders>
          </w:tcPr>
          <w:p>
            <w:r>
              <w:rPr>
                <w:color w:val="2D2D2D"/>
                <w:sz w:val="18"/>
              </w:rPr>
              <w:t>32</w:t>
            </w:r>
          </w:p>
        </w:tc>
      </w:tr>
      <w:tr>
        <w:tc>
          <w:tcPr>
            <w:tcW w:type="dxa" w:w="576"/>
            <w:shd w:val="clear" w:color="auto" w:fill="EEF4FB"/>
            <w:tcBorders>
              <w:top w:val="single" w:sz="4" w:color="CCCCCC"/>
              <w:left w:val="single" w:sz="4" w:color="CCCCCC"/>
              <w:bottom w:val="single" w:sz="4" w:color="CCCCCC"/>
              <w:right w:val="single" w:sz="4" w:color="CCCCCC"/>
            </w:tcBorders>
          </w:tcPr>
          <w:p>
            <w:r>
              <w:rPr>
                <w:color w:val="2D2D2D"/>
                <w:sz w:val="18"/>
              </w:rPr>
              <w:t>4</w:t>
            </w:r>
          </w:p>
        </w:tc>
        <w:tc>
          <w:tcPr>
            <w:tcW w:type="dxa" w:w="5184"/>
            <w:shd w:val="clear" w:color="auto" w:fill="EEF4FB"/>
            <w:tcBorders>
              <w:top w:val="single" w:sz="4" w:color="CCCCCC"/>
              <w:left w:val="single" w:sz="4" w:color="CCCCCC"/>
              <w:bottom w:val="single" w:sz="4" w:color="CCCCCC"/>
              <w:right w:val="single" w:sz="4" w:color="CCCCCC"/>
            </w:tcBorders>
          </w:tcPr>
          <w:p>
            <w:r>
              <w:rPr>
                <w:color w:val="2D2D2D"/>
                <w:sz w:val="18"/>
              </w:rPr>
              <w:t>win_vm / linux_vm hostnames: prd-app → win-vm / lin-vm</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win_vm, linux_vm</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245</w:t>
            </w:r>
          </w:p>
        </w:tc>
      </w:tr>
      <w:tr>
        <w:tc>
          <w:tcPr>
            <w:tcW w:type="dxa" w:w="576"/>
            <w:tcBorders>
              <w:top w:val="single" w:sz="4" w:color="CCCCCC"/>
              <w:left w:val="single" w:sz="4" w:color="CCCCCC"/>
              <w:bottom w:val="single" w:sz="4" w:color="CCCCCC"/>
              <w:right w:val="single" w:sz="4" w:color="CCCCCC"/>
            </w:tcBorders>
          </w:tcPr>
          <w:p>
            <w:r>
              <w:rPr>
                <w:color w:val="2D2D2D"/>
                <w:sz w:val="18"/>
              </w:rPr>
              <w:t>5</w:t>
            </w:r>
          </w:p>
        </w:tc>
        <w:tc>
          <w:tcPr>
            <w:tcW w:type="dxa" w:w="5184"/>
            <w:tcBorders>
              <w:top w:val="single" w:sz="4" w:color="CCCCCC"/>
              <w:left w:val="single" w:sz="4" w:color="CCCCCC"/>
              <w:bottom w:val="single" w:sz="4" w:color="CCCCCC"/>
              <w:right w:val="single" w:sz="4" w:color="CCCCCC"/>
            </w:tcBorders>
          </w:tcPr>
          <w:p>
            <w:r>
              <w:rPr>
                <w:color w:val="2D2D2D"/>
                <w:sz w:val="18"/>
              </w:rPr>
              <w:t>router hostnames: rt → rtr</w:t>
            </w:r>
          </w:p>
        </w:tc>
        <w:tc>
          <w:tcPr>
            <w:tcW w:type="dxa" w:w="2880"/>
            <w:tcBorders>
              <w:top w:val="single" w:sz="4" w:color="CCCCCC"/>
              <w:left w:val="single" w:sz="4" w:color="CCCCCC"/>
              <w:bottom w:val="single" w:sz="4" w:color="CCCCCC"/>
              <w:right w:val="single" w:sz="4" w:color="CCCCCC"/>
            </w:tcBorders>
          </w:tcPr>
          <w:p>
            <w:r>
              <w:rPr>
                <w:color w:val="2D2D2D"/>
                <w:sz w:val="18"/>
              </w:rPr>
              <w:t>router</w:t>
            </w:r>
          </w:p>
        </w:tc>
        <w:tc>
          <w:tcPr>
            <w:tcW w:type="dxa" w:w="1440"/>
            <w:tcBorders>
              <w:top w:val="single" w:sz="4" w:color="CCCCCC"/>
              <w:left w:val="single" w:sz="4" w:color="CCCCCC"/>
              <w:bottom w:val="single" w:sz="4" w:color="CCCCCC"/>
              <w:right w:val="single" w:sz="4" w:color="CCCCCC"/>
            </w:tcBorders>
          </w:tcPr>
          <w:p>
            <w:r>
              <w:rPr>
                <w:color w:val="2D2D2D"/>
                <w:sz w:val="18"/>
              </w:rPr>
              <w:t>14</w:t>
            </w:r>
          </w:p>
        </w:tc>
      </w:tr>
      <w:tr>
        <w:tc>
          <w:tcPr>
            <w:tcW w:type="dxa" w:w="576"/>
            <w:shd w:val="clear" w:color="auto" w:fill="EEF4FB"/>
            <w:tcBorders>
              <w:top w:val="single" w:sz="4" w:color="CCCCCC"/>
              <w:left w:val="single" w:sz="4" w:color="CCCCCC"/>
              <w:bottom w:val="single" w:sz="4" w:color="CCCCCC"/>
              <w:right w:val="single" w:sz="4" w:color="CCCCCC"/>
            </w:tcBorders>
          </w:tcPr>
          <w:p>
            <w:r>
              <w:rPr>
                <w:color w:val="2D2D2D"/>
                <w:sz w:val="18"/>
              </w:rPr>
              <w:t>6</w:t>
            </w:r>
          </w:p>
        </w:tc>
        <w:tc>
          <w:tcPr>
            <w:tcW w:type="dxa" w:w="5184"/>
            <w:shd w:val="clear" w:color="auto" w:fill="EEF4FB"/>
            <w:tcBorders>
              <w:top w:val="single" w:sz="4" w:color="CCCCCC"/>
              <w:left w:val="single" w:sz="4" w:color="CCCCCC"/>
              <w:bottom w:val="single" w:sz="4" w:color="CCCCCC"/>
              <w:right w:val="single" w:sz="4" w:color="CCCCCC"/>
            </w:tcBorders>
          </w:tcPr>
          <w:p>
            <w:r>
              <w:rPr>
                <w:color w:val="2D2D2D"/>
                <w:sz w:val="18"/>
              </w:rPr>
              <w:t>Mobile prefixes differentiated: mob- → ios- / and-</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mobile_ios, mobile_droid</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505</w:t>
            </w:r>
          </w:p>
        </w:tc>
      </w:tr>
      <w:tr>
        <w:tc>
          <w:tcPr>
            <w:tcW w:type="dxa" w:w="576"/>
            <w:tcBorders>
              <w:top w:val="single" w:sz="4" w:color="CCCCCC"/>
              <w:left w:val="single" w:sz="4" w:color="CCCCCC"/>
              <w:bottom w:val="single" w:sz="4" w:color="CCCCCC"/>
              <w:right w:val="single" w:sz="4" w:color="CCCCCC"/>
            </w:tcBorders>
          </w:tcPr>
          <w:p>
            <w:r>
              <w:rPr>
                <w:color w:val="2D2D2D"/>
                <w:sz w:val="18"/>
              </w:rPr>
              <w:t>7</w:t>
            </w:r>
          </w:p>
        </w:tc>
        <w:tc>
          <w:tcPr>
            <w:tcW w:type="dxa" w:w="5184"/>
            <w:tcBorders>
              <w:top w:val="single" w:sz="4" w:color="CCCCCC"/>
              <w:left w:val="single" w:sz="4" w:color="CCCCCC"/>
              <w:bottom w:val="single" w:sz="4" w:color="CCCCCC"/>
              <w:right w:val="single" w:sz="4" w:color="CCCCCC"/>
            </w:tcBorders>
          </w:tcPr>
          <w:p>
            <w:r>
              <w:rPr>
                <w:color w:val="2D2D2D"/>
                <w:sz w:val="18"/>
              </w:rPr>
              <w:t>Added firewall records for Amsterdam and Singapore</w:t>
            </w:r>
          </w:p>
        </w:tc>
        <w:tc>
          <w:tcPr>
            <w:tcW w:type="dxa" w:w="2880"/>
            <w:tcBorders>
              <w:top w:val="single" w:sz="4" w:color="CCCCCC"/>
              <w:left w:val="single" w:sz="4" w:color="CCCCCC"/>
              <w:bottom w:val="single" w:sz="4" w:color="CCCCCC"/>
              <w:right w:val="single" w:sz="4" w:color="CCCCCC"/>
            </w:tcBorders>
          </w:tcPr>
          <w:p>
            <w:r>
              <w:rPr>
                <w:color w:val="2D2D2D"/>
                <w:sz w:val="18"/>
              </w:rPr>
              <w:t>security</w:t>
            </w:r>
          </w:p>
        </w:tc>
        <w:tc>
          <w:tcPr>
            <w:tcW w:type="dxa" w:w="1440"/>
            <w:tcBorders>
              <w:top w:val="single" w:sz="4" w:color="CCCCCC"/>
              <w:left w:val="single" w:sz="4" w:color="CCCCCC"/>
              <w:bottom w:val="single" w:sz="4" w:color="CCCCCC"/>
              <w:right w:val="single" w:sz="4" w:color="CCCCCC"/>
            </w:tcBorders>
          </w:tcPr>
          <w:p>
            <w:r>
              <w:rPr>
                <w:color w:val="2D2D2D"/>
                <w:sz w:val="18"/>
              </w:rPr>
              <w:t>+2</w:t>
            </w:r>
          </w:p>
        </w:tc>
      </w:tr>
      <w:tr>
        <w:tc>
          <w:tcPr>
            <w:tcW w:type="dxa" w:w="576"/>
            <w:shd w:val="clear" w:color="auto" w:fill="EEF4FB"/>
            <w:tcBorders>
              <w:top w:val="single" w:sz="4" w:color="CCCCCC"/>
              <w:left w:val="single" w:sz="4" w:color="CCCCCC"/>
              <w:bottom w:val="single" w:sz="4" w:color="CCCCCC"/>
              <w:right w:val="single" w:sz="4" w:color="CCCCCC"/>
            </w:tcBorders>
          </w:tcPr>
          <w:p>
            <w:r>
              <w:rPr>
                <w:color w:val="2D2D2D"/>
                <w:sz w:val="18"/>
              </w:rPr>
              <w:t>8</w:t>
            </w:r>
          </w:p>
        </w:tc>
        <w:tc>
          <w:tcPr>
            <w:tcW w:type="dxa" w:w="5184"/>
            <w:shd w:val="clear" w:color="auto" w:fill="EEF4FB"/>
            <w:tcBorders>
              <w:top w:val="single" w:sz="4" w:color="CCCCCC"/>
              <w:left w:val="single" w:sz="4" w:color="CCCCCC"/>
              <w:bottom w:val="single" w:sz="4" w:color="CCCCCC"/>
              <w:right w:val="single" w:sz="4" w:color="CCCCCC"/>
            </w:tcBorders>
          </w:tcPr>
          <w:p>
            <w:r>
              <w:rPr>
                <w:color w:val="2D2D2D"/>
                <w:sz w:val="18"/>
              </w:rPr>
              <w:t>SD-WAN seen_by: aruba → aruba;servicenow</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sdwan</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18</w:t>
            </w:r>
          </w:p>
        </w:tc>
      </w:tr>
    </w:tbl>
    <w:p>
      <w:r>
        <w:br w:type="page"/>
      </w:r>
    </w:p>
    <w:p>
      <w:pPr>
        <w:pStyle w:val="Heading1"/>
        <w:spacing w:before="360" w:after="80"/>
      </w:pPr>
      <w:r>
        <w:rPr>
          <w:color w:val="005F9E"/>
          <w:sz w:val="32"/>
        </w:rPr>
        <w:t>Fix Details</w:t>
      </w:r>
    </w:p>
    <w:p>
      <w:pPr>
        <w:pStyle w:val="Heading2"/>
        <w:spacing w:before="280" w:after="60"/>
      </w:pPr>
      <w:r>
        <w:rPr>
          <w:color w:val="2D2D2D"/>
          <w:sz w:val="26"/>
        </w:rPr>
        <w:t>Fix 1 — Duplicate IP Address 10.11.1.254</w:t>
      </w:r>
    </w:p>
    <w:p>
      <w:pPr>
        <w:shd w:val="clear" w:color="auto" w:fill="005F9E"/>
        <w:spacing w:after="120"/>
      </w:pPr>
      <w:r>
        <w:rPr>
          <w:b/>
          <w:color w:val="FFFFFF"/>
          <w:sz w:val="18"/>
        </w:rPr>
        <w:t xml:space="preserve">  Fix #1  </w:t>
      </w:r>
    </w:p>
    <w:p>
      <w:pPr>
        <w:spacing w:after="80"/>
      </w:pPr>
      <w:r>
        <w:rPr>
          <w:color w:val="2D2D2D"/>
          <w:sz w:val="20"/>
        </w:rPr>
        <w:t>IP 10.11.1.254 (the subnet default gateway) was incorrectly assigned to 40 San Francisco mac_laptop records. The 10.11.1.x subnet was fully allocated (253/253 hosts used), so the 40 records received unique IPs from the 10.11.2.x overflow subnet.</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05F9E"/>
          </w:tcPr>
          <w:p>
            <w:r>
              <w:rPr>
                <w:b/>
                <w:color w:val="FFFFFF"/>
                <w:sz w:val="18"/>
              </w:rPr>
              <w:t>Field</w:t>
            </w:r>
          </w:p>
        </w:tc>
        <w:tc>
          <w:tcPr>
            <w:tcW w:type="dxa" w:w="3600"/>
            <w:shd w:val="clear" w:color="auto" w:fill="005F9E"/>
          </w:tcPr>
          <w:p>
            <w:r>
              <w:rPr>
                <w:b/>
                <w:color w:val="FFFFFF"/>
                <w:sz w:val="18"/>
              </w:rPr>
              <w:t>Before</w:t>
            </w:r>
          </w:p>
        </w:tc>
        <w:tc>
          <w:tcPr>
            <w:tcW w:type="dxa" w:w="3600"/>
            <w:shd w:val="clear" w:color="auto" w:fill="005F9E"/>
          </w:tcPr>
          <w:p>
            <w:r>
              <w:rPr>
                <w:b/>
                <w:color w:val="FFFFFF"/>
                <w:sz w:val="18"/>
              </w:rPr>
              <w:t>After</w:t>
            </w:r>
          </w:p>
        </w:tc>
      </w:tr>
      <w:tr>
        <w:tc>
          <w:tcPr>
            <w:tcW w:type="dxa" w:w="2880"/>
            <w:tcBorders>
              <w:top w:val="single" w:sz="4" w:color="CCCCCC"/>
              <w:left w:val="single" w:sz="4" w:color="CCCCCC"/>
              <w:bottom w:val="single" w:sz="4" w:color="CCCCCC"/>
              <w:right w:val="single" w:sz="4" w:color="CCCCCC"/>
            </w:tcBorders>
          </w:tcPr>
          <w:p>
            <w:r>
              <w:rPr>
                <w:color w:val="2D2D2D"/>
                <w:sz w:val="18"/>
              </w:rPr>
              <w:t>Records affected</w:t>
            </w:r>
          </w:p>
        </w:tc>
        <w:tc>
          <w:tcPr>
            <w:tcW w:type="dxa" w:w="3600"/>
            <w:tcBorders>
              <w:top w:val="single" w:sz="4" w:color="CCCCCC"/>
              <w:left w:val="single" w:sz="4" w:color="CCCCCC"/>
              <w:bottom w:val="single" w:sz="4" w:color="CCCCCC"/>
              <w:right w:val="single" w:sz="4" w:color="CCCCCC"/>
            </w:tcBorders>
          </w:tcPr>
          <w:p>
            <w:r>
              <w:rPr>
                <w:color w:val="2D2D2D"/>
                <w:sz w:val="18"/>
              </w:rPr>
              <w:t>40 SFO mac_laptops</w:t>
            </w:r>
          </w:p>
        </w:tc>
        <w:tc>
          <w:tcPr>
            <w:tcW w:type="dxa" w:w="3600"/>
            <w:tcBorders>
              <w:top w:val="single" w:sz="4" w:color="CCCCCC"/>
              <w:left w:val="single" w:sz="4" w:color="CCCCCC"/>
              <w:bottom w:val="single" w:sz="4" w:color="CCCCCC"/>
              <w:right w:val="single" w:sz="4" w:color="CCCCCC"/>
            </w:tcBorders>
          </w:tcPr>
          <w:p>
            <w:r>
              <w:rPr>
                <w:color w:val="2D2D2D"/>
                <w:sz w:val="18"/>
              </w:rPr>
              <w:t>40 SFO mac_laptops</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IP address</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10.11.1.254 (all 40)</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10.11.2.1 – 10.11.2.54 (unique)</w:t>
            </w:r>
          </w:p>
        </w:tc>
      </w:tr>
      <w:tr>
        <w:tc>
          <w:tcPr>
            <w:tcW w:type="dxa" w:w="2880"/>
            <w:tcBorders>
              <w:top w:val="single" w:sz="4" w:color="CCCCCC"/>
              <w:left w:val="single" w:sz="4" w:color="CCCCCC"/>
              <w:bottom w:val="single" w:sz="4" w:color="CCCCCC"/>
              <w:right w:val="single" w:sz="4" w:color="CCCCCC"/>
            </w:tcBorders>
          </w:tcPr>
          <w:p>
            <w:r>
              <w:rPr>
                <w:color w:val="2D2D2D"/>
                <w:sz w:val="18"/>
              </w:rPr>
              <w:t>Hostname range</w:t>
            </w:r>
          </w:p>
        </w:tc>
        <w:tc>
          <w:tcPr>
            <w:tcW w:type="dxa" w:w="3600"/>
            <w:tcBorders>
              <w:top w:val="single" w:sz="4" w:color="CCCCCC"/>
              <w:left w:val="single" w:sz="4" w:color="CCCCCC"/>
              <w:bottom w:val="single" w:sz="4" w:color="CCCCCC"/>
              <w:right w:val="single" w:sz="4" w:color="CCCCCC"/>
            </w:tcBorders>
          </w:tcPr>
          <w:p>
            <w:r>
              <w:rPr>
                <w:color w:val="2D2D2D"/>
                <w:sz w:val="18"/>
              </w:rPr>
              <w:t>lsys-sfo-lap-0770 → lsys-sfo-lap-0887</w:t>
            </w:r>
          </w:p>
        </w:tc>
        <w:tc>
          <w:tcPr>
            <w:tcW w:type="dxa" w:w="3600"/>
            <w:tcBorders>
              <w:top w:val="single" w:sz="4" w:color="CCCCCC"/>
              <w:left w:val="single" w:sz="4" w:color="CCCCCC"/>
              <w:bottom w:val="single" w:sz="4" w:color="CCCCCC"/>
              <w:right w:val="single" w:sz="4" w:color="CCCCCC"/>
            </w:tcBorders>
          </w:tcPr>
          <w:p>
            <w:r>
              <w:rPr>
                <w:color w:val="2D2D2D"/>
                <w:sz w:val="18"/>
              </w:rPr>
              <w:t>unchanged</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Subnet used</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10.11.1.x (full)</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10.11.2.x (overflow)</w:t>
            </w:r>
          </w:p>
        </w:tc>
      </w:tr>
    </w:tbl>
    <w:p>
      <w:pPr>
        <w:spacing w:before="160" w:after="160"/>
        <w:pBdr>
          <w:bottom w:val="single" w:sz="6" w:color="AAAAAA"/>
        </w:pBdr>
      </w:pPr>
    </w:p>
    <w:p>
      <w:pPr>
        <w:pStyle w:val="Heading2"/>
        <w:spacing w:before="280" w:after="60"/>
      </w:pPr>
      <w:r>
        <w:rPr>
          <w:color w:val="2D2D2D"/>
          <w:sz w:val="26"/>
        </w:rPr>
        <w:t>Fix 2 — Zebra Label Printers Reduced</w:t>
      </w:r>
    </w:p>
    <w:p>
      <w:pPr>
        <w:shd w:val="clear" w:color="auto" w:fill="005F9E"/>
        <w:spacing w:after="120"/>
      </w:pPr>
      <w:r>
        <w:rPr>
          <w:b/>
          <w:color w:val="FFFFFF"/>
          <w:sz w:val="18"/>
        </w:rPr>
        <w:t xml:space="preserve">  Fix #2  </w:t>
      </w:r>
    </w:p>
    <w:p>
      <w:pPr>
        <w:spacing w:after="80"/>
      </w:pPr>
      <w:r>
        <w:rPr>
          <w:color w:val="2D2D2D"/>
          <w:sz w:val="20"/>
        </w:rPr>
        <w:t>13 of 43 printers were Zebra ZT411 industrial label printers — unexpected in an office environment. Reduced to 3 Zebra records (one each in SFO, London, and Bangalore) and replaced the remaining 10 with alternating HP and Canon office printers.</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005F9E"/>
          </w:tcPr>
          <w:p>
            <w:r>
              <w:rPr>
                <w:b/>
                <w:color w:val="FFFFFF"/>
                <w:sz w:val="18"/>
              </w:rPr>
              <w:t>Manufacturer</w:t>
            </w:r>
          </w:p>
        </w:tc>
        <w:tc>
          <w:tcPr>
            <w:tcW w:type="dxa" w:w="3168"/>
            <w:shd w:val="clear" w:color="auto" w:fill="005F9E"/>
          </w:tcPr>
          <w:p>
            <w:r>
              <w:rPr>
                <w:b/>
                <w:color w:val="FFFFFF"/>
                <w:sz w:val="18"/>
              </w:rPr>
              <w:t>Model</w:t>
            </w:r>
          </w:p>
        </w:tc>
        <w:tc>
          <w:tcPr>
            <w:tcW w:type="dxa" w:w="1440"/>
            <w:shd w:val="clear" w:color="auto" w:fill="005F9E"/>
          </w:tcPr>
          <w:p>
            <w:r>
              <w:rPr>
                <w:b/>
                <w:color w:val="FFFFFF"/>
                <w:sz w:val="18"/>
              </w:rPr>
              <w:t>Before</w:t>
            </w:r>
          </w:p>
        </w:tc>
        <w:tc>
          <w:tcPr>
            <w:tcW w:type="dxa" w:w="1440"/>
            <w:shd w:val="clear" w:color="auto" w:fill="005F9E"/>
          </w:tcPr>
          <w:p>
            <w:r>
              <w:rPr>
                <w:b/>
                <w:color w:val="FFFFFF"/>
                <w:sz w:val="18"/>
              </w:rPr>
              <w:t>After</w:t>
            </w:r>
          </w:p>
        </w:tc>
      </w:tr>
      <w:tr>
        <w:tc>
          <w:tcPr>
            <w:tcW w:type="dxa" w:w="2592"/>
            <w:tcBorders>
              <w:top w:val="single" w:sz="4" w:color="CCCCCC"/>
              <w:left w:val="single" w:sz="4" w:color="CCCCCC"/>
              <w:bottom w:val="single" w:sz="4" w:color="CCCCCC"/>
              <w:right w:val="single" w:sz="4" w:color="CCCCCC"/>
            </w:tcBorders>
          </w:tcPr>
          <w:p>
            <w:r>
              <w:rPr>
                <w:color w:val="2D2D2D"/>
                <w:sz w:val="18"/>
              </w:rPr>
              <w:t>HP</w:t>
            </w:r>
          </w:p>
        </w:tc>
        <w:tc>
          <w:tcPr>
            <w:tcW w:type="dxa" w:w="3168"/>
            <w:tcBorders>
              <w:top w:val="single" w:sz="4" w:color="CCCCCC"/>
              <w:left w:val="single" w:sz="4" w:color="CCCCCC"/>
              <w:bottom w:val="single" w:sz="4" w:color="CCCCCC"/>
              <w:right w:val="single" w:sz="4" w:color="CCCCCC"/>
            </w:tcBorders>
          </w:tcPr>
          <w:p>
            <w:r>
              <w:rPr>
                <w:color w:val="2D2D2D"/>
                <w:sz w:val="18"/>
              </w:rPr>
              <w:t>LaserJet M507</w:t>
            </w:r>
          </w:p>
        </w:tc>
        <w:tc>
          <w:tcPr>
            <w:tcW w:type="dxa" w:w="1440"/>
            <w:tcBorders>
              <w:top w:val="single" w:sz="4" w:color="CCCCCC"/>
              <w:left w:val="single" w:sz="4" w:color="CCCCCC"/>
              <w:bottom w:val="single" w:sz="4" w:color="CCCCCC"/>
              <w:right w:val="single" w:sz="4" w:color="CCCCCC"/>
            </w:tcBorders>
          </w:tcPr>
          <w:p>
            <w:r>
              <w:rPr>
                <w:color w:val="2D2D2D"/>
                <w:sz w:val="18"/>
              </w:rPr>
              <w:t>16</w:t>
            </w:r>
          </w:p>
        </w:tc>
        <w:tc>
          <w:tcPr>
            <w:tcW w:type="dxa" w:w="1440"/>
            <w:tcBorders>
              <w:top w:val="single" w:sz="4" w:color="CCCCCC"/>
              <w:left w:val="single" w:sz="4" w:color="CCCCCC"/>
              <w:bottom w:val="single" w:sz="4" w:color="CCCCCC"/>
              <w:right w:val="single" w:sz="4" w:color="CCCCCC"/>
            </w:tcBorders>
          </w:tcPr>
          <w:p>
            <w:r>
              <w:rPr>
                <w:color w:val="2D2D2D"/>
                <w:sz w:val="18"/>
              </w:rPr>
              <w:t>21</w:t>
            </w:r>
          </w:p>
        </w:tc>
      </w:tr>
      <w:tr>
        <w:tc>
          <w:tcPr>
            <w:tcW w:type="dxa" w:w="2592"/>
            <w:shd w:val="clear" w:color="auto" w:fill="EEF4FB"/>
            <w:tcBorders>
              <w:top w:val="single" w:sz="4" w:color="CCCCCC"/>
              <w:left w:val="single" w:sz="4" w:color="CCCCCC"/>
              <w:bottom w:val="single" w:sz="4" w:color="CCCCCC"/>
              <w:right w:val="single" w:sz="4" w:color="CCCCCC"/>
            </w:tcBorders>
          </w:tcPr>
          <w:p>
            <w:r>
              <w:rPr>
                <w:color w:val="2D2D2D"/>
                <w:sz w:val="18"/>
              </w:rPr>
              <w:t>Canon</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imageRUNNER C3226</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14</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19</w:t>
            </w:r>
          </w:p>
        </w:tc>
      </w:tr>
      <w:tr>
        <w:tc>
          <w:tcPr>
            <w:tcW w:type="dxa" w:w="2592"/>
            <w:tcBorders>
              <w:top w:val="single" w:sz="4" w:color="CCCCCC"/>
              <w:left w:val="single" w:sz="4" w:color="CCCCCC"/>
              <w:bottom w:val="single" w:sz="4" w:color="CCCCCC"/>
              <w:right w:val="single" w:sz="4" w:color="CCCCCC"/>
            </w:tcBorders>
          </w:tcPr>
          <w:p>
            <w:r>
              <w:rPr>
                <w:color w:val="2D2D2D"/>
                <w:sz w:val="18"/>
              </w:rPr>
              <w:t>Zebra</w:t>
            </w:r>
          </w:p>
        </w:tc>
        <w:tc>
          <w:tcPr>
            <w:tcW w:type="dxa" w:w="3168"/>
            <w:tcBorders>
              <w:top w:val="single" w:sz="4" w:color="CCCCCC"/>
              <w:left w:val="single" w:sz="4" w:color="CCCCCC"/>
              <w:bottom w:val="single" w:sz="4" w:color="CCCCCC"/>
              <w:right w:val="single" w:sz="4" w:color="CCCCCC"/>
            </w:tcBorders>
          </w:tcPr>
          <w:p>
            <w:r>
              <w:rPr>
                <w:color w:val="2D2D2D"/>
                <w:sz w:val="18"/>
              </w:rPr>
              <w:t>ZT411</w:t>
            </w:r>
          </w:p>
        </w:tc>
        <w:tc>
          <w:tcPr>
            <w:tcW w:type="dxa" w:w="1440"/>
            <w:tcBorders>
              <w:top w:val="single" w:sz="4" w:color="CCCCCC"/>
              <w:left w:val="single" w:sz="4" w:color="CCCCCC"/>
              <w:bottom w:val="single" w:sz="4" w:color="CCCCCC"/>
              <w:right w:val="single" w:sz="4" w:color="CCCCCC"/>
            </w:tcBorders>
          </w:tcPr>
          <w:p>
            <w:r>
              <w:rPr>
                <w:color w:val="2D2D2D"/>
                <w:sz w:val="18"/>
              </w:rPr>
              <w:t>13</w:t>
            </w:r>
          </w:p>
        </w:tc>
        <w:tc>
          <w:tcPr>
            <w:tcW w:type="dxa" w:w="1440"/>
            <w:tcBorders>
              <w:top w:val="single" w:sz="4" w:color="CCCCCC"/>
              <w:left w:val="single" w:sz="4" w:color="CCCCCC"/>
              <w:bottom w:val="single" w:sz="4" w:color="CCCCCC"/>
              <w:right w:val="single" w:sz="4" w:color="CCCCCC"/>
            </w:tcBorders>
          </w:tcPr>
          <w:p>
            <w:r>
              <w:rPr>
                <w:color w:val="2D2D2D"/>
                <w:sz w:val="18"/>
              </w:rPr>
              <w:t>3</w:t>
            </w:r>
          </w:p>
        </w:tc>
      </w:tr>
      <w:tr>
        <w:tc>
          <w:tcPr>
            <w:tcW w:type="dxa" w:w="2592"/>
            <w:shd w:val="clear" w:color="auto" w:fill="EEF4FB"/>
            <w:tcBorders>
              <w:top w:val="single" w:sz="4" w:color="CCCCCC"/>
              <w:left w:val="single" w:sz="4" w:color="CCCCCC"/>
              <w:bottom w:val="single" w:sz="4" w:color="CCCCCC"/>
              <w:right w:val="single" w:sz="4" w:color="CCCCCC"/>
            </w:tcBorders>
          </w:tcPr>
          <w:p>
            <w:r>
              <w:rPr>
                <w:color w:val="2D2D2D"/>
                <w:sz w:val="18"/>
              </w:rPr>
              <w:t>Total</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43</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43</w:t>
            </w:r>
          </w:p>
        </w:tc>
      </w:tr>
    </w:tbl>
    <w:p>
      <w:pPr>
        <w:spacing w:before="160" w:after="160"/>
        <w:pBdr>
          <w:bottom w:val="single" w:sz="6" w:color="AAAAAA"/>
        </w:pBdr>
      </w:pPr>
    </w:p>
    <w:p>
      <w:pPr>
        <w:pStyle w:val="Heading2"/>
        <w:spacing w:before="280" w:after="60"/>
      </w:pPr>
      <w:r>
        <w:rPr>
          <w:color w:val="2D2D2D"/>
          <w:sz w:val="26"/>
        </w:rPr>
        <w:t>Fix 3 — linux_ws Hostnames: lap → lws</w:t>
      </w:r>
    </w:p>
    <w:p>
      <w:pPr>
        <w:shd w:val="clear" w:color="auto" w:fill="005F9E"/>
        <w:spacing w:after="120"/>
      </w:pPr>
      <w:r>
        <w:rPr>
          <w:b/>
          <w:color w:val="FFFFFF"/>
          <w:sz w:val="18"/>
        </w:rPr>
        <w:t xml:space="preserve">  Fix #3  </w:t>
      </w:r>
    </w:p>
    <w:p>
      <w:pPr>
        <w:spacing w:after="80"/>
      </w:pPr>
      <w:r>
        <w:rPr>
          <w:color w:val="2D2D2D"/>
          <w:sz w:val="20"/>
        </w:rPr>
        <w:t>All 32 linux_ws records used the lap hostname segment (shared with win_laptop and mac_laptop), making Linux workstations indistinguishable from laptops by hostname. Renamed to lws to correctly identify Linux workstations.</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05F9E"/>
          </w:tcPr>
          <w:p>
            <w:r>
              <w:rPr>
                <w:b/>
                <w:color w:val="FFFFFF"/>
                <w:sz w:val="18"/>
              </w:rPr>
              <w:t>Field</w:t>
            </w:r>
          </w:p>
        </w:tc>
        <w:tc>
          <w:tcPr>
            <w:tcW w:type="dxa" w:w="3600"/>
            <w:shd w:val="clear" w:color="auto" w:fill="005F9E"/>
          </w:tcPr>
          <w:p>
            <w:r>
              <w:rPr>
                <w:b/>
                <w:color w:val="FFFFFF"/>
                <w:sz w:val="18"/>
              </w:rPr>
              <w:t>Before</w:t>
            </w:r>
          </w:p>
        </w:tc>
        <w:tc>
          <w:tcPr>
            <w:tcW w:type="dxa" w:w="3600"/>
            <w:shd w:val="clear" w:color="auto" w:fill="005F9E"/>
          </w:tcPr>
          <w:p>
            <w:r>
              <w:rPr>
                <w:b/>
                <w:color w:val="FFFFFF"/>
                <w:sz w:val="18"/>
              </w:rPr>
              <w:t>After</w:t>
            </w:r>
          </w:p>
        </w:tc>
      </w:tr>
      <w:tr>
        <w:tc>
          <w:tcPr>
            <w:tcW w:type="dxa" w:w="2880"/>
            <w:tcBorders>
              <w:top w:val="single" w:sz="4" w:color="CCCCCC"/>
              <w:left w:val="single" w:sz="4" w:color="CCCCCC"/>
              <w:bottom w:val="single" w:sz="4" w:color="CCCCCC"/>
              <w:right w:val="single" w:sz="4" w:color="CCCCCC"/>
            </w:tcBorders>
          </w:tcPr>
          <w:p>
            <w:r>
              <w:rPr>
                <w:color w:val="2D2D2D"/>
                <w:sz w:val="18"/>
              </w:rPr>
              <w:t>Hostname pattern</w:t>
            </w:r>
          </w:p>
        </w:tc>
        <w:tc>
          <w:tcPr>
            <w:tcW w:type="dxa" w:w="3600"/>
            <w:tcBorders>
              <w:top w:val="single" w:sz="4" w:color="CCCCCC"/>
              <w:left w:val="single" w:sz="4" w:color="CCCCCC"/>
              <w:bottom w:val="single" w:sz="4" w:color="CCCCCC"/>
              <w:right w:val="single" w:sz="4" w:color="CCCCCC"/>
            </w:tcBorders>
          </w:tcPr>
          <w:p>
            <w:r>
              <w:rPr>
                <w:color w:val="2D2D2D"/>
                <w:sz w:val="18"/>
              </w:rPr>
              <w:t>lsys-{site}-lap-{n}</w:t>
            </w:r>
          </w:p>
        </w:tc>
        <w:tc>
          <w:tcPr>
            <w:tcW w:type="dxa" w:w="3600"/>
            <w:tcBorders>
              <w:top w:val="single" w:sz="4" w:color="CCCCCC"/>
              <w:left w:val="single" w:sz="4" w:color="CCCCCC"/>
              <w:bottom w:val="single" w:sz="4" w:color="CCCCCC"/>
              <w:right w:val="single" w:sz="4" w:color="CCCCCC"/>
            </w:tcBorders>
          </w:tcPr>
          <w:p>
            <w:r>
              <w:rPr>
                <w:color w:val="2D2D2D"/>
                <w:sz w:val="18"/>
              </w:rPr>
              <w:t>lsys-{site}-lws-{n}</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Example</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lsys-blr-lap-0856</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lsys-blr-lws-0856</w:t>
            </w:r>
          </w:p>
        </w:tc>
      </w:tr>
      <w:tr>
        <w:tc>
          <w:tcPr>
            <w:tcW w:type="dxa" w:w="2880"/>
            <w:tcBorders>
              <w:top w:val="single" w:sz="4" w:color="CCCCCC"/>
              <w:left w:val="single" w:sz="4" w:color="CCCCCC"/>
              <w:bottom w:val="single" w:sz="4" w:color="CCCCCC"/>
              <w:right w:val="single" w:sz="4" w:color="CCCCCC"/>
            </w:tcBorders>
          </w:tcPr>
          <w:p>
            <w:r>
              <w:rPr>
                <w:color w:val="2D2D2D"/>
                <w:sz w:val="18"/>
              </w:rPr>
              <w:t>Records affected</w:t>
            </w:r>
          </w:p>
        </w:tc>
        <w:tc>
          <w:tcPr>
            <w:tcW w:type="dxa" w:w="3600"/>
            <w:tcBorders>
              <w:top w:val="single" w:sz="4" w:color="CCCCCC"/>
              <w:left w:val="single" w:sz="4" w:color="CCCCCC"/>
              <w:bottom w:val="single" w:sz="4" w:color="CCCCCC"/>
              <w:right w:val="single" w:sz="4" w:color="CCCCCC"/>
            </w:tcBorders>
          </w:tcPr>
          <w:p>
            <w:r>
              <w:rPr>
                <w:color w:val="2D2D2D"/>
                <w:sz w:val="18"/>
              </w:rPr>
              <w:t>32</w:t>
            </w:r>
          </w:p>
        </w:tc>
        <w:tc>
          <w:tcPr>
            <w:tcW w:type="dxa" w:w="3600"/>
            <w:tcBorders>
              <w:top w:val="single" w:sz="4" w:color="CCCCCC"/>
              <w:left w:val="single" w:sz="4" w:color="CCCCCC"/>
              <w:bottom w:val="single" w:sz="4" w:color="CCCCCC"/>
              <w:right w:val="single" w:sz="4" w:color="CCCCCC"/>
            </w:tcBorders>
          </w:tcPr>
          <w:p>
            <w:r>
              <w:rPr>
                <w:color w:val="2D2D2D"/>
                <w:sz w:val="18"/>
              </w:rPr>
              <w:t>32</w:t>
            </w:r>
          </w:p>
        </w:tc>
      </w:tr>
    </w:tbl>
    <w:p>
      <w:pPr>
        <w:spacing w:before="160" w:after="160"/>
        <w:pBdr>
          <w:bottom w:val="single" w:sz="6" w:color="AAAAAA"/>
        </w:pBdr>
      </w:pPr>
    </w:p>
    <w:p>
      <w:pPr>
        <w:pStyle w:val="Heading2"/>
        <w:spacing w:before="280" w:after="60"/>
      </w:pPr>
      <w:r>
        <w:rPr>
          <w:color w:val="2D2D2D"/>
          <w:sz w:val="26"/>
        </w:rPr>
        <w:t>Fix 4 — win_vm / linux_vm Hostnames: prd-app → win-vm / lin-vm</w:t>
      </w:r>
    </w:p>
    <w:p>
      <w:pPr>
        <w:shd w:val="clear" w:color="auto" w:fill="005F9E"/>
        <w:spacing w:after="120"/>
      </w:pPr>
      <w:r>
        <w:rPr>
          <w:b/>
          <w:color w:val="FFFFFF"/>
          <w:sz w:val="18"/>
        </w:rPr>
        <w:t xml:space="preserve">  Fix #4  </w:t>
      </w:r>
    </w:p>
    <w:p>
      <w:pPr>
        <w:spacing w:after="80"/>
      </w:pPr>
      <w:r>
        <w:rPr>
          <w:color w:val="2D2D2D"/>
          <w:sz w:val="20"/>
        </w:rPr>
        <w:t>All 245 VM records used the generic prd-app hostname segment, which did not indicate whether the VM was Windows or Linux. Renamed to win-vm and lin-vm respectively, making the OS type explicit in the hostname.</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005F9E"/>
          </w:tcPr>
          <w:p>
            <w:r>
              <w:rPr>
                <w:b/>
                <w:color w:val="FFFFFF"/>
                <w:sz w:val="18"/>
              </w:rPr>
              <w:t>Category</w:t>
            </w:r>
          </w:p>
        </w:tc>
        <w:tc>
          <w:tcPr>
            <w:tcW w:type="dxa" w:w="3168"/>
            <w:shd w:val="clear" w:color="auto" w:fill="005F9E"/>
          </w:tcPr>
          <w:p>
            <w:r>
              <w:rPr>
                <w:b/>
                <w:color w:val="FFFFFF"/>
                <w:sz w:val="18"/>
              </w:rPr>
              <w:t>Before</w:t>
            </w:r>
          </w:p>
        </w:tc>
        <w:tc>
          <w:tcPr>
            <w:tcW w:type="dxa" w:w="3168"/>
            <w:shd w:val="clear" w:color="auto" w:fill="005F9E"/>
          </w:tcPr>
          <w:p>
            <w:r>
              <w:rPr>
                <w:b/>
                <w:color w:val="FFFFFF"/>
                <w:sz w:val="18"/>
              </w:rPr>
              <w:t>After</w:t>
            </w:r>
          </w:p>
        </w:tc>
        <w:tc>
          <w:tcPr>
            <w:tcW w:type="dxa" w:w="1152"/>
            <w:shd w:val="clear" w:color="auto" w:fill="005F9E"/>
          </w:tcPr>
          <w:p>
            <w:r>
              <w:rPr>
                <w:b/>
                <w:color w:val="FFFFFF"/>
                <w:sz w:val="18"/>
              </w:rPr>
              <w:t>Count</w:t>
            </w:r>
          </w:p>
        </w:tc>
      </w:tr>
      <w:tr>
        <w:tc>
          <w:tcPr>
            <w:tcW w:type="dxa" w:w="2160"/>
            <w:tcBorders>
              <w:top w:val="single" w:sz="4" w:color="CCCCCC"/>
              <w:left w:val="single" w:sz="4" w:color="CCCCCC"/>
              <w:bottom w:val="single" w:sz="4" w:color="CCCCCC"/>
              <w:right w:val="single" w:sz="4" w:color="CCCCCC"/>
            </w:tcBorders>
          </w:tcPr>
          <w:p>
            <w:r>
              <w:rPr>
                <w:color w:val="2D2D2D"/>
                <w:sz w:val="18"/>
              </w:rPr>
              <w:t>win_vm</w:t>
            </w:r>
          </w:p>
        </w:tc>
        <w:tc>
          <w:tcPr>
            <w:tcW w:type="dxa" w:w="3168"/>
            <w:tcBorders>
              <w:top w:val="single" w:sz="4" w:color="CCCCCC"/>
              <w:left w:val="single" w:sz="4" w:color="CCCCCC"/>
              <w:bottom w:val="single" w:sz="4" w:color="CCCCCC"/>
              <w:right w:val="single" w:sz="4" w:color="CCCCCC"/>
            </w:tcBorders>
          </w:tcPr>
          <w:p>
            <w:r>
              <w:rPr>
                <w:color w:val="2D2D2D"/>
                <w:sz w:val="18"/>
              </w:rPr>
              <w:t>lsys-{site}-prd-app-{n}</w:t>
            </w:r>
          </w:p>
        </w:tc>
        <w:tc>
          <w:tcPr>
            <w:tcW w:type="dxa" w:w="3168"/>
            <w:tcBorders>
              <w:top w:val="single" w:sz="4" w:color="CCCCCC"/>
              <w:left w:val="single" w:sz="4" w:color="CCCCCC"/>
              <w:bottom w:val="single" w:sz="4" w:color="CCCCCC"/>
              <w:right w:val="single" w:sz="4" w:color="CCCCCC"/>
            </w:tcBorders>
          </w:tcPr>
          <w:p>
            <w:r>
              <w:rPr>
                <w:color w:val="2D2D2D"/>
                <w:sz w:val="18"/>
              </w:rPr>
              <w:t>lsys-{site}-win-vm-{n}</w:t>
            </w:r>
          </w:p>
        </w:tc>
        <w:tc>
          <w:tcPr>
            <w:tcW w:type="dxa" w:w="1152"/>
            <w:tcBorders>
              <w:top w:val="single" w:sz="4" w:color="CCCCCC"/>
              <w:left w:val="single" w:sz="4" w:color="CCCCCC"/>
              <w:bottom w:val="single" w:sz="4" w:color="CCCCCC"/>
              <w:right w:val="single" w:sz="4" w:color="CCCCCC"/>
            </w:tcBorders>
          </w:tcPr>
          <w:p>
            <w:r>
              <w:rPr>
                <w:color w:val="2D2D2D"/>
                <w:sz w:val="18"/>
              </w:rPr>
              <w:t>130</w:t>
            </w:r>
          </w:p>
        </w:tc>
      </w:tr>
      <w:tr>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linux_vm</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lsys-{site}-prd-app-{n}</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lsys-{site}-lin-vm-{n}</w:t>
            </w:r>
          </w:p>
        </w:tc>
        <w:tc>
          <w:tcPr>
            <w:tcW w:type="dxa" w:w="1152"/>
            <w:shd w:val="clear" w:color="auto" w:fill="EEF4FB"/>
            <w:tcBorders>
              <w:top w:val="single" w:sz="4" w:color="CCCCCC"/>
              <w:left w:val="single" w:sz="4" w:color="CCCCCC"/>
              <w:bottom w:val="single" w:sz="4" w:color="CCCCCC"/>
              <w:right w:val="single" w:sz="4" w:color="CCCCCC"/>
            </w:tcBorders>
          </w:tcPr>
          <w:p>
            <w:r>
              <w:rPr>
                <w:color w:val="2D2D2D"/>
                <w:sz w:val="18"/>
              </w:rPr>
              <w:t>115</w:t>
            </w:r>
          </w:p>
        </w:tc>
      </w:tr>
    </w:tbl>
    <w:p>
      <w:pPr>
        <w:spacing w:before="160" w:after="160"/>
        <w:pBdr>
          <w:bottom w:val="single" w:sz="6" w:color="AAAAAA"/>
        </w:pBdr>
      </w:pPr>
    </w:p>
    <w:p>
      <w:pPr>
        <w:pStyle w:val="Heading2"/>
        <w:spacing w:before="280" w:after="60"/>
      </w:pPr>
      <w:r>
        <w:rPr>
          <w:color w:val="2D2D2D"/>
          <w:sz w:val="26"/>
        </w:rPr>
        <w:t>Fix 5 — router Hostnames: rt → rtr</w:t>
      </w:r>
    </w:p>
    <w:p>
      <w:pPr>
        <w:shd w:val="clear" w:color="auto" w:fill="005F9E"/>
        <w:spacing w:after="120"/>
      </w:pPr>
      <w:r>
        <w:rPr>
          <w:b/>
          <w:color w:val="FFFFFF"/>
          <w:sz w:val="18"/>
        </w:rPr>
        <w:t xml:space="preserve">  Fix #5  </w:t>
      </w:r>
    </w:p>
    <w:p>
      <w:pPr>
        <w:spacing w:after="80"/>
      </w:pPr>
      <w:r>
        <w:rPr>
          <w:color w:val="2D2D2D"/>
          <w:sz w:val="20"/>
        </w:rPr>
        <w:t>All 14 router records used the abbreviation rt, which is non-standard and can be confused with rt (route table) in network naming conventions. Renamed to the standard rtr abbreviation.</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05F9E"/>
          </w:tcPr>
          <w:p>
            <w:r>
              <w:rPr>
                <w:b/>
                <w:color w:val="FFFFFF"/>
                <w:sz w:val="18"/>
              </w:rPr>
              <w:t>Field</w:t>
            </w:r>
          </w:p>
        </w:tc>
        <w:tc>
          <w:tcPr>
            <w:tcW w:type="dxa" w:w="3600"/>
            <w:shd w:val="clear" w:color="auto" w:fill="005F9E"/>
          </w:tcPr>
          <w:p>
            <w:r>
              <w:rPr>
                <w:b/>
                <w:color w:val="FFFFFF"/>
                <w:sz w:val="18"/>
              </w:rPr>
              <w:t>Before</w:t>
            </w:r>
          </w:p>
        </w:tc>
        <w:tc>
          <w:tcPr>
            <w:tcW w:type="dxa" w:w="3600"/>
            <w:shd w:val="clear" w:color="auto" w:fill="005F9E"/>
          </w:tcPr>
          <w:p>
            <w:r>
              <w:rPr>
                <w:b/>
                <w:color w:val="FFFFFF"/>
                <w:sz w:val="18"/>
              </w:rPr>
              <w:t>After</w:t>
            </w:r>
          </w:p>
        </w:tc>
      </w:tr>
      <w:tr>
        <w:tc>
          <w:tcPr>
            <w:tcW w:type="dxa" w:w="2880"/>
            <w:tcBorders>
              <w:top w:val="single" w:sz="4" w:color="CCCCCC"/>
              <w:left w:val="single" w:sz="4" w:color="CCCCCC"/>
              <w:bottom w:val="single" w:sz="4" w:color="CCCCCC"/>
              <w:right w:val="single" w:sz="4" w:color="CCCCCC"/>
            </w:tcBorders>
          </w:tcPr>
          <w:p>
            <w:r>
              <w:rPr>
                <w:color w:val="2D2D2D"/>
                <w:sz w:val="18"/>
              </w:rPr>
              <w:t>Hostname pattern</w:t>
            </w:r>
          </w:p>
        </w:tc>
        <w:tc>
          <w:tcPr>
            <w:tcW w:type="dxa" w:w="3600"/>
            <w:tcBorders>
              <w:top w:val="single" w:sz="4" w:color="CCCCCC"/>
              <w:left w:val="single" w:sz="4" w:color="CCCCCC"/>
              <w:bottom w:val="single" w:sz="4" w:color="CCCCCC"/>
              <w:right w:val="single" w:sz="4" w:color="CCCCCC"/>
            </w:tcBorders>
          </w:tcPr>
          <w:p>
            <w:r>
              <w:rPr>
                <w:color w:val="2D2D2D"/>
                <w:sz w:val="18"/>
              </w:rPr>
              <w:t>lsys-{site}-rt-{n}</w:t>
            </w:r>
          </w:p>
        </w:tc>
        <w:tc>
          <w:tcPr>
            <w:tcW w:type="dxa" w:w="3600"/>
            <w:tcBorders>
              <w:top w:val="single" w:sz="4" w:color="CCCCCC"/>
              <w:left w:val="single" w:sz="4" w:color="CCCCCC"/>
              <w:bottom w:val="single" w:sz="4" w:color="CCCCCC"/>
              <w:right w:val="single" w:sz="4" w:color="CCCCCC"/>
            </w:tcBorders>
          </w:tcPr>
          <w:p>
            <w:r>
              <w:rPr>
                <w:color w:val="2D2D2D"/>
                <w:sz w:val="18"/>
              </w:rPr>
              <w:t>lsys-{site}-rtr-{n}</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Example</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lsys-sfo-rt-1921</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lsys-sfo-rtr-1921</w:t>
            </w:r>
          </w:p>
        </w:tc>
      </w:tr>
      <w:tr>
        <w:tc>
          <w:tcPr>
            <w:tcW w:type="dxa" w:w="2880"/>
            <w:tcBorders>
              <w:top w:val="single" w:sz="4" w:color="CCCCCC"/>
              <w:left w:val="single" w:sz="4" w:color="CCCCCC"/>
              <w:bottom w:val="single" w:sz="4" w:color="CCCCCC"/>
              <w:right w:val="single" w:sz="4" w:color="CCCCCC"/>
            </w:tcBorders>
          </w:tcPr>
          <w:p>
            <w:r>
              <w:rPr>
                <w:color w:val="2D2D2D"/>
                <w:sz w:val="18"/>
              </w:rPr>
              <w:t>Records affected</w:t>
            </w:r>
          </w:p>
        </w:tc>
        <w:tc>
          <w:tcPr>
            <w:tcW w:type="dxa" w:w="3600"/>
            <w:tcBorders>
              <w:top w:val="single" w:sz="4" w:color="CCCCCC"/>
              <w:left w:val="single" w:sz="4" w:color="CCCCCC"/>
              <w:bottom w:val="single" w:sz="4" w:color="CCCCCC"/>
              <w:right w:val="single" w:sz="4" w:color="CCCCCC"/>
            </w:tcBorders>
          </w:tcPr>
          <w:p>
            <w:r>
              <w:rPr>
                <w:color w:val="2D2D2D"/>
                <w:sz w:val="18"/>
              </w:rPr>
              <w:t>14</w:t>
            </w:r>
          </w:p>
        </w:tc>
        <w:tc>
          <w:tcPr>
            <w:tcW w:type="dxa" w:w="3600"/>
            <w:tcBorders>
              <w:top w:val="single" w:sz="4" w:color="CCCCCC"/>
              <w:left w:val="single" w:sz="4" w:color="CCCCCC"/>
              <w:bottom w:val="single" w:sz="4" w:color="CCCCCC"/>
              <w:right w:val="single" w:sz="4" w:color="CCCCCC"/>
            </w:tcBorders>
          </w:tcPr>
          <w:p>
            <w:r>
              <w:rPr>
                <w:color w:val="2D2D2D"/>
                <w:sz w:val="18"/>
              </w:rPr>
              <w:t>14</w:t>
            </w:r>
          </w:p>
        </w:tc>
      </w:tr>
    </w:tbl>
    <w:p>
      <w:pPr>
        <w:spacing w:before="160" w:after="160"/>
        <w:pBdr>
          <w:bottom w:val="single" w:sz="6" w:color="AAAAAA"/>
        </w:pBdr>
      </w:pPr>
    </w:p>
    <w:p>
      <w:pPr>
        <w:pStyle w:val="Heading2"/>
        <w:spacing w:before="280" w:after="60"/>
      </w:pPr>
      <w:r>
        <w:rPr>
          <w:color w:val="2D2D2D"/>
          <w:sz w:val="26"/>
        </w:rPr>
        <w:t>Fix 6 — Mobile Hostnames Differentiated: mob- → ios- / and-</w:t>
      </w:r>
    </w:p>
    <w:p>
      <w:pPr>
        <w:shd w:val="clear" w:color="auto" w:fill="005F9E"/>
        <w:spacing w:after="120"/>
      </w:pPr>
      <w:r>
        <w:rPr>
          <w:b/>
          <w:color w:val="FFFFFF"/>
          <w:sz w:val="18"/>
        </w:rPr>
        <w:t xml:space="preserve">  Fix #6  </w:t>
      </w:r>
    </w:p>
    <w:p>
      <w:pPr>
        <w:spacing w:after="80"/>
      </w:pPr>
      <w:r>
        <w:rPr>
          <w:color w:val="2D2D2D"/>
          <w:sz w:val="20"/>
        </w:rPr>
        <w:t>Both mobile_ios (275 records) and mobile_droid (230 records) shared the mob- hostname prefix, making iOS and Android devices indistinguishable by hostname. Renamed to ios- and and- respectively.</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005F9E"/>
          </w:tcPr>
          <w:p>
            <w:r>
              <w:rPr>
                <w:b/>
                <w:color w:val="FFFFFF"/>
                <w:sz w:val="18"/>
              </w:rPr>
              <w:t>Category</w:t>
            </w:r>
          </w:p>
        </w:tc>
        <w:tc>
          <w:tcPr>
            <w:tcW w:type="dxa" w:w="3168"/>
            <w:shd w:val="clear" w:color="auto" w:fill="005F9E"/>
          </w:tcPr>
          <w:p>
            <w:r>
              <w:rPr>
                <w:b/>
                <w:color w:val="FFFFFF"/>
                <w:sz w:val="18"/>
              </w:rPr>
              <w:t>Before</w:t>
            </w:r>
          </w:p>
        </w:tc>
        <w:tc>
          <w:tcPr>
            <w:tcW w:type="dxa" w:w="3168"/>
            <w:shd w:val="clear" w:color="auto" w:fill="005F9E"/>
          </w:tcPr>
          <w:p>
            <w:r>
              <w:rPr>
                <w:b/>
                <w:color w:val="FFFFFF"/>
                <w:sz w:val="18"/>
              </w:rPr>
              <w:t>After</w:t>
            </w:r>
          </w:p>
        </w:tc>
        <w:tc>
          <w:tcPr>
            <w:tcW w:type="dxa" w:w="1152"/>
            <w:shd w:val="clear" w:color="auto" w:fill="005F9E"/>
          </w:tcPr>
          <w:p>
            <w:r>
              <w:rPr>
                <w:b/>
                <w:color w:val="FFFFFF"/>
                <w:sz w:val="18"/>
              </w:rPr>
              <w:t>Count</w:t>
            </w:r>
          </w:p>
        </w:tc>
      </w:tr>
      <w:tr>
        <w:tc>
          <w:tcPr>
            <w:tcW w:type="dxa" w:w="2160"/>
            <w:tcBorders>
              <w:top w:val="single" w:sz="4" w:color="CCCCCC"/>
              <w:left w:val="single" w:sz="4" w:color="CCCCCC"/>
              <w:bottom w:val="single" w:sz="4" w:color="CCCCCC"/>
              <w:right w:val="single" w:sz="4" w:color="CCCCCC"/>
            </w:tcBorders>
          </w:tcPr>
          <w:p>
            <w:r>
              <w:rPr>
                <w:color w:val="2D2D2D"/>
                <w:sz w:val="18"/>
              </w:rPr>
              <w:t>mobile_ios</w:t>
            </w:r>
          </w:p>
        </w:tc>
        <w:tc>
          <w:tcPr>
            <w:tcW w:type="dxa" w:w="3168"/>
            <w:tcBorders>
              <w:top w:val="single" w:sz="4" w:color="CCCCCC"/>
              <w:left w:val="single" w:sz="4" w:color="CCCCCC"/>
              <w:bottom w:val="single" w:sz="4" w:color="CCCCCC"/>
              <w:right w:val="single" w:sz="4" w:color="CCCCCC"/>
            </w:tcBorders>
          </w:tcPr>
          <w:p>
            <w:r>
              <w:rPr>
                <w:color w:val="2D2D2D"/>
                <w:sz w:val="18"/>
              </w:rPr>
              <w:t>lsys-{site}-mob-{n}</w:t>
            </w:r>
          </w:p>
        </w:tc>
        <w:tc>
          <w:tcPr>
            <w:tcW w:type="dxa" w:w="3168"/>
            <w:tcBorders>
              <w:top w:val="single" w:sz="4" w:color="CCCCCC"/>
              <w:left w:val="single" w:sz="4" w:color="CCCCCC"/>
              <w:bottom w:val="single" w:sz="4" w:color="CCCCCC"/>
              <w:right w:val="single" w:sz="4" w:color="CCCCCC"/>
            </w:tcBorders>
          </w:tcPr>
          <w:p>
            <w:r>
              <w:rPr>
                <w:color w:val="2D2D2D"/>
                <w:sz w:val="18"/>
              </w:rPr>
              <w:t>lsys-{site}-ios-{n}</w:t>
            </w:r>
          </w:p>
        </w:tc>
        <w:tc>
          <w:tcPr>
            <w:tcW w:type="dxa" w:w="1152"/>
            <w:tcBorders>
              <w:top w:val="single" w:sz="4" w:color="CCCCCC"/>
              <w:left w:val="single" w:sz="4" w:color="CCCCCC"/>
              <w:bottom w:val="single" w:sz="4" w:color="CCCCCC"/>
              <w:right w:val="single" w:sz="4" w:color="CCCCCC"/>
            </w:tcBorders>
          </w:tcPr>
          <w:p>
            <w:r>
              <w:rPr>
                <w:color w:val="2D2D2D"/>
                <w:sz w:val="18"/>
              </w:rPr>
              <w:t>275</w:t>
            </w:r>
          </w:p>
        </w:tc>
      </w:tr>
      <w:tr>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mobile_droid</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lsys-{site}-mob-{n}</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lsys-{site}-and-{n}</w:t>
            </w:r>
          </w:p>
        </w:tc>
        <w:tc>
          <w:tcPr>
            <w:tcW w:type="dxa" w:w="1152"/>
            <w:shd w:val="clear" w:color="auto" w:fill="EEF4FB"/>
            <w:tcBorders>
              <w:top w:val="single" w:sz="4" w:color="CCCCCC"/>
              <w:left w:val="single" w:sz="4" w:color="CCCCCC"/>
              <w:bottom w:val="single" w:sz="4" w:color="CCCCCC"/>
              <w:right w:val="single" w:sz="4" w:color="CCCCCC"/>
            </w:tcBorders>
          </w:tcPr>
          <w:p>
            <w:r>
              <w:rPr>
                <w:color w:val="2D2D2D"/>
                <w:sz w:val="18"/>
              </w:rPr>
              <w:t>230</w:t>
            </w:r>
          </w:p>
        </w:tc>
      </w:tr>
    </w:tbl>
    <w:p>
      <w:pPr>
        <w:spacing w:before="160" w:after="160"/>
        <w:pBdr>
          <w:bottom w:val="single" w:sz="6" w:color="AAAAAA"/>
        </w:pBdr>
      </w:pPr>
    </w:p>
    <w:p>
      <w:pPr>
        <w:pStyle w:val="Heading2"/>
        <w:spacing w:before="280" w:after="60"/>
      </w:pPr>
      <w:r>
        <w:rPr>
          <w:color w:val="2D2D2D"/>
          <w:sz w:val="26"/>
        </w:rPr>
        <w:t>Fix 7 — Firewall Records Added for Amsterdam and Singapore</w:t>
      </w:r>
    </w:p>
    <w:p>
      <w:pPr>
        <w:shd w:val="clear" w:color="auto" w:fill="005F9E"/>
        <w:spacing w:after="120"/>
      </w:pPr>
      <w:r>
        <w:rPr>
          <w:b/>
          <w:color w:val="FFFFFF"/>
          <w:sz w:val="18"/>
        </w:rPr>
        <w:t xml:space="preserve">  Fix #7  </w:t>
      </w:r>
    </w:p>
    <w:p>
      <w:pPr>
        <w:spacing w:after="80"/>
      </w:pPr>
      <w:r>
        <w:rPr>
          <w:color w:val="2D2D2D"/>
          <w:sz w:val="20"/>
        </w:rPr>
        <w:t>Amsterdam and Singapore had no security/firewall records despite being active sites. One edge firewall was added per site, matching the vendor pattern of existing sites (Fortinet for AMS, Palo Alto for SGP).</w:t>
      </w:r>
    </w:p>
    <w:p>
      <w:pPr>
        <w:spacing w:after="40"/>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736"/>
            <w:shd w:val="clear" w:color="auto" w:fill="005F9E"/>
          </w:tcPr>
          <w:p>
            <w:r>
              <w:rPr>
                <w:b/>
                <w:color w:val="FFFFFF"/>
                <w:sz w:val="18"/>
              </w:rPr>
              <w:t>Hostname</w:t>
            </w:r>
          </w:p>
        </w:tc>
        <w:tc>
          <w:tcPr>
            <w:tcW w:type="dxa" w:w="1440"/>
            <w:shd w:val="clear" w:color="auto" w:fill="005F9E"/>
          </w:tcPr>
          <w:p>
            <w:r>
              <w:rPr>
                <w:b/>
                <w:color w:val="FFFFFF"/>
                <w:sz w:val="18"/>
              </w:rPr>
              <w:t>Site</w:t>
            </w:r>
          </w:p>
        </w:tc>
        <w:tc>
          <w:tcPr>
            <w:tcW w:type="dxa" w:w="1440"/>
            <w:shd w:val="clear" w:color="auto" w:fill="005F9E"/>
          </w:tcPr>
          <w:p>
            <w:r>
              <w:rPr>
                <w:b/>
                <w:color w:val="FFFFFF"/>
                <w:sz w:val="18"/>
              </w:rPr>
              <w:t>Vendor</w:t>
            </w:r>
          </w:p>
        </w:tc>
        <w:tc>
          <w:tcPr>
            <w:tcW w:type="dxa" w:w="1728"/>
            <w:shd w:val="clear" w:color="auto" w:fill="005F9E"/>
          </w:tcPr>
          <w:p>
            <w:r>
              <w:rPr>
                <w:b/>
                <w:color w:val="FFFFFF"/>
                <w:sz w:val="18"/>
              </w:rPr>
              <w:t>Model</w:t>
            </w:r>
          </w:p>
        </w:tc>
        <w:tc>
          <w:tcPr>
            <w:tcW w:type="dxa" w:w="1440"/>
            <w:shd w:val="clear" w:color="auto" w:fill="005F9E"/>
          </w:tcPr>
          <w:p>
            <w:r>
              <w:rPr>
                <w:b/>
                <w:color w:val="FFFFFF"/>
                <w:sz w:val="18"/>
              </w:rPr>
              <w:t>OS</w:t>
            </w:r>
          </w:p>
        </w:tc>
        <w:tc>
          <w:tcPr>
            <w:tcW w:type="dxa" w:w="2304"/>
            <w:shd w:val="clear" w:color="auto" w:fill="005F9E"/>
          </w:tcPr>
          <w:p>
            <w:r>
              <w:rPr>
                <w:b/>
                <w:color w:val="FFFFFF"/>
                <w:sz w:val="18"/>
              </w:rPr>
              <w:t>seen_by</w:t>
            </w:r>
          </w:p>
        </w:tc>
      </w:tr>
      <w:tr>
        <w:tc>
          <w:tcPr>
            <w:tcW w:type="dxa" w:w="2736"/>
            <w:tcBorders>
              <w:top w:val="single" w:sz="4" w:color="CCCCCC"/>
              <w:left w:val="single" w:sz="4" w:color="CCCCCC"/>
              <w:bottom w:val="single" w:sz="4" w:color="CCCCCC"/>
              <w:right w:val="single" w:sz="4" w:color="CCCCCC"/>
            </w:tcBorders>
          </w:tcPr>
          <w:p>
            <w:r>
              <w:rPr>
                <w:color w:val="2D2D2D"/>
                <w:sz w:val="18"/>
              </w:rPr>
              <w:t>lsys-ams-fw-edge-2292</w:t>
            </w:r>
          </w:p>
        </w:tc>
        <w:tc>
          <w:tcPr>
            <w:tcW w:type="dxa" w:w="1440"/>
            <w:tcBorders>
              <w:top w:val="single" w:sz="4" w:color="CCCCCC"/>
              <w:left w:val="single" w:sz="4" w:color="CCCCCC"/>
              <w:bottom w:val="single" w:sz="4" w:color="CCCCCC"/>
              <w:right w:val="single" w:sz="4" w:color="CCCCCC"/>
            </w:tcBorders>
          </w:tcPr>
          <w:p>
            <w:r>
              <w:rPr>
                <w:color w:val="2D2D2D"/>
                <w:sz w:val="18"/>
              </w:rPr>
              <w:t>Amsterdam</w:t>
            </w:r>
          </w:p>
        </w:tc>
        <w:tc>
          <w:tcPr>
            <w:tcW w:type="dxa" w:w="1440"/>
            <w:tcBorders>
              <w:top w:val="single" w:sz="4" w:color="CCCCCC"/>
              <w:left w:val="single" w:sz="4" w:color="CCCCCC"/>
              <w:bottom w:val="single" w:sz="4" w:color="CCCCCC"/>
              <w:right w:val="single" w:sz="4" w:color="CCCCCC"/>
            </w:tcBorders>
          </w:tcPr>
          <w:p>
            <w:r>
              <w:rPr>
                <w:color w:val="2D2D2D"/>
                <w:sz w:val="18"/>
              </w:rPr>
              <w:t>Fortinet</w:t>
            </w:r>
          </w:p>
        </w:tc>
        <w:tc>
          <w:tcPr>
            <w:tcW w:type="dxa" w:w="1728"/>
            <w:tcBorders>
              <w:top w:val="single" w:sz="4" w:color="CCCCCC"/>
              <w:left w:val="single" w:sz="4" w:color="CCCCCC"/>
              <w:bottom w:val="single" w:sz="4" w:color="CCCCCC"/>
              <w:right w:val="single" w:sz="4" w:color="CCCCCC"/>
            </w:tcBorders>
          </w:tcPr>
          <w:p>
            <w:r>
              <w:rPr>
                <w:color w:val="2D2D2D"/>
                <w:sz w:val="18"/>
              </w:rPr>
              <w:t>FortiGate 600F</w:t>
            </w:r>
          </w:p>
        </w:tc>
        <w:tc>
          <w:tcPr>
            <w:tcW w:type="dxa" w:w="1440"/>
            <w:tcBorders>
              <w:top w:val="single" w:sz="4" w:color="CCCCCC"/>
              <w:left w:val="single" w:sz="4" w:color="CCCCCC"/>
              <w:bottom w:val="single" w:sz="4" w:color="CCCCCC"/>
              <w:right w:val="single" w:sz="4" w:color="CCCCCC"/>
            </w:tcBorders>
          </w:tcPr>
          <w:p>
            <w:r>
              <w:rPr>
                <w:color w:val="2D2D2D"/>
                <w:sz w:val="18"/>
              </w:rPr>
              <w:t>FortiOS 7.6</w:t>
            </w:r>
          </w:p>
        </w:tc>
        <w:tc>
          <w:tcPr>
            <w:tcW w:type="dxa" w:w="2304"/>
            <w:tcBorders>
              <w:top w:val="single" w:sz="4" w:color="CCCCCC"/>
              <w:left w:val="single" w:sz="4" w:color="CCCCCC"/>
              <w:bottom w:val="single" w:sz="4" w:color="CCCCCC"/>
              <w:right w:val="single" w:sz="4" w:color="CCCCCC"/>
            </w:tcBorders>
          </w:tcPr>
          <w:p>
            <w:r>
              <w:rPr>
                <w:color w:val="2D2D2D"/>
                <w:sz w:val="18"/>
              </w:rPr>
              <w:t>tenable;servicenow</w:t>
            </w:r>
          </w:p>
        </w:tc>
      </w:tr>
      <w:tr>
        <w:tc>
          <w:tcPr>
            <w:tcW w:type="dxa" w:w="2736"/>
            <w:shd w:val="clear" w:color="auto" w:fill="EEF4FB"/>
            <w:tcBorders>
              <w:top w:val="single" w:sz="4" w:color="CCCCCC"/>
              <w:left w:val="single" w:sz="4" w:color="CCCCCC"/>
              <w:bottom w:val="single" w:sz="4" w:color="CCCCCC"/>
              <w:right w:val="single" w:sz="4" w:color="CCCCCC"/>
            </w:tcBorders>
          </w:tcPr>
          <w:p>
            <w:r>
              <w:rPr>
                <w:color w:val="2D2D2D"/>
                <w:sz w:val="18"/>
              </w:rPr>
              <w:t>lsys-sgp-fw-edge-2293</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Singapore</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Palo Alto</w:t>
            </w:r>
          </w:p>
        </w:tc>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PA-440</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PAN-OS 11</w:t>
            </w:r>
          </w:p>
        </w:tc>
        <w:tc>
          <w:tcPr>
            <w:tcW w:type="dxa" w:w="2304"/>
            <w:shd w:val="clear" w:color="auto" w:fill="EEF4FB"/>
            <w:tcBorders>
              <w:top w:val="single" w:sz="4" w:color="CCCCCC"/>
              <w:left w:val="single" w:sz="4" w:color="CCCCCC"/>
              <w:bottom w:val="single" w:sz="4" w:color="CCCCCC"/>
              <w:right w:val="single" w:sz="4" w:color="CCCCCC"/>
            </w:tcBorders>
          </w:tcPr>
          <w:p>
            <w:r>
              <w:rPr>
                <w:color w:val="2D2D2D"/>
                <w:sz w:val="18"/>
              </w:rPr>
              <w:t>tenable;servicenow</w:t>
            </w:r>
          </w:p>
        </w:tc>
      </w:tr>
    </w:tbl>
    <w:p>
      <w:pPr>
        <w:spacing w:after="80"/>
      </w:pPr>
      <w:r>
        <w:rPr>
          <w:color w:val="2D2D2D"/>
          <w:sz w:val="20"/>
        </w:rPr>
      </w:r>
    </w:p>
    <w:p>
      <w:pPr>
        <w:spacing w:after="80"/>
      </w:pPr>
      <w:r>
        <w:rPr>
          <w:color w:val="2D2D2D"/>
          <w:sz w:val="20"/>
        </w:rPr>
        <w:t>Security coverage before: NYC, BLR, SFO, LON (4 of 6 sites). After: all 6 sites.</w:t>
      </w:r>
    </w:p>
    <w:p>
      <w:pPr>
        <w:spacing w:before="160" w:after="160"/>
        <w:pBdr>
          <w:bottom w:val="single" w:sz="6" w:color="AAAAAA"/>
        </w:pBdr>
      </w:pPr>
    </w:p>
    <w:p>
      <w:pPr>
        <w:pStyle w:val="Heading2"/>
        <w:spacing w:before="280" w:after="60"/>
      </w:pPr>
      <w:r>
        <w:rPr>
          <w:color w:val="2D2D2D"/>
          <w:sz w:val="26"/>
        </w:rPr>
        <w:t>Fix 8 — SD-WAN seen_by: aruba → aruba;servicenow</w:t>
      </w:r>
    </w:p>
    <w:p>
      <w:pPr>
        <w:shd w:val="clear" w:color="auto" w:fill="005F9E"/>
        <w:spacing w:after="120"/>
      </w:pPr>
      <w:r>
        <w:rPr>
          <w:b/>
          <w:color w:val="FFFFFF"/>
          <w:sz w:val="18"/>
        </w:rPr>
        <w:t xml:space="preserve">  Fix #8  </w:t>
      </w:r>
    </w:p>
    <w:p>
      <w:pPr>
        <w:spacing w:after="80"/>
      </w:pPr>
      <w:r>
        <w:rPr>
          <w:color w:val="2D2D2D"/>
          <w:sz w:val="20"/>
        </w:rPr>
        <w:t>All 18 SD-WAN devices (Aruba EdgeConnect) were visible only to the aruba integration source, making them invisible to every mock API. Added servicenow so they appear in the CMDB via ServiceNow Discovery (SNMP), consistent with how other network infrastructure is managed.</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05F9E"/>
          </w:tcPr>
          <w:p>
            <w:r>
              <w:rPr>
                <w:b/>
                <w:color w:val="FFFFFF"/>
                <w:sz w:val="18"/>
              </w:rPr>
              <w:t>Field</w:t>
            </w:r>
          </w:p>
        </w:tc>
        <w:tc>
          <w:tcPr>
            <w:tcW w:type="dxa" w:w="3600"/>
            <w:shd w:val="clear" w:color="auto" w:fill="005F9E"/>
          </w:tcPr>
          <w:p>
            <w:r>
              <w:rPr>
                <w:b/>
                <w:color w:val="FFFFFF"/>
                <w:sz w:val="18"/>
              </w:rPr>
              <w:t>Before</w:t>
            </w:r>
          </w:p>
        </w:tc>
        <w:tc>
          <w:tcPr>
            <w:tcW w:type="dxa" w:w="3600"/>
            <w:shd w:val="clear" w:color="auto" w:fill="005F9E"/>
          </w:tcPr>
          <w:p>
            <w:r>
              <w:rPr>
                <w:b/>
                <w:color w:val="FFFFFF"/>
                <w:sz w:val="18"/>
              </w:rPr>
              <w:t>After</w:t>
            </w:r>
          </w:p>
        </w:tc>
      </w:tr>
      <w:tr>
        <w:tc>
          <w:tcPr>
            <w:tcW w:type="dxa" w:w="2880"/>
            <w:tcBorders>
              <w:top w:val="single" w:sz="4" w:color="CCCCCC"/>
              <w:left w:val="single" w:sz="4" w:color="CCCCCC"/>
              <w:bottom w:val="single" w:sz="4" w:color="CCCCCC"/>
              <w:right w:val="single" w:sz="4" w:color="CCCCCC"/>
            </w:tcBorders>
          </w:tcPr>
          <w:p>
            <w:r>
              <w:rPr>
                <w:color w:val="2D2D2D"/>
                <w:sz w:val="18"/>
              </w:rPr>
              <w:t>seen_by</w:t>
            </w:r>
          </w:p>
        </w:tc>
        <w:tc>
          <w:tcPr>
            <w:tcW w:type="dxa" w:w="3600"/>
            <w:tcBorders>
              <w:top w:val="single" w:sz="4" w:color="CCCCCC"/>
              <w:left w:val="single" w:sz="4" w:color="CCCCCC"/>
              <w:bottom w:val="single" w:sz="4" w:color="CCCCCC"/>
              <w:right w:val="single" w:sz="4" w:color="CCCCCC"/>
            </w:tcBorders>
          </w:tcPr>
          <w:p>
            <w:r>
              <w:rPr>
                <w:color w:val="2D2D2D"/>
                <w:sz w:val="18"/>
              </w:rPr>
              <w:t>aruba</w:t>
            </w:r>
          </w:p>
        </w:tc>
        <w:tc>
          <w:tcPr>
            <w:tcW w:type="dxa" w:w="3600"/>
            <w:tcBorders>
              <w:top w:val="single" w:sz="4" w:color="CCCCCC"/>
              <w:left w:val="single" w:sz="4" w:color="CCCCCC"/>
              <w:bottom w:val="single" w:sz="4" w:color="CCCCCC"/>
              <w:right w:val="single" w:sz="4" w:color="CCCCCC"/>
            </w:tcBorders>
          </w:tcPr>
          <w:p>
            <w:r>
              <w:rPr>
                <w:color w:val="2D2D2D"/>
                <w:sz w:val="18"/>
              </w:rPr>
              <w:t>aruba;servicenow</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Records affected</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18</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18</w:t>
            </w:r>
          </w:p>
        </w:tc>
      </w:tr>
      <w:tr>
        <w:tc>
          <w:tcPr>
            <w:tcW w:type="dxa" w:w="2880"/>
            <w:tcBorders>
              <w:top w:val="single" w:sz="4" w:color="CCCCCC"/>
              <w:left w:val="single" w:sz="4" w:color="CCCCCC"/>
              <w:bottom w:val="single" w:sz="4" w:color="CCCCCC"/>
              <w:right w:val="single" w:sz="4" w:color="CCCCCC"/>
            </w:tcBorders>
          </w:tcPr>
          <w:p>
            <w:r>
              <w:rPr>
                <w:color w:val="2D2D2D"/>
                <w:sz w:val="18"/>
              </w:rPr>
              <w:t>Visible in APIs</w:t>
            </w:r>
          </w:p>
        </w:tc>
        <w:tc>
          <w:tcPr>
            <w:tcW w:type="dxa" w:w="3600"/>
            <w:tcBorders>
              <w:top w:val="single" w:sz="4" w:color="CCCCCC"/>
              <w:left w:val="single" w:sz="4" w:color="CCCCCC"/>
              <w:bottom w:val="single" w:sz="4" w:color="CCCCCC"/>
              <w:right w:val="single" w:sz="4" w:color="CCCCCC"/>
            </w:tcBorders>
          </w:tcPr>
          <w:p>
            <w:r>
              <w:rPr>
                <w:color w:val="2D2D2D"/>
                <w:sz w:val="18"/>
              </w:rPr>
              <w:t>aruba only</w:t>
            </w:r>
          </w:p>
        </w:tc>
        <w:tc>
          <w:tcPr>
            <w:tcW w:type="dxa" w:w="3600"/>
            <w:tcBorders>
              <w:top w:val="single" w:sz="4" w:color="CCCCCC"/>
              <w:left w:val="single" w:sz="4" w:color="CCCCCC"/>
              <w:bottom w:val="single" w:sz="4" w:color="CCCCCC"/>
              <w:right w:val="single" w:sz="4" w:color="CCCCCC"/>
            </w:tcBorders>
          </w:tcPr>
          <w:p>
            <w:r>
              <w:rPr>
                <w:color w:val="2D2D2D"/>
                <w:sz w:val="18"/>
              </w:rPr>
              <w:t>aruba + servicenow</w:t>
            </w:r>
          </w:p>
        </w:tc>
      </w:tr>
    </w:tbl>
    <w:p>
      <w:r>
        <w:br w:type="page"/>
      </w:r>
    </w:p>
    <w:p>
      <w:pPr>
        <w:pStyle w:val="Heading1"/>
        <w:spacing w:before="360" w:after="80"/>
      </w:pPr>
      <w:r>
        <w:rPr>
          <w:color w:val="005F9E"/>
          <w:sz w:val="32"/>
        </w:rPr>
        <w:t>Propagation — Repos Updated</w:t>
      </w:r>
    </w:p>
    <w:p>
      <w:pPr>
        <w:spacing w:after="80"/>
      </w:pPr>
      <w:r>
        <w:rPr>
          <w:color w:val="2D2D2D"/>
          <w:sz w:val="20"/>
        </w:rPr>
        <w:t>Every fix was applied to assets_luminary.xlsx, copied to all vendor repos, seed data regenerated, and pushed to GitHub.</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05F9E"/>
          </w:tcPr>
          <w:p>
            <w:r>
              <w:rPr>
                <w:b/>
                <w:color w:val="FFFFFF"/>
                <w:sz w:val="18"/>
              </w:rPr>
              <w:t>Repository</w:t>
            </w:r>
          </w:p>
        </w:tc>
        <w:tc>
          <w:tcPr>
            <w:tcW w:type="dxa" w:w="4032"/>
            <w:shd w:val="clear" w:color="auto" w:fill="005F9E"/>
          </w:tcPr>
          <w:p>
            <w:r>
              <w:rPr>
                <w:b/>
                <w:color w:val="FFFFFF"/>
                <w:sz w:val="18"/>
              </w:rPr>
              <w:t>GitHub</w:t>
            </w:r>
          </w:p>
        </w:tc>
        <w:tc>
          <w:tcPr>
            <w:tcW w:type="dxa" w:w="2304"/>
            <w:shd w:val="clear" w:color="auto" w:fill="005F9E"/>
          </w:tcPr>
          <w:p>
            <w:r>
              <w:rPr>
                <w:b/>
                <w:color w:val="FFFFFF"/>
                <w:sz w:val="18"/>
              </w:rPr>
              <w:t>Seed Data Regenerated</w:t>
            </w:r>
          </w:p>
        </w:tc>
      </w:tr>
      <w:tr>
        <w:tc>
          <w:tcPr>
            <w:tcW w:type="dxa" w:w="3168"/>
            <w:tcBorders>
              <w:top w:val="single" w:sz="4" w:color="CCCCCC"/>
              <w:left w:val="single" w:sz="4" w:color="CCCCCC"/>
              <w:bottom w:val="single" w:sz="4" w:color="CCCCCC"/>
              <w:right w:val="single" w:sz="4" w:color="CCCCCC"/>
            </w:tcBorders>
          </w:tcPr>
          <w:p>
            <w:r>
              <w:rPr>
                <w:color w:val="2D2D2D"/>
                <w:sz w:val="18"/>
              </w:rPr>
              <w:t>luminary-demo-docs (master xlsx)</w:t>
            </w:r>
          </w:p>
        </w:tc>
        <w:tc>
          <w:tcPr>
            <w:tcW w:type="dxa" w:w="4032"/>
            <w:tcBorders>
              <w:top w:val="single" w:sz="4" w:color="CCCCCC"/>
              <w:left w:val="single" w:sz="4" w:color="CCCCCC"/>
              <w:bottom w:val="single" w:sz="4" w:color="CCCCCC"/>
              <w:right w:val="single" w:sz="4" w:color="CCCCCC"/>
            </w:tcBorders>
          </w:tcPr>
          <w:p>
            <w:r>
              <w:rPr>
                <w:color w:val="2D2D2D"/>
                <w:sz w:val="18"/>
              </w:rPr>
              <w:t>repswalp-cmd/luminary-demo-docs</w:t>
            </w:r>
          </w:p>
        </w:tc>
        <w:tc>
          <w:tcPr>
            <w:tcW w:type="dxa" w:w="2304"/>
            <w:tcBorders>
              <w:top w:val="single" w:sz="4" w:color="CCCCCC"/>
              <w:left w:val="single" w:sz="4" w:color="CCCCCC"/>
              <w:bottom w:val="single" w:sz="4" w:color="CCCCCC"/>
              <w:right w:val="single" w:sz="4" w:color="CCCCCC"/>
            </w:tcBorders>
          </w:tcPr>
          <w:p>
            <w:r>
              <w:rPr>
                <w:color w:val="2D2D2D"/>
                <w:sz w:val="18"/>
              </w:rPr>
              <w:t>N/A</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mock-servicenow_v2_api</w:t>
            </w:r>
          </w:p>
        </w:tc>
        <w:tc>
          <w:tcPr>
            <w:tcW w:type="dxa" w:w="4032"/>
            <w:shd w:val="clear" w:color="auto" w:fill="EEF4FB"/>
            <w:tcBorders>
              <w:top w:val="single" w:sz="4" w:color="CCCCCC"/>
              <w:left w:val="single" w:sz="4" w:color="CCCCCC"/>
              <w:bottom w:val="single" w:sz="4" w:color="CCCCCC"/>
              <w:right w:val="single" w:sz="4" w:color="CCCCCC"/>
            </w:tcBorders>
          </w:tcPr>
          <w:p>
            <w:r>
              <w:rPr>
                <w:color w:val="2D2D2D"/>
                <w:sz w:val="18"/>
              </w:rPr>
              <w:t>repswalp-cmd/mock-servicenow_v2_api</w:t>
            </w:r>
          </w:p>
        </w:tc>
        <w:tc>
          <w:tcPr>
            <w:tcW w:type="dxa" w:w="2304"/>
            <w:shd w:val="clear" w:color="auto" w:fill="EEF4FB"/>
            <w:tcBorders>
              <w:top w:val="single" w:sz="4" w:color="CCCCCC"/>
              <w:left w:val="single" w:sz="4" w:color="CCCCCC"/>
              <w:bottom w:val="single" w:sz="4" w:color="CCCCCC"/>
              <w:right w:val="single" w:sz="4" w:color="CCCCCC"/>
            </w:tcBorders>
          </w:tcPr>
          <w:p>
            <w:r>
              <w:rPr>
                <w:color w:val="2D2D2D"/>
                <w:sz w:val="18"/>
              </w:rPr>
              <w:t>Yes</w:t>
            </w:r>
          </w:p>
        </w:tc>
      </w:tr>
      <w:tr>
        <w:tc>
          <w:tcPr>
            <w:tcW w:type="dxa" w:w="3168"/>
            <w:tcBorders>
              <w:top w:val="single" w:sz="4" w:color="CCCCCC"/>
              <w:left w:val="single" w:sz="4" w:color="CCCCCC"/>
              <w:bottom w:val="single" w:sz="4" w:color="CCCCCC"/>
              <w:right w:val="single" w:sz="4" w:color="CCCCCC"/>
            </w:tcBorders>
          </w:tcPr>
          <w:p>
            <w:r>
              <w:rPr>
                <w:color w:val="2D2D2D"/>
                <w:sz w:val="18"/>
              </w:rPr>
              <w:t>mock-crowdstrike-api</w:t>
            </w:r>
          </w:p>
        </w:tc>
        <w:tc>
          <w:tcPr>
            <w:tcW w:type="dxa" w:w="4032"/>
            <w:tcBorders>
              <w:top w:val="single" w:sz="4" w:color="CCCCCC"/>
              <w:left w:val="single" w:sz="4" w:color="CCCCCC"/>
              <w:bottom w:val="single" w:sz="4" w:color="CCCCCC"/>
              <w:right w:val="single" w:sz="4" w:color="CCCCCC"/>
            </w:tcBorders>
          </w:tcPr>
          <w:p>
            <w:r>
              <w:rPr>
                <w:color w:val="2D2D2D"/>
                <w:sz w:val="18"/>
              </w:rPr>
              <w:t>repswalp-cmd/mock-crowdstrike-api</w:t>
            </w:r>
          </w:p>
        </w:tc>
        <w:tc>
          <w:tcPr>
            <w:tcW w:type="dxa" w:w="2304"/>
            <w:tcBorders>
              <w:top w:val="single" w:sz="4" w:color="CCCCCC"/>
              <w:left w:val="single" w:sz="4" w:color="CCCCCC"/>
              <w:bottom w:val="single" w:sz="4" w:color="CCCCCC"/>
              <w:right w:val="single" w:sz="4" w:color="CCCCCC"/>
            </w:tcBorders>
          </w:tcPr>
          <w:p>
            <w:r>
              <w:rPr>
                <w:color w:val="2D2D2D"/>
                <w:sz w:val="18"/>
              </w:rPr>
              <w:t>Yes</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mock-intune-api</w:t>
            </w:r>
          </w:p>
        </w:tc>
        <w:tc>
          <w:tcPr>
            <w:tcW w:type="dxa" w:w="4032"/>
            <w:shd w:val="clear" w:color="auto" w:fill="EEF4FB"/>
            <w:tcBorders>
              <w:top w:val="single" w:sz="4" w:color="CCCCCC"/>
              <w:left w:val="single" w:sz="4" w:color="CCCCCC"/>
              <w:bottom w:val="single" w:sz="4" w:color="CCCCCC"/>
              <w:right w:val="single" w:sz="4" w:color="CCCCCC"/>
            </w:tcBorders>
          </w:tcPr>
          <w:p>
            <w:r>
              <w:rPr>
                <w:color w:val="2D2D2D"/>
                <w:sz w:val="18"/>
              </w:rPr>
              <w:t>repswalp-cmd/mock-intune-api</w:t>
            </w:r>
          </w:p>
        </w:tc>
        <w:tc>
          <w:tcPr>
            <w:tcW w:type="dxa" w:w="2304"/>
            <w:shd w:val="clear" w:color="auto" w:fill="EEF4FB"/>
            <w:tcBorders>
              <w:top w:val="single" w:sz="4" w:color="CCCCCC"/>
              <w:left w:val="single" w:sz="4" w:color="CCCCCC"/>
              <w:bottom w:val="single" w:sz="4" w:color="CCCCCC"/>
              <w:right w:val="single" w:sz="4" w:color="CCCCCC"/>
            </w:tcBorders>
          </w:tcPr>
          <w:p>
            <w:r>
              <w:rPr>
                <w:color w:val="2D2D2D"/>
                <w:sz w:val="18"/>
              </w:rPr>
              <w:t>Yes</w:t>
            </w:r>
          </w:p>
        </w:tc>
      </w:tr>
      <w:tr>
        <w:tc>
          <w:tcPr>
            <w:tcW w:type="dxa" w:w="3168"/>
            <w:tcBorders>
              <w:top w:val="single" w:sz="4" w:color="CCCCCC"/>
              <w:left w:val="single" w:sz="4" w:color="CCCCCC"/>
              <w:bottom w:val="single" w:sz="4" w:color="CCCCCC"/>
              <w:right w:val="single" w:sz="4" w:color="CCCCCC"/>
            </w:tcBorders>
          </w:tcPr>
          <w:p>
            <w:r>
              <w:rPr>
                <w:color w:val="2D2D2D"/>
                <w:sz w:val="18"/>
              </w:rPr>
              <w:t>mock-jamfpro-api</w:t>
            </w:r>
          </w:p>
        </w:tc>
        <w:tc>
          <w:tcPr>
            <w:tcW w:type="dxa" w:w="4032"/>
            <w:tcBorders>
              <w:top w:val="single" w:sz="4" w:color="CCCCCC"/>
              <w:left w:val="single" w:sz="4" w:color="CCCCCC"/>
              <w:bottom w:val="single" w:sz="4" w:color="CCCCCC"/>
              <w:right w:val="single" w:sz="4" w:color="CCCCCC"/>
            </w:tcBorders>
          </w:tcPr>
          <w:p>
            <w:r>
              <w:rPr>
                <w:color w:val="2D2D2D"/>
                <w:sz w:val="18"/>
              </w:rPr>
              <w:t>repswalp-cmd/mock-jamfpro-api</w:t>
            </w:r>
          </w:p>
        </w:tc>
        <w:tc>
          <w:tcPr>
            <w:tcW w:type="dxa" w:w="2304"/>
            <w:tcBorders>
              <w:top w:val="single" w:sz="4" w:color="CCCCCC"/>
              <w:left w:val="single" w:sz="4" w:color="CCCCCC"/>
              <w:bottom w:val="single" w:sz="4" w:color="CCCCCC"/>
              <w:right w:val="single" w:sz="4" w:color="CCCCCC"/>
            </w:tcBorders>
          </w:tcPr>
          <w:p>
            <w:r>
              <w:rPr>
                <w:color w:val="2D2D2D"/>
                <w:sz w:val="18"/>
              </w:rPr>
              <w:t>Yes</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