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lang w:val="ru-RU"/>
        </w:rPr>
        <w:t>ШТРИХ</w:t>
      </w:r>
      <w:r>
        <w:rPr>
          <w:rFonts w:hint="default"/>
          <w:lang w:val="ru-RU"/>
        </w:rPr>
        <w:t xml:space="preserve"> КОД</w:t>
      </w:r>
    </w:p>
    <w:tbl>
      <w:tblPr>
        <w:tblStyle w:val="4"/>
        <w:tblW w:w="86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2051"/>
        <w:gridCol w:w="3998"/>
        <w:gridCol w:w="26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972" w:hRule="atLeast"/>
        </w:trPr>
        <w:tc>
          <w:tcPr>
            <w:tcW w:w="2051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Автоматическая система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By Reques6e</w:t>
            </w:r>
          </w:p>
        </w:tc>
        <w:tc>
          <w:tcPr>
            <w:tcW w:w="3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2250440" cy="721360"/>
                  <wp:effectExtent l="0" t="0" r="16510" b="2540"/>
                  <wp:docPr id="1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0440" cy="721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650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default"/>
                <w:b/>
                <w:bCs/>
                <w:vertAlign w:val="baseline"/>
                <w:lang w:val="ru-RU"/>
              </w:rPr>
            </w:pPr>
          </w:p>
          <w:p>
            <w:pPr>
              <w:jc w:val="center"/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РЕСПУБЛИКА</w:t>
            </w:r>
          </w:p>
          <w:p>
            <w:pPr>
              <w:jc w:val="center"/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АБХАЗИЯ</w:t>
            </w:r>
          </w:p>
          <w:p>
            <w:pPr>
              <w:jc w:val="center"/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Г</w:t>
            </w:r>
            <w:r>
              <w:rPr>
                <w:rFonts w:hint="default"/>
                <w:b/>
                <w:bCs/>
                <w:vertAlign w:val="baseline"/>
              </w:rPr>
              <w:t>.</w:t>
            </w:r>
            <w:r>
              <w:rPr>
                <w:rFonts w:hint="default"/>
                <w:b/>
                <w:bCs/>
                <w:vertAlign w:val="baseline"/>
                <w:lang w:val="ru-RU"/>
              </w:rPr>
              <w:t>ГУДАУТА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tbl>
      <w:tblPr>
        <w:tblStyle w:val="4"/>
        <w:tblW w:w="85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4270"/>
        <w:gridCol w:w="42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3252" w:hRule="atLeast"/>
        </w:trPr>
        <w:tc>
          <w:tcPr>
            <w:tcW w:w="4270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lang w:val="ru-RU"/>
              </w:rPr>
            </w:pPr>
          </w:p>
          <w:tbl>
            <w:tblPr>
              <w:tblStyle w:val="4"/>
              <w:tblW w:w="403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03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5" w:hRule="atLeast"/>
              </w:trPr>
              <w:tc>
                <w:tcPr>
                  <w:tcW w:w="4035" w:type="dxa"/>
                  <w:shd w:val="clear" w:color="auto" w:fill="BEBEBE" w:themeFill="background1" w:themeFillShade="BF"/>
                </w:tcPr>
                <w:p>
                  <w:pPr>
                    <w:rPr>
                      <w:rFonts w:hint="default"/>
                      <w:vertAlign w:val="baseline"/>
                      <w:lang w:val="ru-RU"/>
                    </w:rPr>
                  </w:pPr>
                  <w:r>
                    <w:rPr>
                      <w:rFonts w:hint="default"/>
                      <w:b/>
                      <w:bCs/>
                      <w:highlight w:val="lightGray"/>
                      <w:vertAlign w:val="baseline"/>
                      <w:lang w:val="ru-RU"/>
                    </w:rPr>
                    <w:t xml:space="preserve">ОТПРАВИТЕЛЬ                     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4" w:hRule="atLeast"/>
              </w:trPr>
              <w:tc>
                <w:tcPr>
                  <w:tcW w:w="4035" w:type="dxa"/>
                </w:tcPr>
                <w:p>
                  <w:pPr>
                    <w:rPr>
                      <w:rFonts w:hint="default"/>
                      <w:vertAlign w:val="baseline"/>
                      <w:lang w:val="ru-RU"/>
                    </w:rPr>
                  </w:pPr>
                  <w:r>
                    <w:rPr>
                      <w:rFonts w:hint="default"/>
                      <w:vertAlign w:val="baseline"/>
                      <w:lang w:val="ru-RU"/>
                    </w:rPr>
                    <w:t>Компания: Тест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4" w:hRule="atLeast"/>
              </w:trPr>
              <w:tc>
                <w:tcPr>
                  <w:tcW w:w="4035" w:type="dxa"/>
                </w:tcPr>
                <w:p>
                  <w:pPr>
                    <w:rPr>
                      <w:rFonts w:hint="default"/>
                      <w:vertAlign w:val="baseline"/>
                      <w:lang w:val="ru-RU"/>
                    </w:rPr>
                  </w:pPr>
                  <w:r>
                    <w:rPr>
                      <w:rFonts w:hint="default"/>
                      <w:vertAlign w:val="baseline"/>
                      <w:lang w:val="ru-RU"/>
                    </w:rPr>
                    <w:t>ФИО: тест тест тест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4" w:hRule="atLeast"/>
              </w:trPr>
              <w:tc>
                <w:tcPr>
                  <w:tcW w:w="4035" w:type="dxa"/>
                </w:tcPr>
                <w:p>
                  <w:pPr>
                    <w:rPr>
                      <w:rFonts w:hint="default"/>
                      <w:vertAlign w:val="baseline"/>
                      <w:lang w:val="ru-RU"/>
                    </w:rPr>
                  </w:pPr>
                  <w:r>
                    <w:rPr>
                      <w:rFonts w:hint="default"/>
                      <w:vertAlign w:val="baseline"/>
                      <w:lang w:val="ru-RU"/>
                    </w:rPr>
                    <w:t>Телефон: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4" w:hRule="atLeast"/>
              </w:trPr>
              <w:tc>
                <w:tcPr>
                  <w:tcW w:w="4035" w:type="dxa"/>
                </w:tcPr>
                <w:p>
                  <w:pPr>
                    <w:rPr>
                      <w:rFonts w:hint="default"/>
                      <w:vertAlign w:val="baseline"/>
                      <w:lang w:val="ru-RU"/>
                    </w:rPr>
                  </w:pPr>
                  <w:r>
                    <w:rPr>
                      <w:rFonts w:hint="default"/>
                      <w:vertAlign w:val="baseline"/>
                      <w:lang w:val="ru-RU"/>
                    </w:rPr>
                    <w:t xml:space="preserve">Адрес: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3" w:hRule="atLeast"/>
              </w:trPr>
              <w:tc>
                <w:tcPr>
                  <w:tcW w:w="4035" w:type="dxa"/>
                </w:tcPr>
                <w:p>
                  <w:pPr>
                    <w:rPr>
                      <w:rFonts w:hint="default"/>
                      <w:vertAlign w:val="baseline"/>
                      <w:lang w:val="ru-RU"/>
                    </w:rPr>
                  </w:pPr>
                  <w:r>
                    <w:rPr>
                      <w:rFonts w:hint="default"/>
                      <w:vertAlign w:val="baseline"/>
                    </w:rPr>
                    <w:t xml:space="preserve">ID </w:t>
                  </w:r>
                  <w:r>
                    <w:rPr>
                      <w:rFonts w:hint="default"/>
                      <w:vertAlign w:val="baseline"/>
                      <w:lang w:val="ru-RU"/>
                    </w:rPr>
                    <w:t>Склада:</w:t>
                  </w:r>
                </w:p>
              </w:tc>
            </w:tr>
          </w:tbl>
          <w:p>
            <w:pPr>
              <w:rPr>
                <w:rFonts w:hint="default"/>
                <w:lang w:val="ru-RU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0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5" w:hRule="atLeast"/>
              </w:trPr>
              <w:tc>
                <w:tcPr>
                  <w:tcW w:w="4025" w:type="dxa"/>
                  <w:shd w:val="clear" w:color="auto" w:fill="BEBEBE" w:themeFill="background1" w:themeFillShade="BF"/>
                </w:tcPr>
                <w:p>
                  <w:pPr>
                    <w:rPr>
                      <w:rFonts w:hint="default"/>
                      <w:vertAlign w:val="baseline"/>
                      <w:lang w:val="ru-RU"/>
                    </w:rPr>
                  </w:pPr>
                  <w:r>
                    <w:rPr>
                      <w:rFonts w:hint="default"/>
                      <w:b/>
                      <w:bCs/>
                      <w:highlight w:val="lightGray"/>
                      <w:vertAlign w:val="baseline"/>
                      <w:lang w:val="ru-RU"/>
                    </w:rPr>
                    <w:t xml:space="preserve">Получатель                          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4" w:hRule="atLeast"/>
              </w:trPr>
              <w:tc>
                <w:tcPr>
                  <w:tcW w:w="4025" w:type="dxa"/>
                </w:tcPr>
                <w:p>
                  <w:pPr>
                    <w:rPr>
                      <w:rFonts w:hint="default"/>
                      <w:vertAlign w:val="baseline"/>
                      <w:lang w:val="ru-RU"/>
                    </w:rPr>
                  </w:pPr>
                  <w:r>
                    <w:rPr>
                      <w:rFonts w:hint="default"/>
                      <w:vertAlign w:val="baseline"/>
                      <w:lang w:val="ru-RU"/>
                    </w:rPr>
                    <w:t>Компания: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4" w:hRule="atLeast"/>
              </w:trPr>
              <w:tc>
                <w:tcPr>
                  <w:tcW w:w="4025" w:type="dxa"/>
                </w:tcPr>
                <w:p>
                  <w:pPr>
                    <w:rPr>
                      <w:rFonts w:hint="default"/>
                      <w:vertAlign w:val="baseline"/>
                      <w:lang w:val="ru-RU"/>
                    </w:rPr>
                  </w:pPr>
                  <w:r>
                    <w:rPr>
                      <w:rFonts w:hint="default"/>
                      <w:vertAlign w:val="baseline"/>
                      <w:lang w:val="ru-RU"/>
                    </w:rPr>
                    <w:t>ФИО: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4" w:hRule="atLeast"/>
              </w:trPr>
              <w:tc>
                <w:tcPr>
                  <w:tcW w:w="4025" w:type="dxa"/>
                </w:tcPr>
                <w:p>
                  <w:pPr>
                    <w:rPr>
                      <w:rFonts w:hint="default"/>
                      <w:vertAlign w:val="baseline"/>
                      <w:lang w:val="ru-RU"/>
                    </w:rPr>
                  </w:pPr>
                  <w:r>
                    <w:rPr>
                      <w:rFonts w:hint="default"/>
                      <w:vertAlign w:val="baseline"/>
                      <w:lang w:val="ru-RU"/>
                    </w:rPr>
                    <w:t>Телефон: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4" w:hRule="atLeast"/>
              </w:trPr>
              <w:tc>
                <w:tcPr>
                  <w:tcW w:w="4025" w:type="dxa"/>
                </w:tcPr>
                <w:p>
                  <w:pPr>
                    <w:rPr>
                      <w:rFonts w:hint="default"/>
                      <w:vertAlign w:val="baseline"/>
                      <w:lang w:val="ru-RU"/>
                    </w:rPr>
                  </w:pPr>
                  <w:r>
                    <w:rPr>
                      <w:rFonts w:hint="default"/>
                      <w:vertAlign w:val="baseline"/>
                      <w:lang w:val="ru-RU"/>
                    </w:rPr>
                    <w:t xml:space="preserve">Адрес: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3" w:hRule="atLeast"/>
              </w:trPr>
              <w:tc>
                <w:tcPr>
                  <w:tcW w:w="4025" w:type="dxa"/>
                </w:tcPr>
                <w:p>
                  <w:pPr>
                    <w:rPr>
                      <w:rFonts w:hint="default"/>
                      <w:vertAlign w:val="baseline"/>
                      <w:lang w:val="ru-RU"/>
                    </w:rPr>
                  </w:pPr>
                  <w:r>
                    <w:rPr>
                      <w:rFonts w:hint="default"/>
                      <w:vertAlign w:val="baseline"/>
                      <w:lang w:val="ru-RU"/>
                    </w:rPr>
                    <w:t>ПВЗ:</w:t>
                  </w:r>
                </w:p>
              </w:tc>
            </w:tr>
          </w:tbl>
          <w:p>
            <w:p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4270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vertAlign w:val="baseline"/>
                <w:lang w:val="ru-RU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04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45" w:type="dxa"/>
                  <w:shd w:val="clear" w:color="auto" w:fill="BEBEBE" w:themeFill="background1" w:themeFillShade="BF"/>
                </w:tcPr>
                <w:p>
                  <w:pPr>
                    <w:rPr>
                      <w:rFonts w:hint="default"/>
                      <w:b/>
                      <w:bCs/>
                      <w:vertAlign w:val="baseline"/>
                      <w:lang w:val="ru-RU"/>
                    </w:rPr>
                  </w:pPr>
                  <w:r>
                    <w:rPr>
                      <w:rFonts w:hint="default"/>
                      <w:b/>
                      <w:bCs/>
                      <w:highlight w:val="lightGray"/>
                      <w:vertAlign w:val="baseline"/>
                      <w:lang w:val="ru-RU"/>
                    </w:rPr>
                    <w:t xml:space="preserve">ИНФОРМАЦИЯ ОБ ОТПРАВЛЕНИИ         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45" w:type="dxa"/>
                </w:tcPr>
                <w:p>
                  <w:pPr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  <w:b/>
                      <w:bCs/>
                      <w:vertAlign w:val="baseline"/>
                      <w:lang w:val="ru-RU"/>
                    </w:rPr>
                    <w:t xml:space="preserve">Мест: </w:t>
                  </w:r>
                  <w:r>
                    <w:rPr>
                      <w:rFonts w:hint="default"/>
                      <w:vertAlign w:val="baseline"/>
                      <w:lang w:val="ru-RU"/>
                    </w:rPr>
                    <w:t>1 шт</w:t>
                  </w:r>
                  <w:r>
                    <w:rPr>
                      <w:rFonts w:hint="default"/>
                      <w:vertAlign w:val="baseline"/>
                    </w:rPr>
                    <w:t>.</w:t>
                  </w:r>
                </w:p>
                <w:p>
                  <w:pPr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  <w:b/>
                      <w:bCs/>
                      <w:vertAlign w:val="baseline"/>
                      <w:lang w:val="ru-RU"/>
                    </w:rPr>
                    <w:t xml:space="preserve">Вес: </w:t>
                  </w:r>
                  <w:r>
                    <w:rPr>
                      <w:rFonts w:hint="default"/>
                      <w:vertAlign w:val="baseline"/>
                      <w:lang w:val="ru-RU"/>
                    </w:rPr>
                    <w:t>5</w:t>
                  </w:r>
                  <w:r>
                    <w:rPr>
                      <w:rFonts w:hint="default"/>
                      <w:vertAlign w:val="baseline"/>
                    </w:rPr>
                    <w:t xml:space="preserve">.15 </w:t>
                  </w:r>
                  <w:r>
                    <w:rPr>
                      <w:rFonts w:hint="default"/>
                      <w:vertAlign w:val="baseline"/>
                      <w:lang w:val="ru-RU"/>
                    </w:rPr>
                    <w:t>кг</w:t>
                  </w:r>
                  <w:r>
                    <w:rPr>
                      <w:rFonts w:hint="default"/>
                      <w:vertAlign w:val="baseline"/>
                    </w:rPr>
                    <w:t>.</w:t>
                  </w:r>
                </w:p>
                <w:p>
                  <w:pPr>
                    <w:rPr>
                      <w:rFonts w:hint="default"/>
                      <w:vertAlign w:val="baseline"/>
                      <w:lang w:val="ru-RU"/>
                    </w:rPr>
                  </w:pPr>
                  <w:r>
                    <w:rPr>
                      <w:rFonts w:hint="default"/>
                      <w:b/>
                      <w:bCs/>
                      <w:vertAlign w:val="baseline"/>
                      <w:lang w:val="ru-RU"/>
                    </w:rPr>
                    <w:t>Номер упаковки:</w:t>
                  </w:r>
                  <w:r>
                    <w:rPr>
                      <w:rFonts w:hint="default"/>
                      <w:vertAlign w:val="baseline"/>
                      <w:lang w:val="ru-RU"/>
                    </w:rPr>
                    <w:t xml:space="preserve"> 214</w:t>
                  </w:r>
                </w:p>
                <w:p>
                  <w:pPr>
                    <w:rPr>
                      <w:rFonts w:hint="default"/>
                      <w:vertAlign w:val="baseline"/>
                      <w:lang w:val="ru-RU"/>
                    </w:rPr>
                  </w:pPr>
                  <w:r>
                    <w:rPr>
                      <w:rFonts w:hint="default"/>
                      <w:b/>
                      <w:bCs/>
                      <w:vertAlign w:val="baseline"/>
                      <w:lang w:val="ru-RU"/>
                    </w:rPr>
                    <w:t>Описание вложения:</w:t>
                  </w:r>
                  <w:r>
                    <w:rPr>
                      <w:rFonts w:hint="default"/>
                      <w:vertAlign w:val="baseline"/>
                      <w:lang w:val="ru-RU"/>
                    </w:rPr>
                    <w:t xml:space="preserve"> Роутеры</w:t>
                  </w:r>
                </w:p>
              </w:tc>
            </w:tr>
          </w:tbl>
          <w:p>
            <w:pPr>
              <w:rPr>
                <w:rFonts w:hint="default"/>
                <w:vertAlign w:val="baseline"/>
                <w:lang w:val="ru-RU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404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4045" w:type="dxa"/>
                  <w:shd w:val="clear" w:color="auto" w:fill="BEBEBE" w:themeFill="background1" w:themeFillShade="BF"/>
                </w:tcPr>
                <w:p>
                  <w:pPr>
                    <w:rPr>
                      <w:rFonts w:hint="default"/>
                      <w:highlight w:val="lightGray"/>
                      <w:vertAlign w:val="baseline"/>
                      <w:lang w:val="ru-RU"/>
                    </w:rPr>
                  </w:pPr>
                  <w:r>
                    <w:rPr>
                      <w:rFonts w:hint="default"/>
                      <w:b/>
                      <w:bCs/>
                      <w:highlight w:val="lightGray"/>
                      <w:vertAlign w:val="baseline"/>
                      <w:lang w:val="ru-RU"/>
                    </w:rPr>
                    <w:t>Плательщик:</w:t>
                  </w:r>
                  <w:r>
                    <w:rPr>
                      <w:rFonts w:hint="default"/>
                      <w:highlight w:val="lightGray"/>
                      <w:vertAlign w:val="baseline"/>
                      <w:lang w:val="ru-RU"/>
                    </w:rPr>
                    <w:t xml:space="preserve"> Тест Тест Тест                    </w:t>
                  </w:r>
                </w:p>
              </w:tc>
            </w:tr>
          </w:tbl>
          <w:p>
            <w:pPr>
              <w:rPr>
                <w:rFonts w:hint="default"/>
                <w:vertAlign w:val="baseline"/>
                <w:lang w:val="ru-RU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404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4045" w:type="dxa"/>
                </w:tcPr>
                <w:p>
                  <w:pPr>
                    <w:rPr>
                      <w:rFonts w:hint="default"/>
                      <w:vertAlign w:val="baseline"/>
                      <w:lang w:val="ru-RU"/>
                    </w:rPr>
                  </w:pPr>
                  <w:r>
                    <w:rPr>
                      <w:rFonts w:hint="default"/>
                      <w:vertAlign w:val="baseline"/>
                      <w:lang w:val="ru-RU"/>
                    </w:rPr>
                    <w:t>Особые метки:</w:t>
                  </w:r>
                </w:p>
                <w:p>
                  <w:pPr>
                    <w:rPr>
                      <w:rFonts w:hint="default"/>
                      <w:vertAlign w:val="baseline"/>
                      <w:lang w:val="ru-RU"/>
                    </w:rPr>
                  </w:pPr>
                </w:p>
                <w:p>
                  <w:pPr>
                    <w:rPr>
                      <w:rFonts w:hint="default"/>
                      <w:vertAlign w:val="baseline"/>
                      <w:lang w:val="ru-RU"/>
                    </w:rPr>
                  </w:pPr>
                </w:p>
                <w:p>
                  <w:pPr>
                    <w:rPr>
                      <w:rFonts w:hint="default"/>
                      <w:vertAlign w:val="baseline"/>
                      <w:lang w:val="ru-RU"/>
                    </w:rPr>
                  </w:pPr>
                </w:p>
                <w:p>
                  <w:pPr>
                    <w:rPr>
                      <w:rFonts w:hint="default"/>
                      <w:vertAlign w:val="baseline"/>
                      <w:lang w:val="ru-RU"/>
                    </w:rPr>
                  </w:pPr>
                </w:p>
              </w:tc>
            </w:tr>
          </w:tbl>
          <w:p>
            <w:pPr>
              <w:rPr>
                <w:rFonts w:hint="default"/>
                <w:vertAlign w:val="baseline"/>
                <w:lang w:val="ru-RU"/>
              </w:rPr>
            </w:pPr>
          </w:p>
        </w:tc>
      </w:tr>
    </w:tbl>
    <w:p>
      <w:pPr>
        <w:rPr>
          <w:rFonts w:hint="default"/>
          <w:lang w:val="ru-RU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10"/>
        <w:gridCol w:w="5003"/>
        <w:gridCol w:w="1285"/>
        <w:gridCol w:w="1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10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№</w:t>
            </w:r>
          </w:p>
        </w:tc>
        <w:tc>
          <w:tcPr>
            <w:tcW w:w="5003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Груз</w:t>
            </w:r>
          </w:p>
        </w:tc>
        <w:tc>
          <w:tcPr>
            <w:tcW w:w="1285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Артикул</w:t>
            </w:r>
          </w:p>
        </w:tc>
        <w:tc>
          <w:tcPr>
            <w:tcW w:w="1824" w:type="dxa"/>
            <w:shd w:val="clear" w:color="auto" w:fill="BEBEBE" w:themeFill="background1" w:themeFillShade="BF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vertAlign w:val="baseline"/>
                <w:lang w:val="ru-RU" w:eastAsia="zh-CN" w:bidi="ar-SA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Стоимость</w:t>
            </w:r>
            <w:r>
              <w:rPr>
                <w:rFonts w:hint="default"/>
                <w:b/>
                <w:bCs/>
                <w:vertAlign w:val="baseline"/>
              </w:rPr>
              <w:t>,</w:t>
            </w:r>
            <w:r>
              <w:rPr>
                <w:rFonts w:hint="default"/>
                <w:b/>
                <w:bCs/>
                <w:vertAlign w:val="baseline"/>
                <w:lang w:val="ru-RU"/>
              </w:rPr>
              <w:t xml:space="preserve"> руб</w:t>
            </w:r>
            <w:r>
              <w:rPr>
                <w:rFonts w:hint="default"/>
                <w:b/>
                <w:bCs/>
                <w:vertAlign w:val="baseline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10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  <w:tc>
          <w:tcPr>
            <w:tcW w:w="5003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Обогреватель «Ballu»</w:t>
            </w:r>
          </w:p>
        </w:tc>
        <w:tc>
          <w:tcPr>
            <w:tcW w:w="1285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98765-1212</w:t>
            </w:r>
          </w:p>
        </w:tc>
        <w:tc>
          <w:tcPr>
            <w:tcW w:w="1824" w:type="dxa"/>
          </w:tcPr>
          <w:p>
            <w:pPr>
              <w:jc w:val="righ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ru-RU"/>
              </w:rPr>
              <w:t>7</w:t>
            </w:r>
            <w:r>
              <w:rPr>
                <w:rFonts w:hint="default"/>
                <w:vertAlign w:val="baseline"/>
              </w:rPr>
              <w:t>0</w:t>
            </w:r>
            <w:r>
              <w:rPr>
                <w:rFonts w:hint="default"/>
                <w:vertAlign w:val="baseline"/>
                <w:lang w:val="ru-RU"/>
              </w:rPr>
              <w:t>00</w:t>
            </w:r>
            <w:r>
              <w:rPr>
                <w:rFonts w:hint="default"/>
                <w:vertAlign w:val="baseline"/>
              </w:rPr>
              <w:t>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10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</w:t>
            </w:r>
          </w:p>
        </w:tc>
        <w:tc>
          <w:tcPr>
            <w:tcW w:w="5003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Ноутбук «Acer»</w:t>
            </w:r>
          </w:p>
        </w:tc>
        <w:tc>
          <w:tcPr>
            <w:tcW w:w="1285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55667-1718</w:t>
            </w:r>
          </w:p>
        </w:tc>
        <w:tc>
          <w:tcPr>
            <w:tcW w:w="1824" w:type="dxa"/>
          </w:tcPr>
          <w:p>
            <w:pPr>
              <w:jc w:val="righ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25000.00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10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3</w:t>
            </w:r>
          </w:p>
        </w:tc>
        <w:tc>
          <w:tcPr>
            <w:tcW w:w="5003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Камера видеонаблюдения «D-Link»</w:t>
            </w:r>
          </w:p>
        </w:tc>
        <w:tc>
          <w:tcPr>
            <w:tcW w:w="1285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77889-1920</w:t>
            </w:r>
          </w:p>
        </w:tc>
        <w:tc>
          <w:tcPr>
            <w:tcW w:w="1824" w:type="dxa"/>
          </w:tcPr>
          <w:p>
            <w:pPr>
              <w:jc w:val="righ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5000.00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10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003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285" w:type="dxa"/>
          </w:tcPr>
          <w:p>
            <w:pPr>
              <w:jc w:val="right"/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ИТОГО</w:t>
            </w:r>
          </w:p>
        </w:tc>
        <w:tc>
          <w:tcPr>
            <w:tcW w:w="1824" w:type="dxa"/>
          </w:tcPr>
          <w:p>
            <w:pPr>
              <w:jc w:val="righ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ru-RU"/>
              </w:rPr>
              <w:t>37</w:t>
            </w:r>
            <w:r>
              <w:rPr>
                <w:rFonts w:hint="default"/>
                <w:vertAlign w:val="baseline"/>
              </w:rPr>
              <w:t>000.00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  <w:u w:val="single"/>
          <w:lang w:val="ru-RU"/>
        </w:rPr>
      </w:pPr>
      <w:r>
        <w:rPr>
          <w:rFonts w:hint="default"/>
          <w:b/>
          <w:bCs/>
          <w:lang w:val="ru-RU"/>
        </w:rPr>
        <w:t>Отправлено:</w:t>
      </w:r>
      <w:r>
        <w:rPr>
          <w:rFonts w:hint="default"/>
          <w:lang w:val="ru-RU"/>
        </w:rPr>
        <w:t xml:space="preserve"> Дата «</w:t>
      </w:r>
      <w:r>
        <w:rPr>
          <w:rFonts w:hint="default"/>
          <w:u w:val="single"/>
          <w:lang w:val="ru-RU"/>
        </w:rPr>
        <w:t xml:space="preserve">  </w:t>
      </w:r>
      <w:r>
        <w:rPr>
          <w:rFonts w:hint="default"/>
          <w:lang w:val="ru-RU"/>
        </w:rPr>
        <w:t>»</w:t>
      </w:r>
      <w:r>
        <w:rPr>
          <w:rFonts w:hint="default"/>
          <w:u w:val="single"/>
          <w:lang w:val="ru-RU"/>
        </w:rPr>
        <w:t xml:space="preserve">                     </w:t>
      </w:r>
      <w:r>
        <w:rPr>
          <w:rFonts w:hint="default"/>
          <w:u w:val="none"/>
          <w:lang w:val="ru-RU"/>
        </w:rPr>
        <w:t xml:space="preserve">2024 Время </w:t>
      </w:r>
      <w:r>
        <w:rPr>
          <w:rFonts w:hint="default"/>
          <w:u w:val="single"/>
          <w:lang w:val="ru-RU"/>
        </w:rPr>
        <w:t xml:space="preserve">       </w:t>
      </w:r>
      <w:r>
        <w:rPr>
          <w:rFonts w:hint="default"/>
          <w:u w:val="none"/>
          <w:lang w:val="ru-RU"/>
        </w:rPr>
        <w:t>:</w:t>
      </w:r>
      <w:r>
        <w:rPr>
          <w:rFonts w:hint="default"/>
          <w:u w:val="single"/>
          <w:lang w:val="ru-RU"/>
        </w:rPr>
        <w:t xml:space="preserve">       </w:t>
      </w:r>
    </w:p>
    <w:p>
      <w:pPr>
        <w:rPr>
          <w:rFonts w:hint="default"/>
          <w:u w:val="single"/>
          <w:lang w:val="ru-RU"/>
        </w:rPr>
      </w:pPr>
    </w:p>
    <w:p>
      <w:pPr>
        <w:rPr>
          <w:rFonts w:hint="default"/>
          <w:u w:val="none"/>
          <w:lang w:val="ru-RU"/>
        </w:rPr>
      </w:pPr>
      <w:r>
        <w:rPr>
          <w:rFonts w:hint="default"/>
          <w:b/>
          <w:bCs/>
          <w:u w:val="none"/>
          <w:lang w:val="ru-RU"/>
        </w:rPr>
        <w:t>Отправитель:</w:t>
      </w:r>
      <w:r>
        <w:rPr>
          <w:rFonts w:hint="default"/>
          <w:u w:val="none"/>
          <w:lang w:val="ru-RU"/>
        </w:rPr>
        <w:t xml:space="preserve"> </w:t>
      </w:r>
      <w:r>
        <w:rPr>
          <w:rFonts w:hint="default"/>
          <w:u w:val="single"/>
          <w:lang w:val="ru-RU"/>
        </w:rPr>
        <w:t xml:space="preserve">                                          </w:t>
      </w:r>
      <w:r>
        <w:rPr>
          <w:rFonts w:hint="default"/>
          <w:u w:val="none"/>
        </w:rPr>
        <w:t xml:space="preserve">   </w:t>
      </w:r>
      <w:r>
        <w:rPr>
          <w:rFonts w:hint="default"/>
          <w:u w:val="none"/>
          <w:lang w:val="ru-RU"/>
        </w:rPr>
        <w:t xml:space="preserve"> </w:t>
      </w:r>
      <w:r>
        <w:rPr>
          <w:rFonts w:hint="default"/>
          <w:u w:val="single"/>
        </w:rPr>
        <w:t xml:space="preserve">               </w:t>
      </w:r>
      <w:r>
        <w:rPr>
          <w:rFonts w:hint="default"/>
          <w:u w:val="single"/>
          <w:lang w:val="ru-RU"/>
        </w:rPr>
        <w:t xml:space="preserve">   </w:t>
      </w:r>
    </w:p>
    <w:p>
      <w:pPr>
        <w:rPr>
          <w:rFonts w:hint="default"/>
          <w:sz w:val="10"/>
          <w:szCs w:val="10"/>
          <w:u w:val="none"/>
          <w:lang w:val="ru-RU"/>
        </w:rPr>
      </w:pPr>
      <w:r>
        <w:rPr>
          <w:rFonts w:hint="default"/>
          <w:sz w:val="10"/>
          <w:szCs w:val="10"/>
          <w:u w:val="none"/>
        </w:rPr>
        <w:t xml:space="preserve">                                                                     </w:t>
      </w:r>
      <w:r>
        <w:rPr>
          <w:rFonts w:hint="default"/>
          <w:sz w:val="10"/>
          <w:szCs w:val="10"/>
          <w:u w:val="none"/>
          <w:lang w:val="ru-RU"/>
        </w:rPr>
        <w:t xml:space="preserve">       </w:t>
      </w:r>
      <w:r>
        <w:rPr>
          <w:rFonts w:hint="default"/>
          <w:sz w:val="13"/>
          <w:szCs w:val="13"/>
          <w:u w:val="none"/>
        </w:rPr>
        <w:t xml:space="preserve"> </w:t>
      </w:r>
      <w:r>
        <w:rPr>
          <w:rFonts w:hint="default"/>
          <w:sz w:val="13"/>
          <w:szCs w:val="13"/>
          <w:u w:val="none"/>
          <w:lang w:val="ru-RU"/>
        </w:rPr>
        <w:t>(ФИО)                                             (Подпись)</w:t>
      </w:r>
    </w:p>
    <w:p>
      <w:pPr>
        <w:rPr>
          <w:rFonts w:hint="default"/>
          <w:u w:val="single"/>
          <w:lang w:val="ru-RU"/>
        </w:rPr>
      </w:pPr>
    </w:p>
    <w:p>
      <w:pPr>
        <w:rPr>
          <w:rFonts w:hint="default"/>
          <w:u w:val="none"/>
          <w:lang w:val="ru-RU"/>
        </w:rPr>
      </w:pPr>
      <w:r>
        <w:rPr>
          <w:rFonts w:hint="default"/>
          <w:b/>
          <w:bCs/>
          <w:u w:val="none"/>
          <w:lang w:val="ru-RU"/>
        </w:rPr>
        <w:t>Сотрудник принял:</w:t>
      </w:r>
      <w:r>
        <w:rPr>
          <w:rFonts w:hint="default"/>
          <w:u w:val="none"/>
          <w:lang w:val="ru-RU"/>
        </w:rPr>
        <w:t xml:space="preserve">  </w:t>
      </w:r>
      <w:r>
        <w:rPr>
          <w:rFonts w:hint="default"/>
          <w:u w:val="single"/>
          <w:lang w:val="ru-RU"/>
        </w:rPr>
        <w:t xml:space="preserve">                                          </w:t>
      </w:r>
      <w:r>
        <w:rPr>
          <w:rFonts w:hint="default"/>
          <w:u w:val="none"/>
        </w:rPr>
        <w:t xml:space="preserve">   </w:t>
      </w:r>
      <w:r>
        <w:rPr>
          <w:rFonts w:hint="default"/>
          <w:u w:val="none"/>
          <w:lang w:val="ru-RU"/>
        </w:rPr>
        <w:t xml:space="preserve">  </w:t>
      </w:r>
      <w:r>
        <w:rPr>
          <w:rFonts w:hint="default"/>
          <w:u w:val="single"/>
        </w:rPr>
        <w:t xml:space="preserve">               </w:t>
      </w:r>
      <w:r>
        <w:rPr>
          <w:rFonts w:hint="default"/>
          <w:u w:val="single"/>
          <w:lang w:val="ru-RU"/>
        </w:rPr>
        <w:t xml:space="preserve">   </w:t>
      </w:r>
    </w:p>
    <w:p>
      <w:pPr>
        <w:rPr>
          <w:rFonts w:hint="default"/>
          <w:u w:val="single"/>
          <w:lang w:val="ru-RU"/>
        </w:rPr>
      </w:pPr>
      <w:r>
        <w:rPr>
          <w:rFonts w:hint="default"/>
          <w:sz w:val="10"/>
          <w:szCs w:val="10"/>
          <w:u w:val="none"/>
        </w:rPr>
        <w:t xml:space="preserve">                                                                     </w:t>
      </w:r>
      <w:r>
        <w:rPr>
          <w:rFonts w:hint="default"/>
          <w:sz w:val="10"/>
          <w:szCs w:val="10"/>
          <w:u w:val="none"/>
          <w:lang w:val="ru-RU"/>
        </w:rPr>
        <w:t xml:space="preserve">       </w:t>
      </w:r>
      <w:r>
        <w:rPr>
          <w:rFonts w:hint="default"/>
          <w:sz w:val="13"/>
          <w:szCs w:val="13"/>
          <w:u w:val="none"/>
        </w:rPr>
        <w:t xml:space="preserve"> </w:t>
      </w:r>
      <w:r>
        <w:rPr>
          <w:rFonts w:hint="default"/>
          <w:sz w:val="13"/>
          <w:szCs w:val="13"/>
          <w:u w:val="none"/>
          <w:lang w:val="ru-RU"/>
        </w:rPr>
        <w:t xml:space="preserve">               (ФИО)                                              (Подпись)</w:t>
      </w:r>
    </w:p>
    <w:p>
      <w:pPr>
        <w:rPr>
          <w:rFonts w:hint="default"/>
          <w:b/>
          <w:bCs/>
          <w:sz w:val="36"/>
          <w:szCs w:val="36"/>
          <w:u w:val="single"/>
          <w:lang w:val="ru-RU"/>
        </w:rPr>
      </w:pPr>
      <w:r>
        <w:rPr>
          <w:rFonts w:hint="default"/>
          <w:b/>
          <w:bCs/>
          <w:sz w:val="36"/>
          <w:szCs w:val="36"/>
          <w:u w:val="single"/>
          <w:lang w:val="ru-RU"/>
        </w:rPr>
        <w:t xml:space="preserve">                                                                                                            </w:t>
      </w: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BF9391"/>
    <w:rsid w:val="39BF9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2024-12-29T17:42:00Z</dcterms:created>
  <dc:creator>reques6e</dc:creator>
  <cp:lastModifiedBy>reques6e</cp:lastModifiedBy>
  <dcterms:modified xsi:type="dcterms:W3CDTF">2024-12-29T18:19:23Z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