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834" w:rsidRPr="00716834" w:rsidRDefault="00716834" w:rsidP="00716834">
      <w:pPr>
        <w:jc w:val="center"/>
        <w:rPr>
          <w:b/>
          <w:sz w:val="28"/>
          <w:szCs w:val="28"/>
        </w:rPr>
      </w:pPr>
      <w:r w:rsidRPr="00716834">
        <w:rPr>
          <w:b/>
          <w:sz w:val="28"/>
          <w:szCs w:val="28"/>
        </w:rPr>
        <w:t>Engenharia de Software 3 – Lista 1</w:t>
      </w:r>
    </w:p>
    <w:p w:rsidR="00716834" w:rsidRDefault="00716834" w:rsidP="00716834">
      <w:r>
        <w:t>Integrantes: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1276"/>
      </w:tblGrid>
      <w:tr w:rsidR="00BB6DC5" w:rsidTr="00BB6DC5">
        <w:tc>
          <w:tcPr>
            <w:tcW w:w="3114" w:type="dxa"/>
          </w:tcPr>
          <w:p w:rsidR="00BB6DC5" w:rsidRDefault="00BB6DC5" w:rsidP="00716834">
            <w:r>
              <w:t>Nome</w:t>
            </w:r>
          </w:p>
        </w:tc>
        <w:tc>
          <w:tcPr>
            <w:tcW w:w="1276" w:type="dxa"/>
          </w:tcPr>
          <w:p w:rsidR="00BB6DC5" w:rsidRDefault="00BB6DC5" w:rsidP="00716834">
            <w:r>
              <w:t>RA</w:t>
            </w:r>
          </w:p>
        </w:tc>
      </w:tr>
      <w:tr w:rsidR="00BB6DC5" w:rsidTr="00BB6DC5">
        <w:tc>
          <w:tcPr>
            <w:tcW w:w="3114" w:type="dxa"/>
          </w:tcPr>
          <w:p w:rsidR="00BB6DC5" w:rsidRDefault="00BB6DC5" w:rsidP="00716834">
            <w:r>
              <w:t xml:space="preserve">Guilherme </w:t>
            </w:r>
            <w:proofErr w:type="spellStart"/>
            <w:r>
              <w:t>Ishii</w:t>
            </w:r>
            <w:proofErr w:type="spellEnd"/>
          </w:p>
        </w:tc>
        <w:tc>
          <w:tcPr>
            <w:tcW w:w="1276" w:type="dxa"/>
          </w:tcPr>
          <w:p w:rsidR="00BB6DC5" w:rsidRDefault="00BB6DC5" w:rsidP="00716834">
            <w:r>
              <w:t>151.058-4</w:t>
            </w:r>
          </w:p>
        </w:tc>
      </w:tr>
      <w:tr w:rsidR="00BB6DC5" w:rsidTr="00BB6DC5">
        <w:tc>
          <w:tcPr>
            <w:tcW w:w="3114" w:type="dxa"/>
          </w:tcPr>
          <w:p w:rsidR="00BB6DC5" w:rsidRDefault="00BB6DC5" w:rsidP="00716834">
            <w:r>
              <w:t>Lucas Gigek Carvalho</w:t>
            </w:r>
          </w:p>
        </w:tc>
        <w:tc>
          <w:tcPr>
            <w:tcW w:w="1276" w:type="dxa"/>
          </w:tcPr>
          <w:p w:rsidR="00BB6DC5" w:rsidRDefault="00BB6DC5" w:rsidP="00716834">
            <w:r>
              <w:t>142.065-8</w:t>
            </w:r>
          </w:p>
        </w:tc>
      </w:tr>
      <w:tr w:rsidR="00BB6DC5" w:rsidTr="00BB6DC5">
        <w:tc>
          <w:tcPr>
            <w:tcW w:w="3114" w:type="dxa"/>
          </w:tcPr>
          <w:p w:rsidR="00BB6DC5" w:rsidRDefault="00BB6DC5" w:rsidP="00716834">
            <w:r>
              <w:t>Renan Luiz Cardoso</w:t>
            </w:r>
          </w:p>
        </w:tc>
        <w:tc>
          <w:tcPr>
            <w:tcW w:w="1276" w:type="dxa"/>
          </w:tcPr>
          <w:p w:rsidR="00BB6DC5" w:rsidRDefault="00BB6DC5" w:rsidP="00716834">
            <w:r>
              <w:t>132.074-2</w:t>
            </w:r>
          </w:p>
        </w:tc>
      </w:tr>
      <w:tr w:rsidR="00BB6DC5" w:rsidTr="00BB6DC5">
        <w:tc>
          <w:tcPr>
            <w:tcW w:w="3114" w:type="dxa"/>
          </w:tcPr>
          <w:p w:rsidR="00BB6DC5" w:rsidRDefault="00BB6DC5" w:rsidP="00716834">
            <w:r>
              <w:t xml:space="preserve">Renato Geraldes </w:t>
            </w:r>
            <w:proofErr w:type="spellStart"/>
            <w:r>
              <w:t>Eraclide</w:t>
            </w:r>
            <w:proofErr w:type="spellEnd"/>
          </w:p>
        </w:tc>
        <w:tc>
          <w:tcPr>
            <w:tcW w:w="1276" w:type="dxa"/>
          </w:tcPr>
          <w:p w:rsidR="00BB6DC5" w:rsidRDefault="00BB6DC5" w:rsidP="00716834">
            <w:r>
              <w:t>122.073-1</w:t>
            </w:r>
          </w:p>
        </w:tc>
      </w:tr>
      <w:tr w:rsidR="00BB6DC5" w:rsidTr="00BB6DC5">
        <w:tc>
          <w:tcPr>
            <w:tcW w:w="3114" w:type="dxa"/>
          </w:tcPr>
          <w:p w:rsidR="00BB6DC5" w:rsidRDefault="00BB6DC5" w:rsidP="00716834">
            <w:r>
              <w:t xml:space="preserve">Ricardo de Lucas </w:t>
            </w:r>
            <w:r w:rsidR="002D486C">
              <w:t xml:space="preserve">do </w:t>
            </w:r>
            <w:r>
              <w:t>Nascimento</w:t>
            </w:r>
          </w:p>
        </w:tc>
        <w:tc>
          <w:tcPr>
            <w:tcW w:w="1276" w:type="dxa"/>
          </w:tcPr>
          <w:p w:rsidR="00BB6DC5" w:rsidRDefault="00BB6DC5" w:rsidP="00716834">
            <w:r>
              <w:t>151.071-1</w:t>
            </w:r>
          </w:p>
        </w:tc>
      </w:tr>
    </w:tbl>
    <w:p w:rsidR="00716834" w:rsidRDefault="00716834" w:rsidP="00716834">
      <w:r>
        <w:br w:type="page"/>
      </w:r>
    </w:p>
    <w:p w:rsidR="00716834" w:rsidRDefault="00716834" w:rsidP="00716834">
      <w:pPr>
        <w:rPr>
          <w:rFonts w:ascii="Arial" w:hAnsi="Arial" w:cs="Arial"/>
          <w:color w:val="000000"/>
          <w:sz w:val="24"/>
          <w:szCs w:val="24"/>
        </w:rPr>
      </w:pPr>
    </w:p>
    <w:p w:rsidR="00D0603C" w:rsidRPr="00DC2B4E" w:rsidRDefault="00D0603C" w:rsidP="00D0603C">
      <w:pPr>
        <w:pStyle w:val="Default"/>
        <w:rPr>
          <w:b/>
          <w:sz w:val="20"/>
          <w:szCs w:val="20"/>
        </w:rPr>
      </w:pPr>
      <w:r w:rsidRPr="00DC2B4E">
        <w:rPr>
          <w:b/>
          <w:sz w:val="20"/>
          <w:szCs w:val="20"/>
        </w:rPr>
        <w:t xml:space="preserve">1 – Construa um diagrama de casos de uso. </w:t>
      </w:r>
    </w:p>
    <w:p w:rsidR="00D0603C" w:rsidRDefault="00D0603C" w:rsidP="00D0603C">
      <w:pPr>
        <w:pStyle w:val="Default"/>
        <w:jc w:val="center"/>
        <w:rPr>
          <w:sz w:val="20"/>
          <w:szCs w:val="20"/>
        </w:rPr>
      </w:pPr>
      <w:r w:rsidRPr="00D0603C">
        <w:rPr>
          <w:noProof/>
          <w:sz w:val="20"/>
          <w:szCs w:val="20"/>
          <w:lang w:eastAsia="pt-BR"/>
        </w:rPr>
        <w:drawing>
          <wp:inline distT="0" distB="0" distL="0" distR="0">
            <wp:extent cx="6513615" cy="5096222"/>
            <wp:effectExtent l="0" t="0" r="1905" b="9525"/>
            <wp:docPr id="1" name="Imagem 1" descr="C:\Users\lgigek\Documents\EngSoftware 3\Lista 1 - Lucas Gigek\Ex 1\exercici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gigek\Documents\EngSoftware 3\Lista 1 - Lucas Gigek\Ex 1\exercicio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508" cy="509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3C" w:rsidRDefault="00D0603C">
      <w:pPr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:rsidR="00D0603C" w:rsidRPr="00DC2B4E" w:rsidRDefault="00D0603C" w:rsidP="00D0603C">
      <w:pPr>
        <w:pStyle w:val="Default"/>
        <w:rPr>
          <w:b/>
          <w:sz w:val="20"/>
          <w:szCs w:val="20"/>
        </w:rPr>
      </w:pPr>
      <w:r w:rsidRPr="00DC2B4E">
        <w:rPr>
          <w:b/>
          <w:sz w:val="20"/>
          <w:szCs w:val="20"/>
        </w:rPr>
        <w:lastRenderedPageBreak/>
        <w:t xml:space="preserve">2 – Especifique o CSU1 apresentando os fluxos (cenários) principal, alternativo e de exceção. Utilizar um </w:t>
      </w:r>
      <w:proofErr w:type="spellStart"/>
      <w:r w:rsidRPr="00DC2B4E">
        <w:rPr>
          <w:b/>
          <w:sz w:val="20"/>
          <w:szCs w:val="20"/>
        </w:rPr>
        <w:t>template</w:t>
      </w:r>
      <w:proofErr w:type="spellEnd"/>
      <w:r w:rsidRPr="00DC2B4E">
        <w:rPr>
          <w:b/>
          <w:sz w:val="20"/>
          <w:szCs w:val="20"/>
        </w:rPr>
        <w:t xml:space="preserve"> que seja inteligível. Os casos de uso &lt;&lt;</w:t>
      </w:r>
      <w:proofErr w:type="spellStart"/>
      <w:r w:rsidRPr="00DC2B4E">
        <w:rPr>
          <w:b/>
          <w:sz w:val="20"/>
          <w:szCs w:val="20"/>
        </w:rPr>
        <w:t>extend</w:t>
      </w:r>
      <w:proofErr w:type="spellEnd"/>
      <w:r w:rsidRPr="00DC2B4E">
        <w:rPr>
          <w:b/>
          <w:sz w:val="20"/>
          <w:szCs w:val="20"/>
        </w:rPr>
        <w:t xml:space="preserve">&gt;&gt; e &lt;&lt;include&gt;&gt; (se houver) podem ser especificados junto com o caso de uso principal. </w:t>
      </w:r>
    </w:p>
    <w:p w:rsidR="000614E0" w:rsidRDefault="000614E0" w:rsidP="00D0603C">
      <w:pPr>
        <w:pStyle w:val="Default"/>
        <w:rPr>
          <w:sz w:val="20"/>
          <w:szCs w:val="20"/>
        </w:rPr>
      </w:pPr>
    </w:p>
    <w:p w:rsidR="000614E0" w:rsidRDefault="000614E0" w:rsidP="000614E0">
      <w:pPr>
        <w:pStyle w:val="Default"/>
        <w:rPr>
          <w:sz w:val="20"/>
          <w:szCs w:val="20"/>
        </w:rPr>
      </w:pPr>
      <w:r>
        <w:rPr>
          <w:sz w:val="20"/>
          <w:szCs w:val="20"/>
        </w:rPr>
        <w:t>CSU01 – Reservar Quarto</w:t>
      </w:r>
    </w:p>
    <w:p w:rsidR="000614E0" w:rsidRDefault="000614E0" w:rsidP="000614E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Hóspede usa o sistema para reservar um quarto</w:t>
      </w:r>
    </w:p>
    <w:p w:rsidR="000614E0" w:rsidRDefault="000614E0" w:rsidP="000614E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Hóspede</w:t>
      </w:r>
    </w:p>
    <w:p w:rsidR="000614E0" w:rsidRDefault="000614E0" w:rsidP="000614E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RF01</w:t>
      </w:r>
    </w:p>
    <w:p w:rsidR="000614E0" w:rsidRDefault="000614E0" w:rsidP="000614E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Sistema exibe a tela de Reserva de Quartos;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Sistema solicita a entrada de dados;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 ator informa os seguintes dados para o sistema: [E1]</w:t>
      </w:r>
    </w:p>
    <w:p w:rsidR="000614E0" w:rsidRDefault="000614E0" w:rsidP="000614E0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Data de início da hospedagem;</w:t>
      </w:r>
    </w:p>
    <w:p w:rsidR="000614E0" w:rsidRDefault="000614E0" w:rsidP="000614E0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Data fim da hospedagem;</w:t>
      </w:r>
    </w:p>
    <w:p w:rsidR="000614E0" w:rsidRDefault="000614E0" w:rsidP="000614E0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Número de quartos;</w:t>
      </w:r>
    </w:p>
    <w:p w:rsidR="000614E0" w:rsidRDefault="000614E0" w:rsidP="000614E0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CPF do responsável pela reserva;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Sistema verifica se o hóspede está cadastrado; [A1]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Sistema verifica a disponibilidade de quartos de acordo com os dados informados no passo 3; [A2]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Sistema informa o valor da reserva;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Sistema reserva o(s) quarto(s) para o hóspede;</w:t>
      </w:r>
    </w:p>
    <w:p w:rsidR="000614E0" w:rsidRPr="0034349A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Sistema informa que a reserva foi concluída com sucesso;</w:t>
      </w:r>
    </w:p>
    <w:p w:rsidR="000614E0" w:rsidRDefault="000614E0" w:rsidP="000614E0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 caso de uso se encerra.</w:t>
      </w:r>
    </w:p>
    <w:p w:rsidR="000614E0" w:rsidRPr="00112241" w:rsidRDefault="000614E0" w:rsidP="000614E0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0614E0" w:rsidRDefault="000614E0" w:rsidP="000614E0">
      <w:pPr>
        <w:pStyle w:val="PargrafodaLista"/>
        <w:numPr>
          <w:ilvl w:val="0"/>
          <w:numId w:val="2"/>
        </w:numPr>
      </w:pPr>
      <w:r>
        <w:t>[A1] Hóspede não cadastrado:</w:t>
      </w:r>
    </w:p>
    <w:p w:rsidR="000614E0" w:rsidRDefault="000614E0" w:rsidP="000614E0">
      <w:pPr>
        <w:pStyle w:val="PargrafodaLista"/>
        <w:numPr>
          <w:ilvl w:val="1"/>
          <w:numId w:val="2"/>
        </w:numPr>
      </w:pPr>
      <w:r>
        <w:t>O sistema informa que o hóspede não está cadastrado;</w:t>
      </w:r>
    </w:p>
    <w:p w:rsidR="000614E0" w:rsidRDefault="000614E0" w:rsidP="000614E0">
      <w:pPr>
        <w:pStyle w:val="PargrafodaLista"/>
        <w:numPr>
          <w:ilvl w:val="1"/>
          <w:numId w:val="2"/>
        </w:numPr>
      </w:pPr>
      <w:r>
        <w:t>O caso de uso “CSU03 – Manter Hóspede” se inicia;</w:t>
      </w:r>
    </w:p>
    <w:p w:rsidR="000614E0" w:rsidRDefault="000614E0" w:rsidP="000614E0">
      <w:pPr>
        <w:pStyle w:val="PargrafodaLista"/>
        <w:numPr>
          <w:ilvl w:val="1"/>
          <w:numId w:val="2"/>
        </w:numPr>
      </w:pPr>
      <w:r>
        <w:t>O caso de uso retorna para o passo 5 do Fluxo Principal.</w:t>
      </w:r>
    </w:p>
    <w:p w:rsidR="000614E0" w:rsidRDefault="000614E0" w:rsidP="000614E0">
      <w:pPr>
        <w:pStyle w:val="PargrafodaLista"/>
        <w:numPr>
          <w:ilvl w:val="0"/>
          <w:numId w:val="2"/>
        </w:numPr>
      </w:pPr>
      <w:r>
        <w:t>[A2] Não possui disponibilidade de quartos:</w:t>
      </w:r>
    </w:p>
    <w:p w:rsidR="000614E0" w:rsidRDefault="000614E0" w:rsidP="000614E0">
      <w:pPr>
        <w:pStyle w:val="PargrafodaLista"/>
        <w:numPr>
          <w:ilvl w:val="1"/>
          <w:numId w:val="2"/>
        </w:numPr>
      </w:pPr>
      <w:r>
        <w:t>O sistema informa que não há quartos disponíveis para serem reservados;</w:t>
      </w:r>
    </w:p>
    <w:p w:rsidR="000614E0" w:rsidRDefault="000614E0" w:rsidP="000614E0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0614E0" w:rsidRDefault="000614E0" w:rsidP="000614E0">
      <w:pPr>
        <w:rPr>
          <w:b/>
        </w:rPr>
      </w:pPr>
      <w:r>
        <w:rPr>
          <w:b/>
        </w:rPr>
        <w:t>Fluxo de Exceção:</w:t>
      </w:r>
    </w:p>
    <w:p w:rsidR="000614E0" w:rsidRDefault="000614E0" w:rsidP="000614E0">
      <w:pPr>
        <w:pStyle w:val="PargrafodaLista"/>
        <w:numPr>
          <w:ilvl w:val="0"/>
          <w:numId w:val="2"/>
        </w:numPr>
      </w:pPr>
      <w:r>
        <w:t>[E1] Ator não informa todos os dados:</w:t>
      </w:r>
    </w:p>
    <w:p w:rsidR="000614E0" w:rsidRDefault="000614E0" w:rsidP="000614E0">
      <w:pPr>
        <w:pStyle w:val="PargrafodaLista"/>
        <w:numPr>
          <w:ilvl w:val="1"/>
          <w:numId w:val="2"/>
        </w:numPr>
      </w:pPr>
      <w:r>
        <w:t>O sistema informa os campos que não forma preenchidos;</w:t>
      </w:r>
    </w:p>
    <w:p w:rsidR="000614E0" w:rsidRDefault="000614E0" w:rsidP="000614E0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0614E0" w:rsidRDefault="000614E0" w:rsidP="000614E0">
      <w:r>
        <w:rPr>
          <w:b/>
        </w:rPr>
        <w:t xml:space="preserve">Pós-condição: </w:t>
      </w:r>
      <w:r>
        <w:t>O ator possui um (ou mais) reserva(s).</w:t>
      </w:r>
    </w:p>
    <w:p w:rsidR="00462C46" w:rsidRDefault="00462C46">
      <w:r>
        <w:br w:type="page"/>
      </w:r>
    </w:p>
    <w:p w:rsidR="00462C46" w:rsidRPr="00DC2B4E" w:rsidRDefault="00462C46" w:rsidP="00462C46">
      <w:pPr>
        <w:pStyle w:val="Default"/>
        <w:rPr>
          <w:b/>
          <w:sz w:val="20"/>
          <w:szCs w:val="20"/>
        </w:rPr>
      </w:pPr>
      <w:r w:rsidRPr="00DC2B4E">
        <w:rPr>
          <w:b/>
          <w:sz w:val="20"/>
          <w:szCs w:val="20"/>
        </w:rPr>
        <w:lastRenderedPageBreak/>
        <w:t xml:space="preserve">3 – Especifique o CSU2 apresentando os fluxos (cenários) principal, alternativo e de exceção. Utilizar um </w:t>
      </w:r>
      <w:proofErr w:type="spellStart"/>
      <w:r w:rsidRPr="00DC2B4E">
        <w:rPr>
          <w:b/>
          <w:sz w:val="20"/>
          <w:szCs w:val="20"/>
        </w:rPr>
        <w:t>template</w:t>
      </w:r>
      <w:proofErr w:type="spellEnd"/>
      <w:r w:rsidRPr="00DC2B4E">
        <w:rPr>
          <w:b/>
          <w:sz w:val="20"/>
          <w:szCs w:val="20"/>
        </w:rPr>
        <w:t xml:space="preserve"> que seja inteligível. Os casos de uso &lt;&lt;</w:t>
      </w:r>
      <w:proofErr w:type="spellStart"/>
      <w:r w:rsidRPr="00DC2B4E">
        <w:rPr>
          <w:b/>
          <w:sz w:val="20"/>
          <w:szCs w:val="20"/>
        </w:rPr>
        <w:t>extend</w:t>
      </w:r>
      <w:proofErr w:type="spellEnd"/>
      <w:r w:rsidRPr="00DC2B4E">
        <w:rPr>
          <w:b/>
          <w:sz w:val="20"/>
          <w:szCs w:val="20"/>
        </w:rPr>
        <w:t xml:space="preserve">&gt;&gt; e &lt;&lt;include&gt;&gt; (se houver) podem ser especificados junto com o caso de uso principal. </w:t>
      </w:r>
    </w:p>
    <w:p w:rsidR="00462C46" w:rsidRDefault="00462C46" w:rsidP="00462C46">
      <w:pPr>
        <w:pStyle w:val="Default"/>
      </w:pPr>
    </w:p>
    <w:p w:rsidR="001C1230" w:rsidRDefault="001C1230" w:rsidP="001C1230">
      <w:pPr>
        <w:pStyle w:val="Default"/>
        <w:rPr>
          <w:sz w:val="20"/>
          <w:szCs w:val="20"/>
        </w:rPr>
      </w:pPr>
      <w:r>
        <w:rPr>
          <w:sz w:val="20"/>
          <w:szCs w:val="20"/>
        </w:rPr>
        <w:t>CSU02 – Alugar Quarto</w:t>
      </w:r>
    </w:p>
    <w:p w:rsidR="001C1230" w:rsidRPr="009F4F83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Hóspede usa o sistema para alugar um quarto</w:t>
      </w:r>
    </w:p>
    <w:p w:rsidR="001C1230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Hóspede</w:t>
      </w:r>
    </w:p>
    <w:p w:rsidR="001C1230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RF01</w:t>
      </w:r>
    </w:p>
    <w:p w:rsidR="001C1230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Sistema exibe a tela de Alugar de Quartos;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Sistema solicita a entrada de dados;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O ator informa os seguintes dados para o sistema: [E1]</w:t>
      </w:r>
    </w:p>
    <w:p w:rsidR="001C1230" w:rsidRDefault="001C1230" w:rsidP="009414E0">
      <w:pPr>
        <w:pStyle w:val="Default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Data de início da hospedagem;</w:t>
      </w:r>
    </w:p>
    <w:p w:rsidR="001C1230" w:rsidRDefault="001C1230" w:rsidP="009414E0">
      <w:pPr>
        <w:pStyle w:val="Default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Data fim da hospedagem;</w:t>
      </w:r>
    </w:p>
    <w:p w:rsidR="001C1230" w:rsidRDefault="001C1230" w:rsidP="009414E0">
      <w:pPr>
        <w:pStyle w:val="Default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Número de quartos;</w:t>
      </w:r>
    </w:p>
    <w:p w:rsidR="001C1230" w:rsidRDefault="001C1230" w:rsidP="009414E0">
      <w:pPr>
        <w:pStyle w:val="Default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CPF do responsável pela reserva;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Sistema verifica se o hóspede está cadastrado; [A1]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Sistema verifica a disponibilidade de quartos de acordo com os dados informados no passo 3; [A2]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Sistema informa o valor da locação;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Sistema aluga o(s) quarto(s) para o hóspede;</w:t>
      </w:r>
    </w:p>
    <w:p w:rsidR="001C1230" w:rsidRPr="0034349A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Sistema informa que a locação foi concluída com sucesso;</w:t>
      </w:r>
    </w:p>
    <w:p w:rsidR="001C1230" w:rsidRDefault="001C1230" w:rsidP="009414E0">
      <w:pPr>
        <w:pStyle w:val="Default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O caso de uso se encerra.</w:t>
      </w:r>
    </w:p>
    <w:p w:rsidR="001C1230" w:rsidRPr="00112241" w:rsidRDefault="001C1230" w:rsidP="001C1230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1C1230" w:rsidRDefault="001C1230" w:rsidP="001C1230">
      <w:pPr>
        <w:pStyle w:val="PargrafodaLista"/>
        <w:numPr>
          <w:ilvl w:val="0"/>
          <w:numId w:val="2"/>
        </w:numPr>
      </w:pPr>
      <w:r>
        <w:t>[A1] Hóspede não cadastrado: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informa que o hóspede não está cadastrado;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caso de uso “CSU03 – Manter Hóspede” se inicia;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caso de uso retorna para o passo 5 do Fluxo Principal.</w:t>
      </w:r>
    </w:p>
    <w:p w:rsidR="001C1230" w:rsidRDefault="001C1230" w:rsidP="001C1230">
      <w:pPr>
        <w:pStyle w:val="PargrafodaLista"/>
        <w:numPr>
          <w:ilvl w:val="0"/>
          <w:numId w:val="2"/>
        </w:numPr>
      </w:pPr>
      <w:r>
        <w:t>[A2] Não possui disponibilidade de quartos: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informa que não há quartos disponíveis para serem reservados;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1C1230" w:rsidRDefault="001C1230" w:rsidP="001C1230">
      <w:pPr>
        <w:rPr>
          <w:b/>
        </w:rPr>
      </w:pPr>
      <w:r>
        <w:rPr>
          <w:b/>
        </w:rPr>
        <w:t>Fluxo de Exceção:</w:t>
      </w:r>
    </w:p>
    <w:p w:rsidR="001C1230" w:rsidRDefault="001C1230" w:rsidP="001C1230">
      <w:pPr>
        <w:pStyle w:val="PargrafodaLista"/>
        <w:numPr>
          <w:ilvl w:val="0"/>
          <w:numId w:val="2"/>
        </w:numPr>
      </w:pPr>
      <w:r>
        <w:t>[E1] Ator não informa todos os dados: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informa os campos que não forma preenchidos;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1C1230" w:rsidRPr="0039500A" w:rsidRDefault="001C1230" w:rsidP="001C1230">
      <w:r>
        <w:rPr>
          <w:b/>
        </w:rPr>
        <w:t xml:space="preserve">Pós-condição: </w:t>
      </w:r>
      <w:r>
        <w:t>O ator possui um (ou mais) quarto(s) alugado(s).</w:t>
      </w:r>
    </w:p>
    <w:p w:rsidR="001C1230" w:rsidRPr="00462C46" w:rsidRDefault="001C1230" w:rsidP="00462C46">
      <w:pPr>
        <w:pStyle w:val="Default"/>
      </w:pPr>
    </w:p>
    <w:p w:rsidR="00462C46" w:rsidRPr="0039500A" w:rsidRDefault="00462C46" w:rsidP="000614E0"/>
    <w:p w:rsidR="00D0603C" w:rsidRDefault="00D0603C" w:rsidP="00D0603C">
      <w:pPr>
        <w:pStyle w:val="Default"/>
        <w:rPr>
          <w:sz w:val="20"/>
          <w:szCs w:val="20"/>
        </w:rPr>
      </w:pPr>
    </w:p>
    <w:p w:rsidR="00D0603C" w:rsidRDefault="00D0603C" w:rsidP="00D0603C">
      <w:pPr>
        <w:pStyle w:val="Default"/>
        <w:rPr>
          <w:sz w:val="20"/>
          <w:szCs w:val="20"/>
        </w:rPr>
      </w:pPr>
    </w:p>
    <w:p w:rsidR="001C1230" w:rsidRDefault="001C1230">
      <w:r>
        <w:br w:type="page"/>
      </w:r>
    </w:p>
    <w:p w:rsidR="001C1230" w:rsidRPr="00DC2B4E" w:rsidRDefault="001C1230" w:rsidP="001C1230">
      <w:pPr>
        <w:pStyle w:val="Default"/>
        <w:rPr>
          <w:b/>
          <w:sz w:val="20"/>
          <w:szCs w:val="20"/>
        </w:rPr>
      </w:pPr>
      <w:r w:rsidRPr="00DC2B4E">
        <w:rPr>
          <w:b/>
          <w:sz w:val="20"/>
          <w:szCs w:val="20"/>
        </w:rPr>
        <w:lastRenderedPageBreak/>
        <w:t xml:space="preserve">4 – Especifique o CSU3 apresentando os fluxos (cenários) principal, alternativo e de exceção. Utilizar um </w:t>
      </w:r>
      <w:proofErr w:type="spellStart"/>
      <w:r w:rsidRPr="00DC2B4E">
        <w:rPr>
          <w:b/>
          <w:sz w:val="20"/>
          <w:szCs w:val="20"/>
        </w:rPr>
        <w:t>template</w:t>
      </w:r>
      <w:proofErr w:type="spellEnd"/>
      <w:r w:rsidRPr="00DC2B4E">
        <w:rPr>
          <w:b/>
          <w:sz w:val="20"/>
          <w:szCs w:val="20"/>
        </w:rPr>
        <w:t xml:space="preserve"> que seja inteligível. Os casos de uso &lt;&lt;</w:t>
      </w:r>
      <w:proofErr w:type="spellStart"/>
      <w:r w:rsidRPr="00DC2B4E">
        <w:rPr>
          <w:b/>
          <w:sz w:val="20"/>
          <w:szCs w:val="20"/>
        </w:rPr>
        <w:t>extend</w:t>
      </w:r>
      <w:proofErr w:type="spellEnd"/>
      <w:r w:rsidRPr="00DC2B4E">
        <w:rPr>
          <w:b/>
          <w:sz w:val="20"/>
          <w:szCs w:val="20"/>
        </w:rPr>
        <w:t xml:space="preserve">&gt;&gt; e &lt;&lt;include&gt;&gt; (se houver) podem ser especificados junto com o caso de uso principal. </w:t>
      </w:r>
    </w:p>
    <w:p w:rsidR="00E23E05" w:rsidRDefault="00E23E05"/>
    <w:p w:rsidR="001C1230" w:rsidRDefault="001C1230" w:rsidP="001C123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CSU03 – </w:t>
      </w:r>
      <w:r w:rsidRPr="00DF100F">
        <w:rPr>
          <w:sz w:val="20"/>
          <w:szCs w:val="20"/>
        </w:rPr>
        <w:t>Manter Hóspede</w:t>
      </w:r>
    </w:p>
    <w:p w:rsidR="001C1230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 cria um novo registro de um hóspede</w:t>
      </w:r>
    </w:p>
    <w:p w:rsidR="001C1230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</w:t>
      </w:r>
    </w:p>
    <w:p w:rsidR="001C1230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RF02</w:t>
      </w:r>
    </w:p>
    <w:p w:rsidR="001C1230" w:rsidRDefault="001C1230" w:rsidP="001C1230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Sistema exibe a tela de Manter Hóspede;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Sistema solicita a entrada de dados;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O ator informa os seguintes dados para o sistema: [E1]</w:t>
      </w:r>
    </w:p>
    <w:p w:rsidR="001C1230" w:rsidRDefault="001C1230" w:rsidP="009414E0">
      <w:pPr>
        <w:pStyle w:val="Default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CPF do hóspede;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Sistema verifica se o hóspede está cadastrado; [A1]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Sistema solicita a entrada de dados;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O ator informa os seguintes dados do hóspede para o sistema: [E2]</w:t>
      </w:r>
    </w:p>
    <w:p w:rsidR="001C1230" w:rsidRDefault="001C1230" w:rsidP="009414E0">
      <w:pPr>
        <w:pStyle w:val="Default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Nome;</w:t>
      </w:r>
    </w:p>
    <w:p w:rsidR="001C1230" w:rsidRDefault="001C1230" w:rsidP="009414E0">
      <w:pPr>
        <w:pStyle w:val="Default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Data de nascimento;</w:t>
      </w:r>
    </w:p>
    <w:p w:rsidR="001C1230" w:rsidRDefault="001C1230" w:rsidP="009414E0">
      <w:pPr>
        <w:pStyle w:val="Default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E-mail;</w:t>
      </w:r>
    </w:p>
    <w:p w:rsidR="001C1230" w:rsidRPr="00D02FB1" w:rsidRDefault="001C1230" w:rsidP="009414E0">
      <w:pPr>
        <w:pStyle w:val="Default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Informações do cartão de crédito;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O sistema armazena as informações do hóspede;</w:t>
      </w:r>
    </w:p>
    <w:p w:rsidR="001C1230" w:rsidRDefault="001C1230" w:rsidP="009414E0">
      <w:pPr>
        <w:pStyle w:val="Default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O caso de uso se encerra.</w:t>
      </w:r>
    </w:p>
    <w:p w:rsidR="001C1230" w:rsidRPr="00112241" w:rsidRDefault="001C1230" w:rsidP="001C1230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1C1230" w:rsidRDefault="001C1230" w:rsidP="001C1230">
      <w:pPr>
        <w:pStyle w:val="PargrafodaLista"/>
        <w:numPr>
          <w:ilvl w:val="0"/>
          <w:numId w:val="2"/>
        </w:numPr>
      </w:pPr>
      <w:r>
        <w:t>[A1] Hóspede já cadastrado: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informa que o hóspede não está cadastrado;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solicita a entrada de dados: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ator informa os seguintes dados do hóspede para o sistema:</w:t>
      </w:r>
    </w:p>
    <w:p w:rsidR="001C1230" w:rsidRDefault="001C1230" w:rsidP="001C1230">
      <w:pPr>
        <w:pStyle w:val="PargrafodaLista"/>
        <w:numPr>
          <w:ilvl w:val="2"/>
          <w:numId w:val="2"/>
        </w:numPr>
      </w:pPr>
      <w:r>
        <w:t>Nome;</w:t>
      </w:r>
    </w:p>
    <w:p w:rsidR="001C1230" w:rsidRDefault="001C1230" w:rsidP="001C1230">
      <w:pPr>
        <w:pStyle w:val="PargrafodaLista"/>
        <w:numPr>
          <w:ilvl w:val="2"/>
          <w:numId w:val="2"/>
        </w:numPr>
      </w:pPr>
      <w:r>
        <w:t>Data de nascimento;</w:t>
      </w:r>
    </w:p>
    <w:p w:rsidR="001C1230" w:rsidRDefault="001C1230" w:rsidP="001C1230">
      <w:pPr>
        <w:pStyle w:val="PargrafodaLista"/>
        <w:numPr>
          <w:ilvl w:val="2"/>
          <w:numId w:val="2"/>
        </w:numPr>
      </w:pPr>
      <w:r>
        <w:t>E-mail;</w:t>
      </w:r>
    </w:p>
    <w:p w:rsidR="001C1230" w:rsidRDefault="001C1230" w:rsidP="001C1230">
      <w:pPr>
        <w:pStyle w:val="PargrafodaLista"/>
        <w:numPr>
          <w:ilvl w:val="2"/>
          <w:numId w:val="2"/>
        </w:numPr>
      </w:pPr>
      <w:r>
        <w:t>Informações do cartão de crédito;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atualiza as informações do hóspede;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caso de uso se encerra.</w:t>
      </w:r>
    </w:p>
    <w:p w:rsidR="001C1230" w:rsidRDefault="001C1230" w:rsidP="001C1230">
      <w:pPr>
        <w:rPr>
          <w:b/>
        </w:rPr>
      </w:pPr>
      <w:r>
        <w:rPr>
          <w:b/>
        </w:rPr>
        <w:t>Fluxo de Exceção:</w:t>
      </w:r>
    </w:p>
    <w:p w:rsidR="001C1230" w:rsidRDefault="001C1230" w:rsidP="001C1230">
      <w:pPr>
        <w:pStyle w:val="PargrafodaLista"/>
        <w:numPr>
          <w:ilvl w:val="0"/>
          <w:numId w:val="2"/>
        </w:numPr>
      </w:pPr>
      <w:r>
        <w:t>[E1] Ator não informa todos os dados: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informa os campos que não forma preenchidos;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1C1230" w:rsidRDefault="001C1230" w:rsidP="001C1230">
      <w:pPr>
        <w:pStyle w:val="PargrafodaLista"/>
        <w:numPr>
          <w:ilvl w:val="0"/>
          <w:numId w:val="2"/>
        </w:numPr>
      </w:pPr>
      <w:r>
        <w:t>[E2] Ator não informa todos os dados: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sistema informa os campos que não forma preenchidos;</w:t>
      </w:r>
    </w:p>
    <w:p w:rsidR="001C1230" w:rsidRDefault="001C1230" w:rsidP="001C1230">
      <w:pPr>
        <w:pStyle w:val="PargrafodaLista"/>
        <w:numPr>
          <w:ilvl w:val="1"/>
          <w:numId w:val="2"/>
        </w:numPr>
      </w:pPr>
      <w:r>
        <w:t>O caso de uso retorna para o passo 5 do Fluxo Principal.</w:t>
      </w:r>
    </w:p>
    <w:p w:rsidR="001C1230" w:rsidRPr="0039500A" w:rsidRDefault="001C1230" w:rsidP="001C1230">
      <w:r>
        <w:rPr>
          <w:b/>
        </w:rPr>
        <w:t xml:space="preserve">Pós-condição: </w:t>
      </w:r>
      <w:r>
        <w:t>O hóspede possui seus dados atualizados no sistema.</w:t>
      </w:r>
    </w:p>
    <w:p w:rsidR="00A1782E" w:rsidRDefault="00A1782E">
      <w:r>
        <w:br w:type="page"/>
      </w:r>
    </w:p>
    <w:p w:rsidR="00A1782E" w:rsidRPr="00DC2B4E" w:rsidRDefault="00A1782E" w:rsidP="00A1782E">
      <w:pPr>
        <w:pStyle w:val="Default"/>
        <w:rPr>
          <w:b/>
          <w:sz w:val="20"/>
          <w:szCs w:val="20"/>
        </w:rPr>
      </w:pPr>
      <w:r w:rsidRPr="00DC2B4E">
        <w:rPr>
          <w:b/>
          <w:sz w:val="20"/>
          <w:szCs w:val="20"/>
        </w:rPr>
        <w:lastRenderedPageBreak/>
        <w:t xml:space="preserve">5 – Especifique o CSU4 apresentando os fluxos (cenários) principal, alternativo e de exceção. Utilizar um </w:t>
      </w:r>
      <w:proofErr w:type="spellStart"/>
      <w:r w:rsidRPr="00DC2B4E">
        <w:rPr>
          <w:b/>
          <w:sz w:val="20"/>
          <w:szCs w:val="20"/>
        </w:rPr>
        <w:t>template</w:t>
      </w:r>
      <w:proofErr w:type="spellEnd"/>
      <w:r w:rsidRPr="00DC2B4E">
        <w:rPr>
          <w:b/>
          <w:sz w:val="20"/>
          <w:szCs w:val="20"/>
        </w:rPr>
        <w:t xml:space="preserve"> que seja inteligível. Os casos de uso &lt;&lt;</w:t>
      </w:r>
      <w:proofErr w:type="spellStart"/>
      <w:r w:rsidRPr="00DC2B4E">
        <w:rPr>
          <w:b/>
          <w:sz w:val="20"/>
          <w:szCs w:val="20"/>
        </w:rPr>
        <w:t>extend</w:t>
      </w:r>
      <w:proofErr w:type="spellEnd"/>
      <w:r w:rsidRPr="00DC2B4E">
        <w:rPr>
          <w:b/>
          <w:sz w:val="20"/>
          <w:szCs w:val="20"/>
        </w:rPr>
        <w:t xml:space="preserve">&gt;&gt; e &lt;&lt;include&gt;&gt; (se houver) podem ser especificados junto com o caso de uso principal. </w:t>
      </w:r>
    </w:p>
    <w:p w:rsidR="001C1230" w:rsidRDefault="001C1230"/>
    <w:p w:rsidR="00A1782E" w:rsidRDefault="00A1782E" w:rsidP="00A1782E">
      <w:pPr>
        <w:pStyle w:val="Default"/>
        <w:rPr>
          <w:sz w:val="20"/>
          <w:szCs w:val="20"/>
        </w:rPr>
      </w:pPr>
      <w:r>
        <w:rPr>
          <w:sz w:val="20"/>
          <w:szCs w:val="20"/>
        </w:rPr>
        <w:t>CSU04 – Solicitar Serviço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Funcionário mantem o registro de um hóspede</w:t>
      </w:r>
    </w:p>
    <w:p w:rsidR="00A1782E" w:rsidRDefault="00A1782E" w:rsidP="00A1782E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</w:t>
      </w:r>
      <w:r w:rsidRPr="00CB56A5">
        <w:rPr>
          <w:b/>
          <w:sz w:val="20"/>
          <w:szCs w:val="20"/>
        </w:rPr>
        <w:t xml:space="preserve"> 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RF03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Sistema exibe a tela de Solicitar Serviços;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Ator informa que gostaria de solicitar um serviço;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Sistema exibe a lista de serviços que podem ser solicitados;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Sistema solicita a entrada de dados: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Ator informa os seguintes dados para o sistema: [A1] [E1] </w:t>
      </w:r>
    </w:p>
    <w:p w:rsidR="00A1782E" w:rsidRDefault="00A1782E" w:rsidP="009414E0">
      <w:pPr>
        <w:pStyle w:val="Default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Serviço requerido;</w:t>
      </w:r>
    </w:p>
    <w:p w:rsidR="00A1782E" w:rsidRDefault="00A1782E" w:rsidP="009414E0">
      <w:pPr>
        <w:pStyle w:val="Default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Quantidade do serviço requerido;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Sistema informa o valor do serviço solicitado;</w:t>
      </w:r>
    </w:p>
    <w:p w:rsidR="00A1782E" w:rsidRPr="00096D4F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Sistema registra que o serviço foi solicitado;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Sistema solicita se o ator gostaria de solicitar outro serviço; [A2]</w:t>
      </w:r>
    </w:p>
    <w:p w:rsidR="00A1782E" w:rsidRDefault="00A1782E" w:rsidP="009414E0">
      <w:pPr>
        <w:pStyle w:val="Default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O caso de uso se encerra.</w:t>
      </w:r>
    </w:p>
    <w:p w:rsidR="00A1782E" w:rsidRPr="00112241" w:rsidRDefault="00A1782E" w:rsidP="00A1782E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[A1] Hóspede solicita um serviço indisponível: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Sistema informa que o serviço solicitado está indisponível;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[A2] Hóspede solicita outro serviço: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A1782E" w:rsidRDefault="00A1782E" w:rsidP="00A1782E">
      <w:pPr>
        <w:rPr>
          <w:b/>
        </w:rPr>
      </w:pPr>
      <w:r>
        <w:rPr>
          <w:b/>
        </w:rPr>
        <w:t>Fluxo de Exceção: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[E1] Ator não informa todos os dados: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sistema informa os campos que não forma preenchidos;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A1782E" w:rsidRPr="00481111" w:rsidRDefault="00A1782E" w:rsidP="00A1782E">
      <w:pPr>
        <w:pStyle w:val="Pr-formataoHTML"/>
        <w:shd w:val="clear" w:color="auto" w:fill="FFFFFF"/>
        <w:rPr>
          <w:color w:val="000000"/>
          <w:sz w:val="21"/>
          <w:szCs w:val="21"/>
        </w:rPr>
      </w:pPr>
      <w:r w:rsidRPr="001654E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Pós-condição:</w:t>
      </w:r>
      <w:r>
        <w:rPr>
          <w:b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Hóspede tem seu(s) ser</w:t>
      </w:r>
      <w:r w:rsidRPr="00481111">
        <w:rPr>
          <w:rFonts w:asciiTheme="minorHAnsi" w:eastAsiaTheme="minorHAnsi" w:hAnsiTheme="minorHAnsi" w:cstheme="minorBidi"/>
          <w:sz w:val="22"/>
          <w:szCs w:val="22"/>
          <w:lang w:eastAsia="en-US"/>
        </w:rPr>
        <w:t>v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</w:t>
      </w:r>
      <w:r w:rsidRPr="00481111">
        <w:rPr>
          <w:rFonts w:asciiTheme="minorHAnsi" w:eastAsiaTheme="minorHAnsi" w:hAnsiTheme="minorHAnsi" w:cstheme="minorBidi"/>
          <w:sz w:val="22"/>
          <w:szCs w:val="22"/>
          <w:lang w:eastAsia="en-US"/>
        </w:rPr>
        <w:t>ço(s) cadastrado(s)</w:t>
      </w:r>
    </w:p>
    <w:p w:rsidR="00A1782E" w:rsidRDefault="00A1782E"/>
    <w:p w:rsidR="00A1782E" w:rsidRDefault="00A1782E">
      <w:r>
        <w:br w:type="page"/>
      </w:r>
    </w:p>
    <w:p w:rsidR="00A1782E" w:rsidRPr="00DC2B4E" w:rsidRDefault="00A1782E" w:rsidP="00A1782E">
      <w:pPr>
        <w:pStyle w:val="Default"/>
        <w:rPr>
          <w:b/>
          <w:sz w:val="20"/>
          <w:szCs w:val="20"/>
        </w:rPr>
      </w:pPr>
      <w:r w:rsidRPr="00DC2B4E">
        <w:rPr>
          <w:b/>
          <w:sz w:val="20"/>
          <w:szCs w:val="20"/>
        </w:rPr>
        <w:lastRenderedPageBreak/>
        <w:t xml:space="preserve">6 – Especifique o CSU5 apresentando os fluxos (cenários) principal, alternativo e de exceção. Utilizar um </w:t>
      </w:r>
      <w:proofErr w:type="spellStart"/>
      <w:r w:rsidRPr="00DC2B4E">
        <w:rPr>
          <w:b/>
          <w:sz w:val="20"/>
          <w:szCs w:val="20"/>
        </w:rPr>
        <w:t>template</w:t>
      </w:r>
      <w:proofErr w:type="spellEnd"/>
      <w:r w:rsidRPr="00DC2B4E">
        <w:rPr>
          <w:b/>
          <w:sz w:val="20"/>
          <w:szCs w:val="20"/>
        </w:rPr>
        <w:t xml:space="preserve"> que seja inteligível. O caso de uso &lt;&lt;</w:t>
      </w:r>
      <w:proofErr w:type="spellStart"/>
      <w:r w:rsidRPr="00DC2B4E">
        <w:rPr>
          <w:b/>
          <w:sz w:val="20"/>
          <w:szCs w:val="20"/>
        </w:rPr>
        <w:t>extend</w:t>
      </w:r>
      <w:proofErr w:type="spellEnd"/>
      <w:r w:rsidRPr="00DC2B4E">
        <w:rPr>
          <w:b/>
          <w:sz w:val="20"/>
          <w:szCs w:val="20"/>
        </w:rPr>
        <w:t xml:space="preserve">&gt;&gt; e &lt;&lt;include&gt;&gt; (se houver) podem ser especificados junto com o caso de uso principal. </w:t>
      </w:r>
    </w:p>
    <w:p w:rsidR="00A1782E" w:rsidRPr="00A1782E" w:rsidRDefault="00A1782E" w:rsidP="00A1782E"/>
    <w:p w:rsidR="00A1782E" w:rsidRPr="00A1782E" w:rsidRDefault="00A1782E" w:rsidP="00A1782E">
      <w:pPr>
        <w:pStyle w:val="Default"/>
        <w:rPr>
          <w:sz w:val="20"/>
          <w:szCs w:val="20"/>
        </w:rPr>
      </w:pPr>
      <w:r w:rsidRPr="00A1782E">
        <w:rPr>
          <w:sz w:val="20"/>
          <w:szCs w:val="20"/>
        </w:rPr>
        <w:t>CSU05 – Quitar Diárias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 quita a diária de um hóspede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RF05 e RF06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exibe a tela de Quitação de diárias;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solicita entrada de dados: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Pr="006C3E06">
        <w:rPr>
          <w:sz w:val="20"/>
          <w:szCs w:val="20"/>
        </w:rPr>
        <w:t xml:space="preserve">tor informa os seguintes dados para o sistema: </w:t>
      </w:r>
      <w:r>
        <w:rPr>
          <w:sz w:val="20"/>
          <w:szCs w:val="20"/>
        </w:rPr>
        <w:t xml:space="preserve">[A1] </w:t>
      </w:r>
      <w:r w:rsidRPr="006C3E06">
        <w:rPr>
          <w:sz w:val="20"/>
          <w:szCs w:val="20"/>
        </w:rPr>
        <w:t xml:space="preserve">[E1] </w:t>
      </w:r>
    </w:p>
    <w:p w:rsidR="00A1782E" w:rsidRPr="006C3E06" w:rsidRDefault="00A1782E" w:rsidP="009414E0">
      <w:pPr>
        <w:pStyle w:val="Default"/>
        <w:numPr>
          <w:ilvl w:val="1"/>
          <w:numId w:val="8"/>
        </w:numPr>
        <w:rPr>
          <w:sz w:val="20"/>
          <w:szCs w:val="20"/>
        </w:rPr>
      </w:pPr>
      <w:r w:rsidRPr="006C3E06">
        <w:rPr>
          <w:sz w:val="20"/>
          <w:szCs w:val="20"/>
        </w:rPr>
        <w:t>CPF do hóspede;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verifica o valor das diárias;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verifica se o hóspede solicitou algum serviço; [A2]</w:t>
      </w:r>
    </w:p>
    <w:p w:rsidR="00A1782E" w:rsidRPr="00465BA5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verifica se o hóspede consumiu algum produto; [A3]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exibe o valor total (diárias + serviços + produtos);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solicita entrada de dados:</w:t>
      </w:r>
    </w:p>
    <w:p w:rsidR="00A1782E" w:rsidRPr="00835365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Pr="006C3E06">
        <w:rPr>
          <w:sz w:val="20"/>
          <w:szCs w:val="20"/>
        </w:rPr>
        <w:t xml:space="preserve">tor informa os seguintes dados para o sistema: </w:t>
      </w:r>
      <w:r>
        <w:rPr>
          <w:sz w:val="20"/>
          <w:szCs w:val="20"/>
        </w:rPr>
        <w:t>[E2</w:t>
      </w:r>
      <w:r w:rsidRPr="006C3E06">
        <w:rPr>
          <w:sz w:val="20"/>
          <w:szCs w:val="20"/>
        </w:rPr>
        <w:t xml:space="preserve">] </w:t>
      </w:r>
    </w:p>
    <w:p w:rsidR="00A1782E" w:rsidRDefault="00A1782E" w:rsidP="009414E0">
      <w:pPr>
        <w:pStyle w:val="Default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Forma de pagamento; [A4]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Hóspede efetua o pagamento;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Sistema registra que o pagamento foi efetuado;</w:t>
      </w:r>
    </w:p>
    <w:p w:rsidR="00A1782E" w:rsidRDefault="00A1782E" w:rsidP="009414E0">
      <w:pPr>
        <w:pStyle w:val="Defaul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O caso de uso se encerra.</w:t>
      </w:r>
    </w:p>
    <w:p w:rsidR="00A1782E" w:rsidRPr="00112241" w:rsidRDefault="00A1782E" w:rsidP="00A1782E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[A1] Hóspede não possui diárias para quitar: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Sistema informa que não dá diárias para quitar;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[A2] Hóspede solicitou um serviço: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“CSU07 – Calcular Serviços” se inicia;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6 do Fluxo Principal.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[A3] Hóspede consumiu um produto: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“CSU08 – Calcular Consumo” se inicia;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7 do Fluxo Principal.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[A4] Hóspede decide efetuar pagamento utilizando cartão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Sistema realiza a chamada para o ator “Sistema de Cartão”, que efetuará validações dos dados do cartão e efetuar a transação;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10 do Fluxo Principal.</w:t>
      </w:r>
    </w:p>
    <w:p w:rsidR="00A1782E" w:rsidRDefault="00A1782E" w:rsidP="00A1782E">
      <w:pPr>
        <w:rPr>
          <w:b/>
        </w:rPr>
      </w:pPr>
      <w:r>
        <w:rPr>
          <w:b/>
        </w:rPr>
        <w:t>Fluxo de Exceção: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[E1] Ator não informa todos os dados: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sistema informa os campos que não forma preenchidos;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2 do Fluxo Principal.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[E2] Ator não informa todos os dados: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sistema informa os campos que não forma preenchidos;</w:t>
      </w:r>
    </w:p>
    <w:p w:rsidR="00A1782E" w:rsidRDefault="00A1782E" w:rsidP="00A1782E">
      <w:pPr>
        <w:pStyle w:val="PargrafodaLista"/>
        <w:numPr>
          <w:ilvl w:val="1"/>
          <w:numId w:val="2"/>
        </w:numPr>
      </w:pPr>
      <w:r>
        <w:t>O caso de uso retorna para o passo 8 do Fluxo Principal.</w:t>
      </w:r>
    </w:p>
    <w:p w:rsidR="00A1782E" w:rsidRDefault="00A1782E" w:rsidP="00A1782E">
      <w:r>
        <w:rPr>
          <w:b/>
        </w:rPr>
        <w:t xml:space="preserve">Pós-condição: </w:t>
      </w:r>
      <w:r>
        <w:t>O hóspede possui suas diárias, serviços e consumos quitados.</w:t>
      </w:r>
    </w:p>
    <w:p w:rsidR="00A1782E" w:rsidRDefault="00A1782E">
      <w:pPr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:rsidR="00A1782E" w:rsidRDefault="00A1782E" w:rsidP="00A1782E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CSU07 – </w:t>
      </w:r>
      <w:r w:rsidRPr="0086057D">
        <w:rPr>
          <w:sz w:val="20"/>
          <w:szCs w:val="20"/>
        </w:rPr>
        <w:t xml:space="preserve">Calcular </w:t>
      </w:r>
      <w:r w:rsidRPr="007E4CFB">
        <w:rPr>
          <w:sz w:val="20"/>
          <w:szCs w:val="20"/>
        </w:rPr>
        <w:t xml:space="preserve">Serviços 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 verifica serviços do Hóspede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RF05 e RF06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A1782E" w:rsidRDefault="00A1782E" w:rsidP="00A1782E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Sistema calcula o valor dos Serviços.</w:t>
      </w:r>
    </w:p>
    <w:p w:rsidR="00A1782E" w:rsidRPr="00112241" w:rsidRDefault="00A1782E" w:rsidP="00A1782E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N/A</w:t>
      </w:r>
    </w:p>
    <w:p w:rsidR="00A1782E" w:rsidRDefault="00A1782E" w:rsidP="00A1782E">
      <w:pPr>
        <w:rPr>
          <w:b/>
        </w:rPr>
      </w:pPr>
      <w:r>
        <w:rPr>
          <w:b/>
        </w:rPr>
        <w:t>Fluxo de Exceção: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N/A</w:t>
      </w:r>
    </w:p>
    <w:p w:rsidR="00A1782E" w:rsidRDefault="00A1782E" w:rsidP="00A1782E">
      <w:r>
        <w:rPr>
          <w:b/>
        </w:rPr>
        <w:t xml:space="preserve">Pós-condição: </w:t>
      </w:r>
      <w:r>
        <w:t>Sistema calcula o valor dos serviços solicitados.</w:t>
      </w:r>
    </w:p>
    <w:p w:rsidR="00A1782E" w:rsidRDefault="00A1782E" w:rsidP="00A1782E"/>
    <w:p w:rsidR="00A1782E" w:rsidRDefault="00A1782E" w:rsidP="00A1782E"/>
    <w:p w:rsidR="00A1782E" w:rsidRDefault="00A1782E" w:rsidP="00A1782E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CSU08 – </w:t>
      </w:r>
      <w:r w:rsidRPr="0086057D">
        <w:rPr>
          <w:sz w:val="20"/>
          <w:szCs w:val="20"/>
        </w:rPr>
        <w:t xml:space="preserve">Calcular </w:t>
      </w:r>
      <w:r>
        <w:rPr>
          <w:sz w:val="20"/>
          <w:szCs w:val="20"/>
        </w:rPr>
        <w:t>Consumos</w:t>
      </w:r>
      <w:r w:rsidRPr="007E4CFB">
        <w:rPr>
          <w:sz w:val="20"/>
          <w:szCs w:val="20"/>
        </w:rPr>
        <w:t xml:space="preserve"> 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 verifica consumos do Hóspede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RF05 e RF06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A1782E" w:rsidRDefault="00A1782E" w:rsidP="00A1782E">
      <w:pPr>
        <w:pStyle w:val="Default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Sistema calcula o valor dos Serviços.</w:t>
      </w:r>
    </w:p>
    <w:p w:rsidR="00A1782E" w:rsidRPr="00112241" w:rsidRDefault="00A1782E" w:rsidP="00A1782E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N/A</w:t>
      </w:r>
    </w:p>
    <w:p w:rsidR="00A1782E" w:rsidRDefault="00A1782E" w:rsidP="00A1782E">
      <w:pPr>
        <w:rPr>
          <w:b/>
        </w:rPr>
      </w:pPr>
      <w:r>
        <w:rPr>
          <w:b/>
        </w:rPr>
        <w:t>Fluxo de Exceção: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N/A</w:t>
      </w:r>
    </w:p>
    <w:p w:rsidR="00A1782E" w:rsidRDefault="00A1782E" w:rsidP="00A1782E">
      <w:r>
        <w:rPr>
          <w:b/>
        </w:rPr>
        <w:t xml:space="preserve">Pós-condição: </w:t>
      </w:r>
      <w:r>
        <w:t>Sistema calcula o valor dos itens consumidos.</w:t>
      </w:r>
    </w:p>
    <w:p w:rsidR="00A1782E" w:rsidRDefault="00A1782E">
      <w:pPr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:rsidR="00A1782E" w:rsidRPr="00DC2B4E" w:rsidRDefault="00A1782E" w:rsidP="00A1782E">
      <w:pPr>
        <w:pStyle w:val="Default"/>
        <w:rPr>
          <w:b/>
          <w:sz w:val="20"/>
          <w:szCs w:val="20"/>
        </w:rPr>
      </w:pPr>
      <w:r w:rsidRPr="00DC2B4E">
        <w:rPr>
          <w:b/>
          <w:sz w:val="20"/>
          <w:szCs w:val="20"/>
        </w:rPr>
        <w:lastRenderedPageBreak/>
        <w:t xml:space="preserve">7 – Especifique o CSU6 apresentando os fluxos (cenários) principal, alternativo e de exceção. Utilizar um </w:t>
      </w:r>
      <w:proofErr w:type="spellStart"/>
      <w:r w:rsidRPr="00DC2B4E">
        <w:rPr>
          <w:b/>
          <w:sz w:val="20"/>
          <w:szCs w:val="20"/>
        </w:rPr>
        <w:t>template</w:t>
      </w:r>
      <w:proofErr w:type="spellEnd"/>
      <w:r w:rsidRPr="00DC2B4E">
        <w:rPr>
          <w:b/>
          <w:sz w:val="20"/>
          <w:szCs w:val="20"/>
        </w:rPr>
        <w:t xml:space="preserve"> que seja inteligível. Os casos de uso &lt;&lt;</w:t>
      </w:r>
      <w:proofErr w:type="spellStart"/>
      <w:r w:rsidRPr="00DC2B4E">
        <w:rPr>
          <w:b/>
          <w:sz w:val="20"/>
          <w:szCs w:val="20"/>
        </w:rPr>
        <w:t>extend</w:t>
      </w:r>
      <w:proofErr w:type="spellEnd"/>
      <w:r w:rsidRPr="00DC2B4E">
        <w:rPr>
          <w:b/>
          <w:sz w:val="20"/>
          <w:szCs w:val="20"/>
        </w:rPr>
        <w:t xml:space="preserve">&gt;&gt; e &lt;&lt;include&gt;&gt; (se houver) podem ser especificados junto com o caso de uso principal. </w:t>
      </w:r>
    </w:p>
    <w:p w:rsidR="00A1782E" w:rsidRPr="00A1782E" w:rsidRDefault="00A1782E" w:rsidP="00A1782E"/>
    <w:p w:rsidR="00A1782E" w:rsidRPr="00A1782E" w:rsidRDefault="00A1782E" w:rsidP="00A1782E">
      <w:pPr>
        <w:pStyle w:val="SemEspaamento"/>
        <w:rPr>
          <w:rFonts w:ascii="Arial" w:hAnsi="Arial" w:cs="Arial"/>
          <w:color w:val="000000"/>
          <w:sz w:val="20"/>
          <w:szCs w:val="20"/>
        </w:rPr>
      </w:pPr>
      <w:r w:rsidRPr="00A1782E">
        <w:rPr>
          <w:rFonts w:ascii="Arial" w:hAnsi="Arial" w:cs="Arial"/>
          <w:color w:val="000000"/>
          <w:sz w:val="20"/>
          <w:szCs w:val="20"/>
        </w:rPr>
        <w:t>CSU06 – Encerrar estadia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Sumário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 encerra a estadia de um hóspede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Ator primário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Funcionário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Requisitos Funcionais</w:t>
      </w:r>
      <w:r w:rsidRPr="00112241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RF07</w:t>
      </w:r>
    </w:p>
    <w:p w:rsidR="00A1782E" w:rsidRDefault="00A1782E" w:rsidP="00A1782E">
      <w:pPr>
        <w:pStyle w:val="Default"/>
        <w:rPr>
          <w:sz w:val="20"/>
          <w:szCs w:val="20"/>
        </w:rPr>
      </w:pPr>
      <w:r w:rsidRPr="00CB56A5">
        <w:rPr>
          <w:b/>
          <w:sz w:val="20"/>
          <w:szCs w:val="20"/>
        </w:rPr>
        <w:t>Fluxo principal</w:t>
      </w:r>
      <w:r w:rsidRPr="00112241">
        <w:rPr>
          <w:b/>
          <w:sz w:val="20"/>
          <w:szCs w:val="20"/>
        </w:rPr>
        <w:t>:</w:t>
      </w:r>
    </w:p>
    <w:p w:rsidR="00A1782E" w:rsidRDefault="00A1782E" w:rsidP="009414E0">
      <w:pPr>
        <w:pStyle w:val="Default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Sistema exibe a tela de Encerrar Estadia;</w:t>
      </w:r>
    </w:p>
    <w:p w:rsidR="00A1782E" w:rsidRDefault="00A1782E" w:rsidP="009414E0">
      <w:pPr>
        <w:pStyle w:val="Default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O caso de uso “CSU05 – Quitar Diárias” é iniciado no passo 2 do Fluxo Principal</w:t>
      </w:r>
    </w:p>
    <w:p w:rsidR="002765E8" w:rsidRDefault="002765E8" w:rsidP="009414E0">
      <w:pPr>
        <w:pStyle w:val="Default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O hóspede tem sua estadia encerrada</w:t>
      </w:r>
    </w:p>
    <w:p w:rsidR="00A1782E" w:rsidRDefault="00A1782E" w:rsidP="009414E0">
      <w:pPr>
        <w:pStyle w:val="Default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O caso de uso se encerra.</w:t>
      </w:r>
    </w:p>
    <w:p w:rsidR="00A1782E" w:rsidRPr="00112241" w:rsidRDefault="00A1782E" w:rsidP="00A1782E">
      <w:pPr>
        <w:pStyle w:val="Default"/>
        <w:rPr>
          <w:b/>
          <w:sz w:val="20"/>
          <w:szCs w:val="20"/>
        </w:rPr>
      </w:pPr>
      <w:r w:rsidRPr="00CB56A5">
        <w:rPr>
          <w:b/>
          <w:sz w:val="20"/>
          <w:szCs w:val="20"/>
        </w:rPr>
        <w:t>Fluxo alternativo</w:t>
      </w:r>
      <w:r w:rsidRPr="00112241">
        <w:rPr>
          <w:b/>
          <w:sz w:val="20"/>
          <w:szCs w:val="20"/>
        </w:rPr>
        <w:t>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N/A</w:t>
      </w:r>
    </w:p>
    <w:p w:rsidR="00A1782E" w:rsidRDefault="00A1782E" w:rsidP="00A1782E">
      <w:pPr>
        <w:rPr>
          <w:b/>
        </w:rPr>
      </w:pPr>
      <w:r>
        <w:rPr>
          <w:b/>
        </w:rPr>
        <w:t>Fluxo de Exceção:</w:t>
      </w:r>
    </w:p>
    <w:p w:rsidR="00A1782E" w:rsidRDefault="00A1782E" w:rsidP="00A1782E">
      <w:pPr>
        <w:pStyle w:val="PargrafodaLista"/>
        <w:numPr>
          <w:ilvl w:val="0"/>
          <w:numId w:val="2"/>
        </w:numPr>
      </w:pPr>
      <w:r>
        <w:t>N/A</w:t>
      </w:r>
    </w:p>
    <w:p w:rsidR="00A1782E" w:rsidRDefault="00A1782E" w:rsidP="00A1782E">
      <w:r>
        <w:rPr>
          <w:b/>
        </w:rPr>
        <w:t xml:space="preserve">Pós-condição: </w:t>
      </w:r>
      <w:r>
        <w:t>O hóspede possui suas estadia encerrada.</w:t>
      </w:r>
    </w:p>
    <w:p w:rsidR="009414E0" w:rsidRDefault="009414E0">
      <w:pPr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:rsidR="00CA656D" w:rsidRPr="00C378A2" w:rsidRDefault="00CA656D" w:rsidP="00CA656D">
      <w:pPr>
        <w:pStyle w:val="Default"/>
        <w:rPr>
          <w:b/>
          <w:sz w:val="20"/>
          <w:szCs w:val="20"/>
        </w:rPr>
      </w:pPr>
      <w:r w:rsidRPr="00C378A2">
        <w:rPr>
          <w:b/>
          <w:sz w:val="20"/>
          <w:szCs w:val="20"/>
        </w:rPr>
        <w:lastRenderedPageBreak/>
        <w:t xml:space="preserve">8 – Modele uma VCP para o caso de uso utilizando a categorização BCE para o CSU01. A classe de controle deve apresentar um método no mínimo e as classes de entidade devem apresentar seus devidos atributos e um método no mínimo. </w:t>
      </w:r>
    </w:p>
    <w:p w:rsidR="009433C5" w:rsidRDefault="009433C5" w:rsidP="00CA656D">
      <w:pPr>
        <w:pStyle w:val="Default"/>
        <w:rPr>
          <w:sz w:val="20"/>
          <w:szCs w:val="20"/>
        </w:rPr>
      </w:pPr>
    </w:p>
    <w:p w:rsidR="00CA656D" w:rsidRPr="00CA656D" w:rsidRDefault="009433C5" w:rsidP="00CA656D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7077075" cy="57912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C5" w:rsidRDefault="009433C5">
      <w:pPr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:rsidR="009433C5" w:rsidRPr="001A6CE9" w:rsidRDefault="009433C5" w:rsidP="009433C5">
      <w:pPr>
        <w:pStyle w:val="Default"/>
        <w:rPr>
          <w:b/>
          <w:sz w:val="20"/>
          <w:szCs w:val="20"/>
        </w:rPr>
      </w:pPr>
      <w:r w:rsidRPr="001A6CE9">
        <w:rPr>
          <w:b/>
          <w:sz w:val="20"/>
          <w:szCs w:val="20"/>
        </w:rPr>
        <w:lastRenderedPageBreak/>
        <w:t>9 – Faça o protótipo de interface de usuário para a classe &lt;&lt;</w:t>
      </w:r>
      <w:proofErr w:type="spellStart"/>
      <w:r w:rsidRPr="001A6CE9">
        <w:rPr>
          <w:b/>
          <w:sz w:val="20"/>
          <w:szCs w:val="20"/>
        </w:rPr>
        <w:t>boundary</w:t>
      </w:r>
      <w:proofErr w:type="spellEnd"/>
      <w:r w:rsidRPr="001A6CE9">
        <w:rPr>
          <w:b/>
          <w:sz w:val="20"/>
          <w:szCs w:val="20"/>
        </w:rPr>
        <w:t xml:space="preserve">&gt;&gt; do CSU01. </w:t>
      </w:r>
    </w:p>
    <w:p w:rsidR="009433C5" w:rsidRPr="009433C5" w:rsidRDefault="009433C5" w:rsidP="009433C5">
      <w:pPr>
        <w:pStyle w:val="Default"/>
      </w:pPr>
    </w:p>
    <w:p w:rsidR="00A1782E" w:rsidRDefault="009433C5" w:rsidP="009433C5">
      <w:pPr>
        <w:pStyle w:val="Default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3609975" cy="2514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E1" w:rsidRDefault="00E95CE1">
      <w:pPr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:rsidR="00E95CE1" w:rsidRPr="00553994" w:rsidRDefault="00E95CE1" w:rsidP="00E95CE1">
      <w:pPr>
        <w:pStyle w:val="Default"/>
        <w:rPr>
          <w:b/>
          <w:sz w:val="20"/>
          <w:szCs w:val="20"/>
        </w:rPr>
      </w:pPr>
      <w:r w:rsidRPr="00553994">
        <w:rPr>
          <w:b/>
          <w:sz w:val="20"/>
          <w:szCs w:val="20"/>
        </w:rPr>
        <w:lastRenderedPageBreak/>
        <w:t xml:space="preserve">10 – Modele uma VCP para o caso de uso utilizando a categorização BCE para o CSU02. A classe de controle deve apresentar um método no mínimo e as classes de entidade devem apresentar seus devidos atributos e um método no mínimo. </w:t>
      </w:r>
    </w:p>
    <w:p w:rsidR="00E95CE1" w:rsidRDefault="00E95CE1" w:rsidP="00E95CE1">
      <w:pPr>
        <w:pStyle w:val="Default"/>
        <w:rPr>
          <w:sz w:val="20"/>
          <w:szCs w:val="20"/>
        </w:rPr>
      </w:pPr>
    </w:p>
    <w:p w:rsidR="00E95CE1" w:rsidRDefault="00E95CE1" w:rsidP="00E95CE1">
      <w:pPr>
        <w:pStyle w:val="Default"/>
      </w:pPr>
      <w:r>
        <w:rPr>
          <w:noProof/>
          <w:lang w:eastAsia="pt-BR"/>
        </w:rPr>
        <w:drawing>
          <wp:inline distT="0" distB="0" distL="0" distR="0">
            <wp:extent cx="7077075" cy="43434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E1" w:rsidRDefault="00E95CE1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:rsidR="00E95CE1" w:rsidRPr="002721DB" w:rsidRDefault="00E95CE1" w:rsidP="00E95CE1">
      <w:pPr>
        <w:pStyle w:val="Default"/>
        <w:rPr>
          <w:b/>
        </w:rPr>
      </w:pPr>
      <w:r w:rsidRPr="002721DB">
        <w:rPr>
          <w:b/>
          <w:sz w:val="20"/>
          <w:szCs w:val="20"/>
        </w:rPr>
        <w:lastRenderedPageBreak/>
        <w:t>11 – Faça o protótipo de interface de usuário para a classe &lt;&lt;</w:t>
      </w:r>
      <w:proofErr w:type="spellStart"/>
      <w:r w:rsidRPr="002721DB">
        <w:rPr>
          <w:b/>
          <w:sz w:val="20"/>
          <w:szCs w:val="20"/>
        </w:rPr>
        <w:t>boundary</w:t>
      </w:r>
      <w:proofErr w:type="spellEnd"/>
      <w:r w:rsidRPr="002721DB">
        <w:rPr>
          <w:b/>
          <w:sz w:val="20"/>
          <w:szCs w:val="20"/>
        </w:rPr>
        <w:t xml:space="preserve">&gt;&gt; do CSU02. </w:t>
      </w:r>
    </w:p>
    <w:p w:rsidR="00E95CE1" w:rsidRPr="00E95CE1" w:rsidRDefault="00E95CE1" w:rsidP="00E95CE1">
      <w:pPr>
        <w:pStyle w:val="Default"/>
      </w:pPr>
    </w:p>
    <w:p w:rsidR="00912A67" w:rsidRDefault="00884C91" w:rsidP="00884C91">
      <w:pPr>
        <w:pStyle w:val="Default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3571875" cy="25050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A67" w:rsidRDefault="00912A67">
      <w:pPr>
        <w:rPr>
          <w:rFonts w:ascii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br w:type="page"/>
      </w:r>
    </w:p>
    <w:p w:rsidR="00912A67" w:rsidRPr="002721DB" w:rsidRDefault="00912A67" w:rsidP="00912A67">
      <w:pPr>
        <w:pStyle w:val="Default"/>
        <w:rPr>
          <w:b/>
          <w:sz w:val="20"/>
          <w:szCs w:val="20"/>
        </w:rPr>
      </w:pPr>
      <w:r w:rsidRPr="002721DB">
        <w:rPr>
          <w:b/>
          <w:sz w:val="20"/>
          <w:szCs w:val="20"/>
        </w:rPr>
        <w:lastRenderedPageBreak/>
        <w:t xml:space="preserve">12 – Modele uma VCP para o caso de uso utilizando a categorização BCE para o CSU3. A classe de controle deve apresentar um método no mínimo e as classes de entidade devem apresentar seus devidos atributos e um método no mínimo. </w:t>
      </w:r>
    </w:p>
    <w:p w:rsidR="00912A67" w:rsidRPr="00912A67" w:rsidRDefault="00912A67" w:rsidP="00912A67">
      <w:pPr>
        <w:pStyle w:val="Default"/>
      </w:pPr>
    </w:p>
    <w:p w:rsidR="00E95CE1" w:rsidRDefault="00912A67" w:rsidP="00912A67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7077075" cy="35528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A67" w:rsidRPr="002721DB" w:rsidRDefault="00912A67" w:rsidP="00912A67">
      <w:pPr>
        <w:pStyle w:val="Default"/>
        <w:rPr>
          <w:b/>
        </w:rPr>
      </w:pPr>
      <w:r>
        <w:rPr>
          <w:sz w:val="20"/>
          <w:szCs w:val="20"/>
        </w:rPr>
        <w:br w:type="page"/>
      </w:r>
      <w:r w:rsidRPr="002721DB">
        <w:rPr>
          <w:b/>
          <w:sz w:val="20"/>
          <w:szCs w:val="20"/>
        </w:rPr>
        <w:lastRenderedPageBreak/>
        <w:t>13 – Faça o protótipo de interface de usuário para a classe &lt;&lt;</w:t>
      </w:r>
      <w:proofErr w:type="spellStart"/>
      <w:r w:rsidRPr="002721DB">
        <w:rPr>
          <w:b/>
          <w:sz w:val="20"/>
          <w:szCs w:val="20"/>
        </w:rPr>
        <w:t>boundary</w:t>
      </w:r>
      <w:proofErr w:type="spellEnd"/>
      <w:r w:rsidRPr="002721DB">
        <w:rPr>
          <w:b/>
          <w:sz w:val="20"/>
          <w:szCs w:val="20"/>
        </w:rPr>
        <w:t xml:space="preserve">&gt;&gt; do CSU03. </w:t>
      </w:r>
    </w:p>
    <w:p w:rsidR="00912A67" w:rsidRDefault="00912A67" w:rsidP="00912A67">
      <w:pPr>
        <w:rPr>
          <w:sz w:val="20"/>
          <w:szCs w:val="20"/>
        </w:rPr>
      </w:pPr>
    </w:p>
    <w:p w:rsidR="00912A67" w:rsidRDefault="00912A67" w:rsidP="00912A67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3705225" cy="24860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A67" w:rsidRDefault="00912A6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12A67" w:rsidRPr="002721DB" w:rsidRDefault="00912A67" w:rsidP="00912A67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2721DB">
        <w:rPr>
          <w:rFonts w:ascii="Arial" w:hAnsi="Arial" w:cs="Arial"/>
          <w:b/>
          <w:color w:val="000000"/>
          <w:sz w:val="20"/>
          <w:szCs w:val="20"/>
        </w:rPr>
        <w:lastRenderedPageBreak/>
        <w:t xml:space="preserve">14 – Modele uma VCP para o caso de uso utilizando a categorização BCE para o CSU4. A classe de controle deve apresentar um método no mínimo e as classes de entidade devem apresentar seus devidos atributos e um método no mínimo. </w:t>
      </w:r>
    </w:p>
    <w:p w:rsidR="00091C1C" w:rsidRDefault="00091C1C" w:rsidP="00912A67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0"/>
          <w:szCs w:val="20"/>
        </w:rPr>
      </w:pPr>
    </w:p>
    <w:p w:rsidR="00640200" w:rsidRDefault="00640200" w:rsidP="00912A67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0"/>
          <w:szCs w:val="20"/>
        </w:rPr>
      </w:pPr>
      <w:r w:rsidRPr="00640200"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 wp14:anchorId="7E693AF0" wp14:editId="2035DA73">
            <wp:extent cx="7081520" cy="4513580"/>
            <wp:effectExtent l="0" t="0" r="508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67" w:rsidRDefault="00912A6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880C89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880C89">
        <w:rPr>
          <w:rFonts w:ascii="Arial" w:hAnsi="Arial" w:cs="Arial"/>
          <w:b/>
          <w:color w:val="000000"/>
          <w:sz w:val="20"/>
          <w:szCs w:val="20"/>
        </w:rPr>
        <w:lastRenderedPageBreak/>
        <w:t>15</w:t>
      </w:r>
      <w:r w:rsidR="00D9614F" w:rsidRPr="00880C89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880C89">
        <w:rPr>
          <w:rFonts w:ascii="Arial" w:hAnsi="Arial" w:cs="Arial"/>
          <w:b/>
          <w:color w:val="000000"/>
          <w:sz w:val="20"/>
          <w:szCs w:val="20"/>
        </w:rPr>
        <w:t xml:space="preserve"> Faça o protótipo de interface de usuário para a classe &lt;&lt;</w:t>
      </w:r>
      <w:proofErr w:type="spellStart"/>
      <w:r w:rsidRPr="00880C89">
        <w:rPr>
          <w:rFonts w:ascii="Arial" w:hAnsi="Arial" w:cs="Arial"/>
          <w:b/>
          <w:color w:val="000000"/>
          <w:sz w:val="20"/>
          <w:szCs w:val="20"/>
        </w:rPr>
        <w:t>boundary</w:t>
      </w:r>
      <w:proofErr w:type="spellEnd"/>
      <w:r w:rsidRPr="00880C89">
        <w:rPr>
          <w:rFonts w:ascii="Arial" w:hAnsi="Arial" w:cs="Arial"/>
          <w:b/>
          <w:color w:val="000000"/>
          <w:sz w:val="20"/>
          <w:szCs w:val="20"/>
        </w:rPr>
        <w:t xml:space="preserve">&gt;&gt; do CSU04. </w:t>
      </w:r>
    </w:p>
    <w:p w:rsidR="00091C1C" w:rsidRDefault="00091C1C">
      <w:pPr>
        <w:rPr>
          <w:rFonts w:ascii="Arial" w:hAnsi="Arial" w:cs="Arial"/>
          <w:color w:val="000000"/>
          <w:sz w:val="20"/>
          <w:szCs w:val="20"/>
        </w:rPr>
      </w:pPr>
    </w:p>
    <w:p w:rsidR="00912A67" w:rsidRDefault="00091C1C" w:rsidP="00091C1C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2724150" cy="2181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A67"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F76A7B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F76A7B">
        <w:rPr>
          <w:rFonts w:ascii="Arial" w:hAnsi="Arial" w:cs="Arial"/>
          <w:b/>
          <w:color w:val="000000"/>
          <w:sz w:val="20"/>
          <w:szCs w:val="20"/>
        </w:rPr>
        <w:lastRenderedPageBreak/>
        <w:t>16</w:t>
      </w:r>
      <w:r w:rsidR="0040526F" w:rsidRPr="00F76A7B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F76A7B">
        <w:rPr>
          <w:rFonts w:ascii="Arial" w:hAnsi="Arial" w:cs="Arial"/>
          <w:b/>
          <w:color w:val="000000"/>
          <w:sz w:val="20"/>
          <w:szCs w:val="20"/>
        </w:rPr>
        <w:t xml:space="preserve"> Modele uma VCP para o caso de uso utilizando a categorização BCE para o CSU5. A classe de controle deve apresentar um método no mínimo e as classes de entidade devem apresentar seus devidos atributos e um método no mínimo. </w:t>
      </w:r>
    </w:p>
    <w:p w:rsidR="003C5227" w:rsidRDefault="003C5227">
      <w:pPr>
        <w:rPr>
          <w:rFonts w:ascii="Arial" w:hAnsi="Arial" w:cs="Arial"/>
          <w:color w:val="000000"/>
          <w:sz w:val="20"/>
          <w:szCs w:val="20"/>
        </w:rPr>
      </w:pPr>
    </w:p>
    <w:p w:rsidR="003C5227" w:rsidRDefault="003C5227" w:rsidP="003C5227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3715241" cy="82200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8" cy="82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227" w:rsidRDefault="003C522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5F0F52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5F0F52">
        <w:rPr>
          <w:rFonts w:ascii="Arial" w:hAnsi="Arial" w:cs="Arial"/>
          <w:b/>
          <w:color w:val="000000"/>
          <w:sz w:val="20"/>
          <w:szCs w:val="20"/>
        </w:rPr>
        <w:lastRenderedPageBreak/>
        <w:t>17- Faça o protótipo de interface de usuário para a classe &lt;&lt;</w:t>
      </w:r>
      <w:proofErr w:type="spellStart"/>
      <w:r w:rsidRPr="005F0F52">
        <w:rPr>
          <w:rFonts w:ascii="Arial" w:hAnsi="Arial" w:cs="Arial"/>
          <w:b/>
          <w:color w:val="000000"/>
          <w:sz w:val="20"/>
          <w:szCs w:val="20"/>
        </w:rPr>
        <w:t>boundary</w:t>
      </w:r>
      <w:proofErr w:type="spellEnd"/>
      <w:r w:rsidRPr="005F0F52">
        <w:rPr>
          <w:rFonts w:ascii="Arial" w:hAnsi="Arial" w:cs="Arial"/>
          <w:b/>
          <w:color w:val="000000"/>
          <w:sz w:val="20"/>
          <w:szCs w:val="20"/>
        </w:rPr>
        <w:t xml:space="preserve">&gt;&gt; do CSU05. </w:t>
      </w:r>
    </w:p>
    <w:p w:rsidR="00427C3B" w:rsidRDefault="00427C3B">
      <w:pPr>
        <w:rPr>
          <w:rFonts w:ascii="Arial" w:hAnsi="Arial" w:cs="Arial"/>
          <w:color w:val="000000"/>
          <w:sz w:val="20"/>
          <w:szCs w:val="20"/>
        </w:rPr>
      </w:pPr>
    </w:p>
    <w:p w:rsidR="00912A67" w:rsidRDefault="00427C3B" w:rsidP="00427C3B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2400300" cy="28670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A67">
        <w:rPr>
          <w:rFonts w:ascii="Arial" w:hAnsi="Arial" w:cs="Arial"/>
          <w:color w:val="000000"/>
          <w:sz w:val="20"/>
          <w:szCs w:val="20"/>
        </w:rPr>
        <w:br w:type="page"/>
      </w:r>
    </w:p>
    <w:p w:rsidR="003365E7" w:rsidRPr="003365E7" w:rsidRDefault="00912A67" w:rsidP="003365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3365E7">
        <w:rPr>
          <w:rFonts w:ascii="Arial" w:hAnsi="Arial" w:cs="Arial"/>
          <w:b/>
          <w:color w:val="000000"/>
          <w:sz w:val="20"/>
          <w:szCs w:val="20"/>
        </w:rPr>
        <w:lastRenderedPageBreak/>
        <w:t>18</w:t>
      </w:r>
      <w:r w:rsidR="003365E7" w:rsidRPr="003365E7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3365E7">
        <w:rPr>
          <w:rFonts w:ascii="Arial" w:hAnsi="Arial" w:cs="Arial"/>
          <w:b/>
          <w:color w:val="000000"/>
          <w:sz w:val="20"/>
          <w:szCs w:val="20"/>
        </w:rPr>
        <w:t xml:space="preserve"> Modele uma VCP para o caso de uso utilizando a categorização BCE para o CSU6. A classe de controle deve apresentar um método no mínimo e as classes de entidade devem apresentar seus devidos atributos e um método no mínimo.</w:t>
      </w:r>
    </w:p>
    <w:p w:rsidR="00912A67" w:rsidRDefault="00E91C18" w:rsidP="003365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3643139" cy="88296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52" cy="884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A67"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33101F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33101F">
        <w:rPr>
          <w:rFonts w:ascii="Arial" w:hAnsi="Arial" w:cs="Arial"/>
          <w:b/>
          <w:color w:val="000000"/>
          <w:sz w:val="20"/>
          <w:szCs w:val="20"/>
        </w:rPr>
        <w:lastRenderedPageBreak/>
        <w:t>19</w:t>
      </w:r>
      <w:r w:rsidR="0033101F" w:rsidRPr="0033101F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33101F">
        <w:rPr>
          <w:rFonts w:ascii="Arial" w:hAnsi="Arial" w:cs="Arial"/>
          <w:b/>
          <w:color w:val="000000"/>
          <w:sz w:val="20"/>
          <w:szCs w:val="20"/>
        </w:rPr>
        <w:t xml:space="preserve"> Faça o protótipo de interface de usuário para a classe &lt;&lt;</w:t>
      </w:r>
      <w:proofErr w:type="spellStart"/>
      <w:r w:rsidRPr="0033101F">
        <w:rPr>
          <w:rFonts w:ascii="Arial" w:hAnsi="Arial" w:cs="Arial"/>
          <w:b/>
          <w:color w:val="000000"/>
          <w:sz w:val="20"/>
          <w:szCs w:val="20"/>
        </w:rPr>
        <w:t>boundary</w:t>
      </w:r>
      <w:proofErr w:type="spellEnd"/>
      <w:r w:rsidRPr="0033101F">
        <w:rPr>
          <w:rFonts w:ascii="Arial" w:hAnsi="Arial" w:cs="Arial"/>
          <w:b/>
          <w:color w:val="000000"/>
          <w:sz w:val="20"/>
          <w:szCs w:val="20"/>
        </w:rPr>
        <w:t xml:space="preserve">&gt;&gt; do CSU06. </w:t>
      </w:r>
    </w:p>
    <w:p w:rsidR="00E91C18" w:rsidRDefault="00E91C18" w:rsidP="00E91C18">
      <w:pPr>
        <w:jc w:val="center"/>
        <w:rPr>
          <w:rFonts w:ascii="Arial" w:hAnsi="Arial" w:cs="Arial"/>
          <w:color w:val="000000"/>
          <w:sz w:val="20"/>
          <w:szCs w:val="20"/>
        </w:rPr>
      </w:pPr>
    </w:p>
    <w:p w:rsidR="00912A67" w:rsidRDefault="00E91C18" w:rsidP="00E91C18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2552700" cy="2895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A67"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A46C15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A46C15">
        <w:rPr>
          <w:rFonts w:ascii="Arial" w:hAnsi="Arial" w:cs="Arial"/>
          <w:b/>
          <w:color w:val="000000"/>
          <w:sz w:val="20"/>
          <w:szCs w:val="20"/>
        </w:rPr>
        <w:lastRenderedPageBreak/>
        <w:t>20</w:t>
      </w:r>
      <w:r w:rsidR="00A46C15" w:rsidRPr="00A46C15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A46C15">
        <w:rPr>
          <w:rFonts w:ascii="Arial" w:hAnsi="Arial" w:cs="Arial"/>
          <w:b/>
          <w:color w:val="000000"/>
          <w:sz w:val="20"/>
          <w:szCs w:val="20"/>
        </w:rPr>
        <w:t xml:space="preserve"> Modele um diagrama de classes de projeto a partir das </w:t>
      </w:r>
      <w:proofErr w:type="spellStart"/>
      <w:r w:rsidRPr="00A46C15">
        <w:rPr>
          <w:rFonts w:ascii="Arial" w:hAnsi="Arial" w:cs="Arial"/>
          <w:b/>
          <w:color w:val="000000"/>
          <w:sz w:val="20"/>
          <w:szCs w:val="20"/>
        </w:rPr>
        <w:t>VCPs</w:t>
      </w:r>
      <w:proofErr w:type="spellEnd"/>
      <w:r w:rsidRPr="00A46C15">
        <w:rPr>
          <w:rFonts w:ascii="Arial" w:hAnsi="Arial" w:cs="Arial"/>
          <w:b/>
          <w:color w:val="000000"/>
          <w:sz w:val="20"/>
          <w:szCs w:val="20"/>
        </w:rPr>
        <w:t xml:space="preserve"> modeladas e mantenha a utilização da categorização BCE. Os devidos atributos e métodos devem continuar sendo exibidos. </w:t>
      </w:r>
    </w:p>
    <w:p w:rsidR="00E91C18" w:rsidRDefault="00E91C18">
      <w:pPr>
        <w:rPr>
          <w:rFonts w:ascii="Arial" w:hAnsi="Arial" w:cs="Arial"/>
          <w:color w:val="000000"/>
          <w:sz w:val="20"/>
          <w:szCs w:val="20"/>
        </w:rPr>
      </w:pPr>
    </w:p>
    <w:p w:rsidR="00912A67" w:rsidRDefault="00E91C18">
      <w:pPr>
        <w:rPr>
          <w:rFonts w:ascii="Arial" w:hAnsi="Arial" w:cs="Arial"/>
          <w:color w:val="000000"/>
          <w:sz w:val="20"/>
          <w:szCs w:val="20"/>
        </w:rPr>
      </w:pPr>
      <w:r w:rsidRPr="00E91C18"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 wp14:anchorId="7EDB5FD5" wp14:editId="1A2DE3C9">
            <wp:extent cx="7081520" cy="4911725"/>
            <wp:effectExtent l="0" t="0" r="508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A67">
        <w:rPr>
          <w:rFonts w:ascii="Arial" w:hAnsi="Arial" w:cs="Arial"/>
          <w:color w:val="000000"/>
          <w:sz w:val="20"/>
          <w:szCs w:val="20"/>
        </w:rPr>
        <w:br w:type="page"/>
      </w:r>
    </w:p>
    <w:p w:rsidR="008723D3" w:rsidRPr="00344C9A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bookmarkStart w:id="0" w:name="_GoBack"/>
      <w:r w:rsidRPr="00344C9A">
        <w:rPr>
          <w:rFonts w:ascii="Arial" w:hAnsi="Arial" w:cs="Arial"/>
          <w:b/>
          <w:color w:val="000000"/>
          <w:sz w:val="20"/>
          <w:szCs w:val="20"/>
        </w:rPr>
        <w:lastRenderedPageBreak/>
        <w:t>21</w:t>
      </w:r>
      <w:r w:rsidR="00C429E3" w:rsidRPr="00344C9A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344C9A">
        <w:rPr>
          <w:rFonts w:ascii="Arial" w:hAnsi="Arial" w:cs="Arial"/>
          <w:b/>
          <w:color w:val="000000"/>
          <w:sz w:val="20"/>
          <w:szCs w:val="20"/>
        </w:rPr>
        <w:t xml:space="preserve"> Modele duas relações de </w:t>
      </w:r>
      <w:proofErr w:type="spellStart"/>
      <w:r w:rsidRPr="00344C9A">
        <w:rPr>
          <w:rFonts w:ascii="Arial" w:hAnsi="Arial" w:cs="Arial"/>
          <w:b/>
          <w:color w:val="000000"/>
          <w:sz w:val="20"/>
          <w:szCs w:val="20"/>
        </w:rPr>
        <w:t>gen</w:t>
      </w:r>
      <w:proofErr w:type="spellEnd"/>
      <w:r w:rsidRPr="00344C9A">
        <w:rPr>
          <w:rFonts w:ascii="Arial" w:hAnsi="Arial" w:cs="Arial"/>
          <w:b/>
          <w:color w:val="000000"/>
          <w:sz w:val="20"/>
          <w:szCs w:val="20"/>
        </w:rPr>
        <w:t>/</w:t>
      </w:r>
      <w:proofErr w:type="spellStart"/>
      <w:r w:rsidRPr="00344C9A">
        <w:rPr>
          <w:rFonts w:ascii="Arial" w:hAnsi="Arial" w:cs="Arial"/>
          <w:b/>
          <w:color w:val="000000"/>
          <w:sz w:val="20"/>
          <w:szCs w:val="20"/>
        </w:rPr>
        <w:t>espec</w:t>
      </w:r>
      <w:proofErr w:type="spellEnd"/>
      <w:r w:rsidRPr="00344C9A">
        <w:rPr>
          <w:rFonts w:ascii="Arial" w:hAnsi="Arial" w:cs="Arial"/>
          <w:b/>
          <w:color w:val="000000"/>
          <w:sz w:val="20"/>
          <w:szCs w:val="20"/>
        </w:rPr>
        <w:t xml:space="preserve"> e ative o princípio de polimorfismo universal de inclusão em cada uma delas. </w:t>
      </w:r>
    </w:p>
    <w:p w:rsidR="00912A67" w:rsidRPr="00344C9A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344C9A">
        <w:rPr>
          <w:rFonts w:ascii="Arial" w:hAnsi="Arial" w:cs="Arial"/>
          <w:b/>
          <w:color w:val="000000"/>
          <w:sz w:val="20"/>
          <w:szCs w:val="20"/>
        </w:rPr>
        <w:t xml:space="preserve">Justifique a razão de existência de cada </w:t>
      </w:r>
      <w:proofErr w:type="spellStart"/>
      <w:r w:rsidRPr="00344C9A">
        <w:rPr>
          <w:rFonts w:ascii="Arial" w:hAnsi="Arial" w:cs="Arial"/>
          <w:b/>
          <w:color w:val="000000"/>
          <w:sz w:val="20"/>
          <w:szCs w:val="20"/>
        </w:rPr>
        <w:t>gen</w:t>
      </w:r>
      <w:proofErr w:type="spellEnd"/>
      <w:r w:rsidRPr="00344C9A">
        <w:rPr>
          <w:rFonts w:ascii="Arial" w:hAnsi="Arial" w:cs="Arial"/>
          <w:b/>
          <w:color w:val="000000"/>
          <w:sz w:val="20"/>
          <w:szCs w:val="20"/>
        </w:rPr>
        <w:t>/</w:t>
      </w:r>
      <w:proofErr w:type="spellStart"/>
      <w:r w:rsidRPr="00344C9A">
        <w:rPr>
          <w:rFonts w:ascii="Arial" w:hAnsi="Arial" w:cs="Arial"/>
          <w:b/>
          <w:color w:val="000000"/>
          <w:sz w:val="20"/>
          <w:szCs w:val="20"/>
        </w:rPr>
        <w:t>espec</w:t>
      </w:r>
      <w:proofErr w:type="spellEnd"/>
      <w:r w:rsidRPr="00344C9A">
        <w:rPr>
          <w:rFonts w:ascii="Arial" w:hAnsi="Arial" w:cs="Arial"/>
          <w:b/>
          <w:color w:val="000000"/>
          <w:sz w:val="20"/>
          <w:szCs w:val="20"/>
        </w:rPr>
        <w:t xml:space="preserve"> e das operações polimórficas. </w:t>
      </w:r>
    </w:p>
    <w:bookmarkEnd w:id="0"/>
    <w:p w:rsidR="008723D3" w:rsidRDefault="008723D3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8723D3" w:rsidRDefault="008723D3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8723D3"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 wp14:anchorId="7E10D7ED" wp14:editId="069BFBCE">
            <wp:extent cx="7081520" cy="4810125"/>
            <wp:effectExtent l="0" t="0" r="508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D3" w:rsidRDefault="008723D3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912A67" w:rsidRDefault="008723D3" w:rsidP="008723D3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 wp14:anchorId="793981CC">
            <wp:extent cx="4019550" cy="29718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2A67"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EC6454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EC6454">
        <w:rPr>
          <w:rFonts w:ascii="Arial" w:hAnsi="Arial" w:cs="Arial"/>
          <w:b/>
          <w:color w:val="000000"/>
          <w:sz w:val="20"/>
          <w:szCs w:val="20"/>
        </w:rPr>
        <w:lastRenderedPageBreak/>
        <w:t>22</w:t>
      </w:r>
      <w:r w:rsidR="00EC6454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EC6454">
        <w:rPr>
          <w:rFonts w:ascii="Arial" w:hAnsi="Arial" w:cs="Arial"/>
          <w:b/>
          <w:color w:val="000000"/>
          <w:sz w:val="20"/>
          <w:szCs w:val="20"/>
        </w:rPr>
        <w:t xml:space="preserve"> As relações de </w:t>
      </w:r>
      <w:proofErr w:type="spellStart"/>
      <w:r w:rsidRPr="00EC6454">
        <w:rPr>
          <w:rFonts w:ascii="Arial" w:hAnsi="Arial" w:cs="Arial"/>
          <w:b/>
          <w:color w:val="000000"/>
          <w:sz w:val="20"/>
          <w:szCs w:val="20"/>
        </w:rPr>
        <w:t>gen</w:t>
      </w:r>
      <w:proofErr w:type="spellEnd"/>
      <w:r w:rsidRPr="00EC6454">
        <w:rPr>
          <w:rFonts w:ascii="Arial" w:hAnsi="Arial" w:cs="Arial"/>
          <w:b/>
          <w:color w:val="000000"/>
          <w:sz w:val="20"/>
          <w:szCs w:val="20"/>
        </w:rPr>
        <w:t>/</w:t>
      </w:r>
      <w:proofErr w:type="spellStart"/>
      <w:r w:rsidRPr="00EC6454">
        <w:rPr>
          <w:rFonts w:ascii="Arial" w:hAnsi="Arial" w:cs="Arial"/>
          <w:b/>
          <w:color w:val="000000"/>
          <w:sz w:val="20"/>
          <w:szCs w:val="20"/>
        </w:rPr>
        <w:t>espec</w:t>
      </w:r>
      <w:proofErr w:type="spellEnd"/>
      <w:r w:rsidRPr="00EC6454">
        <w:rPr>
          <w:rFonts w:ascii="Arial" w:hAnsi="Arial" w:cs="Arial"/>
          <w:b/>
          <w:color w:val="000000"/>
          <w:sz w:val="20"/>
          <w:szCs w:val="20"/>
        </w:rPr>
        <w:t xml:space="preserve"> violam o Princípio de </w:t>
      </w:r>
      <w:proofErr w:type="spellStart"/>
      <w:r w:rsidRPr="00EC6454">
        <w:rPr>
          <w:rFonts w:ascii="Arial" w:hAnsi="Arial" w:cs="Arial"/>
          <w:b/>
          <w:color w:val="000000"/>
          <w:sz w:val="20"/>
          <w:szCs w:val="20"/>
        </w:rPr>
        <w:t>Liskov</w:t>
      </w:r>
      <w:proofErr w:type="spellEnd"/>
      <w:r w:rsidRPr="00EC6454">
        <w:rPr>
          <w:rFonts w:ascii="Arial" w:hAnsi="Arial" w:cs="Arial"/>
          <w:b/>
          <w:color w:val="000000"/>
          <w:sz w:val="20"/>
          <w:szCs w:val="20"/>
        </w:rPr>
        <w:t xml:space="preserve">? Justifique a tua resposta. </w:t>
      </w:r>
    </w:p>
    <w:p w:rsidR="00912A67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8723D3" w:rsidRPr="008723D3" w:rsidRDefault="008723D3" w:rsidP="008723D3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8723D3">
        <w:rPr>
          <w:rFonts w:ascii="Arial" w:hAnsi="Arial" w:cs="Arial"/>
          <w:color w:val="000000"/>
          <w:sz w:val="20"/>
          <w:szCs w:val="20"/>
        </w:rPr>
        <w:t xml:space="preserve">Ambas as </w:t>
      </w:r>
      <w:proofErr w:type="spellStart"/>
      <w:r w:rsidRPr="008723D3">
        <w:rPr>
          <w:rFonts w:ascii="Arial" w:hAnsi="Arial" w:cs="Arial"/>
          <w:color w:val="000000"/>
          <w:sz w:val="20"/>
          <w:szCs w:val="20"/>
        </w:rPr>
        <w:t>gen</w:t>
      </w:r>
      <w:proofErr w:type="spellEnd"/>
      <w:r w:rsidRPr="008723D3">
        <w:rPr>
          <w:rFonts w:ascii="Arial" w:hAnsi="Arial" w:cs="Arial"/>
          <w:color w:val="000000"/>
          <w:sz w:val="20"/>
          <w:szCs w:val="20"/>
        </w:rPr>
        <w:t>/</w:t>
      </w:r>
      <w:proofErr w:type="spellStart"/>
      <w:r w:rsidRPr="008723D3">
        <w:rPr>
          <w:rFonts w:ascii="Arial" w:hAnsi="Arial" w:cs="Arial"/>
          <w:color w:val="000000"/>
          <w:sz w:val="20"/>
          <w:szCs w:val="20"/>
        </w:rPr>
        <w:t>spec</w:t>
      </w:r>
      <w:proofErr w:type="spellEnd"/>
      <w:r w:rsidRPr="008723D3">
        <w:rPr>
          <w:rFonts w:ascii="Arial" w:hAnsi="Arial" w:cs="Arial"/>
          <w:color w:val="000000"/>
          <w:sz w:val="20"/>
          <w:szCs w:val="20"/>
        </w:rPr>
        <w:t xml:space="preserve"> modeladas não violam o princípio de </w:t>
      </w:r>
      <w:proofErr w:type="spellStart"/>
      <w:r w:rsidRPr="008723D3">
        <w:rPr>
          <w:rFonts w:ascii="Arial" w:hAnsi="Arial" w:cs="Arial"/>
          <w:color w:val="000000"/>
          <w:sz w:val="20"/>
          <w:szCs w:val="20"/>
        </w:rPr>
        <w:t>Liskov</w:t>
      </w:r>
      <w:proofErr w:type="spellEnd"/>
      <w:r w:rsidRPr="008723D3">
        <w:rPr>
          <w:rFonts w:ascii="Arial" w:hAnsi="Arial" w:cs="Arial"/>
          <w:color w:val="000000"/>
          <w:sz w:val="20"/>
          <w:szCs w:val="20"/>
        </w:rPr>
        <w:t>, pois as especificações podem ser substituídas pela generalização sem que seus atributos, métodos e relacionamentos percam o sentido.</w:t>
      </w:r>
    </w:p>
    <w:p w:rsidR="00912A67" w:rsidRDefault="00912A6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EC6454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EC6454">
        <w:rPr>
          <w:rFonts w:ascii="Arial" w:hAnsi="Arial" w:cs="Arial"/>
          <w:b/>
          <w:color w:val="000000"/>
          <w:sz w:val="20"/>
          <w:szCs w:val="20"/>
        </w:rPr>
        <w:lastRenderedPageBreak/>
        <w:t>23</w:t>
      </w:r>
      <w:r w:rsidR="00EC6454" w:rsidRPr="00EC6454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EC6454">
        <w:rPr>
          <w:rFonts w:ascii="Arial" w:hAnsi="Arial" w:cs="Arial"/>
          <w:b/>
          <w:color w:val="000000"/>
          <w:sz w:val="20"/>
          <w:szCs w:val="20"/>
        </w:rPr>
        <w:t xml:space="preserve"> Apresente a estrutura básica de código em JAVA, C# ou C++ para implementar as relações de </w:t>
      </w:r>
      <w:proofErr w:type="spellStart"/>
      <w:r w:rsidRPr="00EC6454">
        <w:rPr>
          <w:rFonts w:ascii="Arial" w:hAnsi="Arial" w:cs="Arial"/>
          <w:b/>
          <w:color w:val="000000"/>
          <w:sz w:val="20"/>
          <w:szCs w:val="20"/>
        </w:rPr>
        <w:t>gen</w:t>
      </w:r>
      <w:proofErr w:type="spellEnd"/>
      <w:r w:rsidRPr="00EC6454">
        <w:rPr>
          <w:rFonts w:ascii="Arial" w:hAnsi="Arial" w:cs="Arial"/>
          <w:b/>
          <w:color w:val="000000"/>
          <w:sz w:val="20"/>
          <w:szCs w:val="20"/>
        </w:rPr>
        <w:t>/</w:t>
      </w:r>
      <w:proofErr w:type="spellStart"/>
      <w:r w:rsidRPr="00EC6454">
        <w:rPr>
          <w:rFonts w:ascii="Arial" w:hAnsi="Arial" w:cs="Arial"/>
          <w:b/>
          <w:color w:val="000000"/>
          <w:sz w:val="20"/>
          <w:szCs w:val="20"/>
        </w:rPr>
        <w:t>espec</w:t>
      </w:r>
      <w:proofErr w:type="spellEnd"/>
      <w:r w:rsidRPr="00EC6454">
        <w:rPr>
          <w:rFonts w:ascii="Arial" w:hAnsi="Arial" w:cs="Arial"/>
          <w:b/>
          <w:color w:val="000000"/>
          <w:sz w:val="20"/>
          <w:szCs w:val="20"/>
        </w:rPr>
        <w:t xml:space="preserve"> e as operações polimórficas. </w:t>
      </w:r>
    </w:p>
    <w:p w:rsidR="00912A67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abstract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Hospede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cadastrarHospede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alterarHospede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excluirHospede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3E3D8D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3D8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3E3D8D">
        <w:rPr>
          <w:rFonts w:ascii="Consolas" w:hAnsi="Consolas" w:cs="Consolas"/>
          <w:color w:val="000000"/>
          <w:sz w:val="20"/>
          <w:szCs w:val="20"/>
        </w:rPr>
        <w:t xml:space="preserve"> Hospede </w:t>
      </w:r>
      <w:proofErr w:type="spellStart"/>
      <w:r w:rsidRPr="003E3D8D">
        <w:rPr>
          <w:rFonts w:ascii="Consolas" w:hAnsi="Consolas" w:cs="Consolas"/>
          <w:color w:val="000000"/>
          <w:sz w:val="20"/>
          <w:szCs w:val="20"/>
        </w:rPr>
        <w:t>consultarHospede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3E3D8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E3D8D">
        <w:rPr>
          <w:rFonts w:ascii="Consolas" w:hAnsi="Consolas" w:cs="Consolas"/>
          <w:color w:val="6A3E3E"/>
          <w:sz w:val="20"/>
          <w:szCs w:val="20"/>
        </w:rPr>
        <w:t>CPF</w:t>
      </w:r>
      <w:r w:rsidRPr="003E3D8D">
        <w:rPr>
          <w:rFonts w:ascii="Consolas" w:hAnsi="Consolas" w:cs="Consolas"/>
          <w:color w:val="000000"/>
          <w:sz w:val="20"/>
          <w:szCs w:val="20"/>
        </w:rPr>
        <w:t>){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3D8D">
        <w:rPr>
          <w:rFonts w:ascii="Consolas" w:hAnsi="Consolas" w:cs="Consolas"/>
          <w:color w:val="000000"/>
          <w:sz w:val="20"/>
          <w:szCs w:val="20"/>
        </w:rPr>
        <w:tab/>
      </w:r>
      <w:r w:rsidRPr="003E3D8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abstract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validarDocumento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getNome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setNome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FF5931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FF5931">
        <w:rPr>
          <w:rFonts w:ascii="Consolas" w:hAnsi="Consolas" w:cs="Consolas"/>
          <w:color w:val="6A3E3E"/>
          <w:sz w:val="20"/>
          <w:szCs w:val="20"/>
          <w:lang w:val="en-US"/>
        </w:rPr>
        <w:t>nome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FF5931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1257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F11257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F11257" w:rsidRPr="00F11257" w:rsidRDefault="00F11257" w:rsidP="00F1125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public</w:t>
      </w:r>
      <w:proofErr w:type="gram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PessoaFisica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Hospede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color w:val="0000C0"/>
          <w:sz w:val="20"/>
          <w:szCs w:val="20"/>
          <w:lang w:val="en-US"/>
        </w:rPr>
        <w:t>cpf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1257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F11257" w:rsidRPr="003E3D8D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3D8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3E3D8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E3D8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E3D8D">
        <w:rPr>
          <w:rFonts w:ascii="Consolas" w:hAnsi="Consolas" w:cs="Consolas"/>
          <w:color w:val="000000"/>
          <w:sz w:val="20"/>
          <w:szCs w:val="20"/>
        </w:rPr>
        <w:t>validarDocumento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</w:rPr>
        <w:t>() {</w:t>
      </w:r>
    </w:p>
    <w:p w:rsidR="00F11257" w:rsidRPr="003E3D8D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D8D">
        <w:rPr>
          <w:rFonts w:ascii="Consolas" w:hAnsi="Consolas" w:cs="Consolas"/>
          <w:color w:val="000000"/>
          <w:sz w:val="20"/>
          <w:szCs w:val="20"/>
        </w:rPr>
        <w:tab/>
      </w:r>
      <w:r w:rsidRPr="003E3D8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3E3D8D">
        <w:rPr>
          <w:rFonts w:ascii="Consolas" w:hAnsi="Consolas" w:cs="Consolas"/>
          <w:color w:val="000000"/>
          <w:sz w:val="20"/>
          <w:szCs w:val="20"/>
        </w:rPr>
        <w:t>System.</w:t>
      </w:r>
      <w:r w:rsidRPr="003E3D8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E3D8D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</w:rPr>
        <w:t>(</w:t>
      </w:r>
      <w:r w:rsidRPr="003E3D8D">
        <w:rPr>
          <w:rFonts w:ascii="Consolas" w:hAnsi="Consolas" w:cs="Consolas"/>
          <w:color w:val="2A00FF"/>
          <w:sz w:val="20"/>
          <w:szCs w:val="20"/>
        </w:rPr>
        <w:t>"Validando CPF"</w:t>
      </w:r>
      <w:r w:rsidRPr="003E3D8D">
        <w:rPr>
          <w:rFonts w:ascii="Consolas" w:hAnsi="Consolas" w:cs="Consolas"/>
          <w:color w:val="000000"/>
          <w:sz w:val="20"/>
          <w:szCs w:val="20"/>
        </w:rPr>
        <w:t>);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3D8D">
        <w:rPr>
          <w:rFonts w:ascii="Consolas" w:hAnsi="Consolas" w:cs="Consolas"/>
          <w:color w:val="000000"/>
          <w:sz w:val="20"/>
          <w:szCs w:val="20"/>
        </w:rPr>
        <w:tab/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1376AB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1376A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376A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>getCpf</w:t>
      </w:r>
      <w:proofErr w:type="spell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cpf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setCpf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6A3E3E"/>
          <w:sz w:val="20"/>
          <w:szCs w:val="20"/>
          <w:lang w:val="en-US"/>
        </w:rPr>
        <w:t>cpf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F11257">
        <w:rPr>
          <w:rFonts w:ascii="Consolas" w:hAnsi="Consolas" w:cs="Consolas"/>
          <w:color w:val="0000C0"/>
          <w:sz w:val="20"/>
          <w:szCs w:val="20"/>
          <w:lang w:val="en-US"/>
        </w:rPr>
        <w:t>cpf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F11257">
        <w:rPr>
          <w:rFonts w:ascii="Consolas" w:hAnsi="Consolas" w:cs="Consolas"/>
          <w:color w:val="6A3E3E"/>
          <w:sz w:val="20"/>
          <w:szCs w:val="20"/>
          <w:lang w:val="en-US"/>
        </w:rPr>
        <w:t>cpf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PessoaJuridica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Hospede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11257">
        <w:rPr>
          <w:rFonts w:ascii="Consolas" w:hAnsi="Consolas" w:cs="Consolas"/>
          <w:color w:val="0000C0"/>
          <w:sz w:val="20"/>
          <w:szCs w:val="20"/>
          <w:lang w:val="en-US"/>
        </w:rPr>
        <w:t>cnpj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3E3D8D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E3D8D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F11257" w:rsidRPr="003E3D8D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E3D8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3D8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validarDocumento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F11257" w:rsidRPr="003E3D8D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E3D8D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3D8D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E3D8D">
        <w:rPr>
          <w:rFonts w:ascii="Consolas" w:hAnsi="Consolas" w:cs="Consolas"/>
          <w:color w:val="2A00FF"/>
          <w:sz w:val="20"/>
          <w:szCs w:val="20"/>
          <w:lang w:val="en-US"/>
        </w:rPr>
        <w:t>Validando</w:t>
      </w:r>
      <w:proofErr w:type="spellEnd"/>
      <w:r w:rsidRPr="003E3D8D">
        <w:rPr>
          <w:rFonts w:ascii="Consolas" w:hAnsi="Consolas" w:cs="Consolas"/>
          <w:color w:val="2A00FF"/>
          <w:sz w:val="20"/>
          <w:szCs w:val="20"/>
          <w:lang w:val="en-US"/>
        </w:rPr>
        <w:t xml:space="preserve"> CNPJ"</w:t>
      </w: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1376AB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1376A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376A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>getCnpj</w:t>
      </w:r>
      <w:proofErr w:type="spell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cnpj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setCnpj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6A3E3E"/>
          <w:sz w:val="20"/>
          <w:szCs w:val="20"/>
          <w:lang w:val="en-US"/>
        </w:rPr>
        <w:t>cnpj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F1125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F11257">
        <w:rPr>
          <w:rFonts w:ascii="Consolas" w:hAnsi="Consolas" w:cs="Consolas"/>
          <w:color w:val="0000C0"/>
          <w:sz w:val="20"/>
          <w:szCs w:val="20"/>
          <w:lang w:val="en-US"/>
        </w:rPr>
        <w:t>cnpj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F11257">
        <w:rPr>
          <w:rFonts w:ascii="Consolas" w:hAnsi="Consolas" w:cs="Consolas"/>
          <w:color w:val="6A3E3E"/>
          <w:sz w:val="20"/>
          <w:szCs w:val="20"/>
          <w:lang w:val="en-US"/>
        </w:rPr>
        <w:t>cnpj</w:t>
      </w:r>
      <w:proofErr w:type="spellEnd"/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11257" w:rsidRDefault="00F11257" w:rsidP="00F1125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F11257" w:rsidRPr="00F11257" w:rsidRDefault="00F11257" w:rsidP="00F1125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import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java.util.Date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abstract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Cartao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numero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Date </w:t>
      </w:r>
      <w:proofErr w:type="spellStart"/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validade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nomeTitular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abstract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efetuarPagamento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getNumero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C0"/>
          <w:sz w:val="20"/>
          <w:szCs w:val="20"/>
          <w:lang w:val="en-US"/>
        </w:rPr>
        <w:t>numero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setNumero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6A3E3E"/>
          <w:sz w:val="20"/>
          <w:szCs w:val="20"/>
          <w:lang w:val="en-US"/>
        </w:rPr>
        <w:t>numero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F11257" w:rsidRPr="003E3D8D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3E3D8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3E3D8D">
        <w:rPr>
          <w:rFonts w:ascii="Consolas" w:hAnsi="Consolas" w:cs="Consolas"/>
          <w:color w:val="0000C0"/>
          <w:sz w:val="20"/>
          <w:szCs w:val="20"/>
          <w:lang w:val="en-US"/>
        </w:rPr>
        <w:t>numero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E3D8D">
        <w:rPr>
          <w:rFonts w:ascii="Consolas" w:hAnsi="Consolas" w:cs="Consolas"/>
          <w:color w:val="6A3E3E"/>
          <w:sz w:val="20"/>
          <w:szCs w:val="20"/>
          <w:lang w:val="en-US"/>
        </w:rPr>
        <w:t>numero</w:t>
      </w:r>
      <w:proofErr w:type="spellEnd"/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E3D8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Date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getValidade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validade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setValidade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(Date </w:t>
      </w:r>
      <w:r>
        <w:rPr>
          <w:rFonts w:ascii="Consolas" w:hAnsi="Consolas" w:cs="Consolas"/>
          <w:color w:val="6A3E3E"/>
          <w:sz w:val="20"/>
          <w:szCs w:val="20"/>
        </w:rPr>
        <w:t>validade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validade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validade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11257" w:rsidRPr="001376AB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1376A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>getNomeTitular</w:t>
      </w:r>
      <w:proofErr w:type="spell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F11257" w:rsidRPr="001376AB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1376A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376AB">
        <w:rPr>
          <w:rFonts w:ascii="Consolas" w:hAnsi="Consolas" w:cs="Consolas"/>
          <w:color w:val="0000C0"/>
          <w:sz w:val="20"/>
          <w:szCs w:val="20"/>
          <w:lang w:val="en-US"/>
        </w:rPr>
        <w:t>nomeTitular</w:t>
      </w:r>
      <w:proofErr w:type="spellEnd"/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6A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setNomeTitular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nomeTitular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nomeTitular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nomeTitular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11257" w:rsidRDefault="00F11257" w:rsidP="00F1125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11257" w:rsidRDefault="00F11257" w:rsidP="00F1125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CartaoDebito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Cartao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Override</w:t>
      </w:r>
      <w:proofErr w:type="spellEnd"/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efetuarPagamento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"Efetuando pagamento com débito"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F11257" w:rsidRP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11257" w:rsidRDefault="00F11257" w:rsidP="00F1125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11257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F11257" w:rsidRPr="00F11257" w:rsidRDefault="00F11257" w:rsidP="00F11257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CartaoCredito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FF59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Cartao</w:t>
      </w:r>
      <w:proofErr w:type="spellEnd"/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11257" w:rsidRPr="00FF5931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F5931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59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efetuarPagamento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"Efetuando pagamento com crédito"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11257" w:rsidRDefault="00F11257" w:rsidP="00F112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11257" w:rsidRPr="00FF5931" w:rsidRDefault="00F11257" w:rsidP="00F11257"/>
    <w:p w:rsidR="00912A67" w:rsidRDefault="00912A6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EC6454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EC6454">
        <w:rPr>
          <w:rFonts w:ascii="Arial" w:hAnsi="Arial" w:cs="Arial"/>
          <w:b/>
          <w:color w:val="000000"/>
          <w:sz w:val="20"/>
          <w:szCs w:val="20"/>
        </w:rPr>
        <w:lastRenderedPageBreak/>
        <w:t>24</w:t>
      </w:r>
      <w:r w:rsidR="00EC6454" w:rsidRPr="00EC6454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EC6454">
        <w:rPr>
          <w:rFonts w:ascii="Arial" w:hAnsi="Arial" w:cs="Arial"/>
          <w:b/>
          <w:color w:val="000000"/>
          <w:sz w:val="20"/>
          <w:szCs w:val="20"/>
        </w:rPr>
        <w:t xml:space="preserve"> Modele três classes enumeradas e utilize as mesmas como tipos de atributos. Justifique a existência de cada uma das classes enumeradas modeladas. </w:t>
      </w:r>
    </w:p>
    <w:p w:rsidR="00912A67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3E3D8D" w:rsidRDefault="003E3D8D">
      <w:pPr>
        <w:rPr>
          <w:rFonts w:ascii="Arial" w:hAnsi="Arial" w:cs="Arial"/>
          <w:color w:val="000000"/>
          <w:sz w:val="20"/>
          <w:szCs w:val="20"/>
        </w:rPr>
      </w:pPr>
      <w:r w:rsidRPr="003E3D8D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0195AF70" wp14:editId="035D8267">
            <wp:extent cx="7081520" cy="4795520"/>
            <wp:effectExtent l="0" t="0" r="508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67" w:rsidRDefault="004E31AF" w:rsidP="003E3D8D">
      <w:pPr>
        <w:jc w:val="center"/>
        <w:rPr>
          <w:rFonts w:ascii="Arial" w:hAnsi="Arial" w:cs="Arial"/>
          <w:color w:val="000000"/>
          <w:sz w:val="20"/>
          <w:szCs w:val="20"/>
        </w:rPr>
      </w:pPr>
      <w:r w:rsidRPr="004E31AF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3EF61F2E" wp14:editId="26133F58">
            <wp:extent cx="5372100" cy="1581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A67">
        <w:rPr>
          <w:rFonts w:ascii="Arial" w:hAnsi="Arial" w:cs="Arial"/>
          <w:color w:val="000000"/>
          <w:sz w:val="20"/>
          <w:szCs w:val="20"/>
        </w:rPr>
        <w:br w:type="page"/>
      </w:r>
    </w:p>
    <w:p w:rsidR="00912A67" w:rsidRPr="00CD2E8F" w:rsidRDefault="00912A67" w:rsidP="00912A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CD2E8F">
        <w:rPr>
          <w:rFonts w:ascii="Arial" w:hAnsi="Arial" w:cs="Arial"/>
          <w:b/>
          <w:color w:val="000000"/>
          <w:sz w:val="20"/>
          <w:szCs w:val="20"/>
        </w:rPr>
        <w:lastRenderedPageBreak/>
        <w:t>25</w:t>
      </w:r>
      <w:r w:rsidR="00CD2E8F" w:rsidRPr="00CD2E8F">
        <w:rPr>
          <w:rFonts w:ascii="Arial" w:hAnsi="Arial" w:cs="Arial"/>
          <w:b/>
          <w:color w:val="000000"/>
          <w:sz w:val="20"/>
          <w:szCs w:val="20"/>
        </w:rPr>
        <w:t xml:space="preserve"> –</w:t>
      </w:r>
      <w:r w:rsidRPr="00CD2E8F">
        <w:rPr>
          <w:rFonts w:ascii="Arial" w:hAnsi="Arial" w:cs="Arial"/>
          <w:b/>
          <w:color w:val="000000"/>
          <w:sz w:val="20"/>
          <w:szCs w:val="20"/>
        </w:rPr>
        <w:t xml:space="preserve"> Modele seis membros estáticos, sendo três atributos e três métodos. Justifique a criação de existência de cada um dos membros estáticos modelados. </w:t>
      </w:r>
    </w:p>
    <w:p w:rsidR="00912A67" w:rsidRDefault="00716834" w:rsidP="00912A67">
      <w:pPr>
        <w:rPr>
          <w:sz w:val="20"/>
          <w:szCs w:val="20"/>
        </w:rPr>
      </w:pPr>
      <w:r w:rsidRPr="00716834">
        <w:rPr>
          <w:sz w:val="20"/>
          <w:szCs w:val="20"/>
        </w:rPr>
        <w:drawing>
          <wp:inline distT="0" distB="0" distL="0" distR="0" wp14:anchorId="3C40E398" wp14:editId="6B400DE2">
            <wp:extent cx="7081520" cy="495871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34" w:rsidRPr="00912A67" w:rsidRDefault="00716834" w:rsidP="00716834">
      <w:pPr>
        <w:jc w:val="center"/>
        <w:rPr>
          <w:sz w:val="20"/>
          <w:szCs w:val="20"/>
        </w:rPr>
      </w:pPr>
      <w:r w:rsidRPr="00716834">
        <w:rPr>
          <w:sz w:val="20"/>
          <w:szCs w:val="20"/>
        </w:rPr>
        <w:drawing>
          <wp:inline distT="0" distB="0" distL="0" distR="0" wp14:anchorId="0C8C7223" wp14:editId="35C8F4E2">
            <wp:extent cx="4838700" cy="30289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834" w:rsidRPr="00912A67" w:rsidSect="00A24D09">
      <w:pgSz w:w="11899" w:h="17338"/>
      <w:pgMar w:top="1157" w:right="239" w:bottom="1417" w:left="5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5B96"/>
    <w:multiLevelType w:val="hybridMultilevel"/>
    <w:tmpl w:val="523075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E2F83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D6D18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40251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0E6940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47383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F573DA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3E02B8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531B13"/>
    <w:multiLevelType w:val="hybridMultilevel"/>
    <w:tmpl w:val="9F3AFF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03C"/>
    <w:rsid w:val="000614E0"/>
    <w:rsid w:val="00091C1C"/>
    <w:rsid w:val="001A6CE9"/>
    <w:rsid w:val="001C1230"/>
    <w:rsid w:val="002721DB"/>
    <w:rsid w:val="002765E8"/>
    <w:rsid w:val="002D486C"/>
    <w:rsid w:val="0033101F"/>
    <w:rsid w:val="003365E7"/>
    <w:rsid w:val="00344C9A"/>
    <w:rsid w:val="003C5227"/>
    <w:rsid w:val="003E3D8D"/>
    <w:rsid w:val="0040526F"/>
    <w:rsid w:val="00427C3B"/>
    <w:rsid w:val="00462C46"/>
    <w:rsid w:val="004E31AF"/>
    <w:rsid w:val="00553994"/>
    <w:rsid w:val="005F0F52"/>
    <w:rsid w:val="00640200"/>
    <w:rsid w:val="00716834"/>
    <w:rsid w:val="00727FFB"/>
    <w:rsid w:val="008723D3"/>
    <w:rsid w:val="00880C89"/>
    <w:rsid w:val="00884C91"/>
    <w:rsid w:val="00912A67"/>
    <w:rsid w:val="009414E0"/>
    <w:rsid w:val="009433C5"/>
    <w:rsid w:val="009B6456"/>
    <w:rsid w:val="00A1782E"/>
    <w:rsid w:val="00A46C15"/>
    <w:rsid w:val="00A56B9D"/>
    <w:rsid w:val="00BB6DC5"/>
    <w:rsid w:val="00C378A2"/>
    <w:rsid w:val="00C429E3"/>
    <w:rsid w:val="00CA656D"/>
    <w:rsid w:val="00CD2E8F"/>
    <w:rsid w:val="00D0603C"/>
    <w:rsid w:val="00D9614F"/>
    <w:rsid w:val="00DC2B4E"/>
    <w:rsid w:val="00E23E05"/>
    <w:rsid w:val="00E91C18"/>
    <w:rsid w:val="00E95CE1"/>
    <w:rsid w:val="00EC6454"/>
    <w:rsid w:val="00F11257"/>
    <w:rsid w:val="00F7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3E96AB-22D0-4EEA-97E9-1CD39921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D0603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14E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17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1782E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SemEspaamento">
    <w:name w:val="No Spacing"/>
    <w:uiPriority w:val="1"/>
    <w:qFormat/>
    <w:rsid w:val="00A1782E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BB6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30</Pages>
  <Words>2298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Gigek Carvalho - Tecnologia Online - Editora Globo</dc:creator>
  <cp:keywords/>
  <dc:description/>
  <cp:lastModifiedBy>Lucas Gigek Carvalho - Tecnologia Online - Editora Globo</cp:lastModifiedBy>
  <cp:revision>39</cp:revision>
  <dcterms:created xsi:type="dcterms:W3CDTF">2017-03-08T16:54:00Z</dcterms:created>
  <dcterms:modified xsi:type="dcterms:W3CDTF">2017-03-08T19:02:00Z</dcterms:modified>
</cp:coreProperties>
</file>