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7B7440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623383" w:history="1">
        <w:r w:rsidR="007B7440" w:rsidRPr="008F0891">
          <w:rPr>
            <w:rStyle w:val="a9"/>
            <w:rFonts w:eastAsia="Times New Roman"/>
            <w:noProof/>
            <w:lang w:eastAsia="ru-RU"/>
          </w:rPr>
          <w:t>Введение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_Toc230623383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4" w:history="1">
        <w:r w:rsidR="007B7440" w:rsidRPr="008F0891">
          <w:rPr>
            <w:rStyle w:val="a9"/>
            <w:rFonts w:eastAsia="Times New Roman"/>
            <w:noProof/>
            <w:lang w:eastAsia="ru-RU"/>
          </w:rPr>
          <w:t>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_Toc230623384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5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5" w:history="1">
        <w:r w:rsidR="007B7440" w:rsidRPr="008F0891">
          <w:rPr>
            <w:rStyle w:val="a9"/>
            <w:rFonts w:eastAsia="Times New Roman"/>
            <w:noProof/>
            <w:lang w:eastAsia="ru-RU"/>
          </w:rPr>
          <w:t>1.1.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_Toc230623385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5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6" w:history="1">
        <w:r w:rsidR="007B7440" w:rsidRPr="008F0891">
          <w:rPr>
            <w:rStyle w:val="a9"/>
            <w:rFonts w:eastAsia="Times New Roman"/>
            <w:noProof/>
            <w:lang w:eastAsia="ru-RU"/>
          </w:rPr>
          <w:t>1.2.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_Toc230623386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6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7" w:history="1">
        <w:r w:rsidR="007B7440" w:rsidRPr="008F0891">
          <w:rPr>
            <w:rStyle w:val="a9"/>
            <w:rFonts w:eastAsia="Times New Roman"/>
            <w:noProof/>
            <w:lang w:eastAsia="ru-RU"/>
          </w:rPr>
          <w:t>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Описание основных модулей и распределение ролей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_Toc230623387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26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8" w:history="1">
        <w:r w:rsidR="007B7440" w:rsidRPr="008F0891">
          <w:rPr>
            <w:rStyle w:val="a9"/>
            <w:rFonts w:eastAsia="Times New Roman"/>
            <w:noProof/>
            <w:lang w:eastAsia="ru-RU"/>
          </w:rPr>
          <w:t>2.1.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_Toc230623388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26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89" w:history="1">
        <w:r w:rsidR="007B7440" w:rsidRPr="008F0891">
          <w:rPr>
            <w:rStyle w:val="a9"/>
            <w:rFonts w:eastAsia="Times New Roman"/>
            <w:noProof/>
            <w:lang w:eastAsia="ru-RU"/>
          </w:rPr>
          <w:t>2.1.1.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_Toc230623389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26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0" w:history="1">
        <w:r w:rsidR="007B7440" w:rsidRPr="008F0891">
          <w:rPr>
            <w:rStyle w:val="a9"/>
            <w:rFonts w:eastAsia="Times New Roman"/>
            <w:noProof/>
            <w:lang w:eastAsia="ru-RU"/>
          </w:rPr>
          <w:t>2.1.2.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_Toc230623390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26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1" w:history="1">
        <w:r w:rsidR="007B7440" w:rsidRPr="008F0891">
          <w:rPr>
            <w:rStyle w:val="a9"/>
            <w:rFonts w:eastAsia="Times New Roman"/>
            <w:noProof/>
            <w:lang w:eastAsia="ru-RU"/>
          </w:rPr>
          <w:t>2.2.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_Toc230623391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27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2" w:history="1">
        <w:r w:rsidR="007B7440" w:rsidRPr="008F0891">
          <w:rPr>
            <w:rStyle w:val="a9"/>
            <w:rFonts w:eastAsia="Times New Roman"/>
            <w:noProof/>
            <w:lang w:eastAsia="ru-RU"/>
          </w:rPr>
          <w:t>2.2.1.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_Toc230623392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27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3" w:history="1">
        <w:r w:rsidR="007B7440" w:rsidRPr="008F0891">
          <w:rPr>
            <w:rStyle w:val="a9"/>
            <w:rFonts w:eastAsia="Times New Roman"/>
            <w:noProof/>
            <w:lang w:eastAsia="ru-RU"/>
          </w:rPr>
          <w:t>2.2.2.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_Toc230623393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27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4" w:history="1">
        <w:r w:rsidR="007B7440" w:rsidRPr="008F0891">
          <w:rPr>
            <w:rStyle w:val="a9"/>
            <w:rFonts w:eastAsia="Times New Roman"/>
            <w:noProof/>
            <w:lang w:eastAsia="ru-RU"/>
          </w:rPr>
          <w:t>2.3.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_Toc230623394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5" w:history="1">
        <w:r w:rsidR="007B7440" w:rsidRPr="008F0891">
          <w:rPr>
            <w:rStyle w:val="a9"/>
            <w:rFonts w:eastAsia="Times New Roman"/>
            <w:noProof/>
            <w:lang w:eastAsia="ru-RU"/>
          </w:rPr>
          <w:t>2.3.1.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_Toc230623395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6" w:history="1">
        <w:r w:rsidR="007B7440" w:rsidRPr="008F0891">
          <w:rPr>
            <w:rStyle w:val="a9"/>
            <w:rFonts w:eastAsia="Times New Roman"/>
            <w:noProof/>
            <w:lang w:eastAsia="ru-RU"/>
          </w:rPr>
          <w:t>2.3.1.1.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_Toc230623396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7" w:history="1">
        <w:r w:rsidR="007B7440" w:rsidRPr="008F0891">
          <w:rPr>
            <w:rStyle w:val="a9"/>
            <w:rFonts w:eastAsia="Times New Roman"/>
            <w:noProof/>
            <w:lang w:eastAsia="ru-RU"/>
          </w:rPr>
          <w:t>2.3.1.2.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Импорт из CSV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_Toc230623397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8" w:history="1">
        <w:r w:rsidR="007B7440" w:rsidRPr="008F0891">
          <w:rPr>
            <w:rStyle w:val="a9"/>
            <w:rFonts w:eastAsia="Times New Roman"/>
            <w:noProof/>
            <w:lang w:eastAsia="ru-RU"/>
          </w:rPr>
          <w:t>2.3.1.3.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_Toc230623398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399" w:history="1">
        <w:r w:rsidR="007B7440" w:rsidRPr="008F0891">
          <w:rPr>
            <w:rStyle w:val="a9"/>
            <w:rFonts w:eastAsia="Times New Roman"/>
            <w:noProof/>
            <w:lang w:eastAsia="ru-RU"/>
          </w:rPr>
          <w:t>2.3.2.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_Toc230623399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29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0" w:history="1">
        <w:r w:rsidR="007B7440" w:rsidRPr="008F0891">
          <w:rPr>
            <w:rStyle w:val="a9"/>
            <w:rFonts w:eastAsia="Times New Roman"/>
            <w:noProof/>
            <w:lang w:eastAsia="ru-RU"/>
          </w:rPr>
          <w:t>2.4.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_Toc230623400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29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1" w:history="1">
        <w:r w:rsidR="007B7440" w:rsidRPr="008F0891">
          <w:rPr>
            <w:rStyle w:val="a9"/>
            <w:rFonts w:eastAsia="Times New Roman"/>
            <w:noProof/>
            <w:lang w:eastAsia="ru-RU"/>
          </w:rPr>
          <w:t>2.4.1.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_Toc230623401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29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2" w:history="1">
        <w:r w:rsidR="007B7440" w:rsidRPr="008F0891">
          <w:rPr>
            <w:rStyle w:val="a9"/>
            <w:rFonts w:eastAsia="Times New Roman"/>
            <w:noProof/>
            <w:lang w:eastAsia="ru-RU"/>
          </w:rPr>
          <w:t>2.4.1.1.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_Toc230623402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29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3" w:history="1">
        <w:r w:rsidR="007B7440" w:rsidRPr="008F0891">
          <w:rPr>
            <w:rStyle w:val="a9"/>
            <w:rFonts w:eastAsia="Times New Roman"/>
            <w:noProof/>
            <w:lang w:eastAsia="ru-RU"/>
          </w:rPr>
          <w:t>2.4.1.2.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_Toc230623403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30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4" w:history="1">
        <w:r w:rsidR="007B7440" w:rsidRPr="008F0891">
          <w:rPr>
            <w:rStyle w:val="a9"/>
            <w:rFonts w:eastAsia="Times New Roman"/>
            <w:noProof/>
            <w:lang w:eastAsia="ru-RU"/>
          </w:rPr>
          <w:t>2.4.1.3.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_Toc230623404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30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5" w:history="1">
        <w:r w:rsidR="007B7440" w:rsidRPr="008F0891">
          <w:rPr>
            <w:rStyle w:val="a9"/>
            <w:rFonts w:eastAsia="Times New Roman"/>
            <w:noProof/>
            <w:lang w:eastAsia="ru-RU"/>
          </w:rPr>
          <w:t>2.4.1.4.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_Toc230623405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30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6" w:history="1">
        <w:r w:rsidR="007B7440" w:rsidRPr="008F0891">
          <w:rPr>
            <w:rStyle w:val="a9"/>
            <w:rFonts w:eastAsia="Times New Roman"/>
            <w:noProof/>
            <w:lang w:eastAsia="ru-RU"/>
          </w:rPr>
          <w:t>2.4.2.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_Toc230623406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30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7" w:history="1">
        <w:r w:rsidR="007B7440" w:rsidRPr="008F0891">
          <w:rPr>
            <w:rStyle w:val="a9"/>
            <w:rFonts w:eastAsia="Times New Roman"/>
            <w:noProof/>
            <w:lang w:eastAsia="ru-RU"/>
          </w:rPr>
          <w:t>3.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_Toc230623407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31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8" w:history="1">
        <w:r w:rsidR="007B7440" w:rsidRPr="008F0891">
          <w:rPr>
            <w:rStyle w:val="a9"/>
            <w:rFonts w:eastAsia="Times New Roman"/>
            <w:noProof/>
            <w:lang w:eastAsia="ru-RU"/>
          </w:rPr>
          <w:t>3.1.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_Toc230623408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31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09" w:history="1">
        <w:r w:rsidR="007B7440" w:rsidRPr="008F0891">
          <w:rPr>
            <w:rStyle w:val="a9"/>
            <w:noProof/>
          </w:rPr>
          <w:t>3.2.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Диаграмма классов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_Toc230623409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33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0" w:history="1">
        <w:r w:rsidR="007B7440" w:rsidRPr="008F0891">
          <w:rPr>
            <w:rStyle w:val="a9"/>
            <w:noProof/>
          </w:rPr>
          <w:t>3.2.1.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Гость и ограниченный доступ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_Toc230623410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33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1" w:history="1">
        <w:r w:rsidR="007B7440" w:rsidRPr="008F0891">
          <w:rPr>
            <w:rStyle w:val="a9"/>
            <w:noProof/>
          </w:rPr>
          <w:t>3.2.2.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Зарегистрированный пользователь: полный цикл тестирования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_Toc230623411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34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2" w:history="1">
        <w:r w:rsidR="007B7440" w:rsidRPr="008F0891">
          <w:rPr>
            <w:rStyle w:val="a9"/>
            <w:noProof/>
          </w:rPr>
          <w:t>3.2.3.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Администратор: управление контентом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_Toc230623412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35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3" w:history="1">
        <w:r w:rsidR="007B7440" w:rsidRPr="008F0891">
          <w:rPr>
            <w:rStyle w:val="a9"/>
            <w:noProof/>
          </w:rPr>
          <w:t>3.2.4.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Связи между процессами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_Toc230623413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35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4" w:history="1">
        <w:r w:rsidR="007B7440" w:rsidRPr="008F0891">
          <w:rPr>
            <w:rStyle w:val="a9"/>
            <w:noProof/>
          </w:rPr>
          <w:t>3.3.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Диаграмма компонентов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_Toc230623414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36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5" w:history="1">
        <w:r w:rsidR="007B7440" w:rsidRPr="008F0891">
          <w:rPr>
            <w:rStyle w:val="a9"/>
            <w:noProof/>
          </w:rPr>
          <w:t>3.4.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Диаграмма развертывания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_Toc230623415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6" w:history="1">
        <w:r w:rsidR="007B7440" w:rsidRPr="008F0891">
          <w:rPr>
            <w:rStyle w:val="a9"/>
            <w:noProof/>
          </w:rPr>
          <w:t>3.4.1.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Узлы и устройства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_Toc230623416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7" w:history="1">
        <w:r w:rsidR="007B7440" w:rsidRPr="008F0891">
          <w:rPr>
            <w:rStyle w:val="a9"/>
            <w:noProof/>
          </w:rPr>
          <w:t>3.4.2.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Сервисы, размещённые на серверном узле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_Toc230623417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39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8" w:history="1">
        <w:r w:rsidR="007B7440" w:rsidRPr="008F0891">
          <w:rPr>
            <w:rStyle w:val="a9"/>
            <w:noProof/>
          </w:rPr>
          <w:t>3.4.3.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noProof/>
          </w:rPr>
          <w:t>Базы данных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_Toc230623418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39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19" w:history="1">
        <w:r w:rsidR="007B7440" w:rsidRPr="008F0891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_Toc230623419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41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0" w:history="1">
        <w:r w:rsidR="007B7440" w:rsidRPr="008F0891">
          <w:rPr>
            <w:rStyle w:val="a9"/>
            <w:rFonts w:eastAsia="Times New Roman"/>
            <w:noProof/>
            <w:lang w:eastAsia="ru-RU"/>
          </w:rPr>
          <w:t>5.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_Toc230623420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43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1" w:history="1">
        <w:r w:rsidR="007B7440" w:rsidRPr="008F0891">
          <w:rPr>
            <w:rStyle w:val="a9"/>
            <w:rFonts w:eastAsia="Times New Roman"/>
            <w:noProof/>
            <w:lang w:eastAsia="ru-RU"/>
          </w:rPr>
          <w:t>6.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_Toc230623421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52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2" w:history="1">
        <w:r w:rsidR="007B7440" w:rsidRPr="008F0891">
          <w:rPr>
            <w:rStyle w:val="a9"/>
            <w:rFonts w:eastAsia="Times New Roman"/>
            <w:noProof/>
            <w:lang w:eastAsia="ru-RU"/>
          </w:rPr>
          <w:t>7.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Разработка модуля «Интерфейс пользователя»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_Toc230623422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58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3" w:history="1">
        <w:r w:rsidR="007B7440" w:rsidRPr="008F0891">
          <w:rPr>
            <w:rStyle w:val="a9"/>
            <w:rFonts w:eastAsia="Times New Roman"/>
            <w:noProof/>
            <w:lang w:eastAsia="ru-RU"/>
          </w:rPr>
          <w:t>8.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lang w:eastAsia="ru-RU"/>
          </w:rPr>
          <w:t>Разработка модуля «Тестирование»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_Toc230623423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68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4" w:history="1">
        <w:r w:rsidR="007B7440" w:rsidRPr="008F0891">
          <w:rPr>
            <w:rStyle w:val="a9"/>
            <w:rFonts w:eastAsia="Times New Roman"/>
            <w:noProof/>
            <w:highlight w:val="yellow"/>
            <w:lang w:eastAsia="ru-RU"/>
          </w:rPr>
          <w:t>9.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_Toc230623424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72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left" w:pos="6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5" w:history="1">
        <w:r w:rsidR="007B7440" w:rsidRPr="008F0891">
          <w:rPr>
            <w:rStyle w:val="a9"/>
            <w:rFonts w:eastAsia="Times New Roman"/>
            <w:noProof/>
            <w:highlight w:val="yellow"/>
            <w:lang w:eastAsia="ru-RU"/>
          </w:rPr>
          <w:t>10.</w:t>
        </w:r>
        <w:r w:rsidR="007B7440">
          <w:rPr>
            <w:rFonts w:eastAsiaTheme="minorEastAsia"/>
            <w:noProof/>
            <w:lang w:eastAsia="ru-RU"/>
          </w:rPr>
          <w:tab/>
        </w:r>
        <w:r w:rsidR="007B7440" w:rsidRPr="008F0891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_Toc230623425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73</w:t>
        </w:r>
        <w:r w:rsidR="007B7440">
          <w:rPr>
            <w:noProof/>
            <w:webHidden/>
          </w:rPr>
          <w:fldChar w:fldCharType="end"/>
        </w:r>
      </w:hyperlink>
    </w:p>
    <w:p w:rsidR="007B7440" w:rsidRDefault="00151AC1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623426" w:history="1">
        <w:r w:rsidR="007B7440" w:rsidRPr="008F0891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7B7440">
          <w:rPr>
            <w:noProof/>
            <w:webHidden/>
          </w:rPr>
          <w:tab/>
        </w:r>
        <w:r w:rsidR="007B7440">
          <w:rPr>
            <w:noProof/>
            <w:webHidden/>
          </w:rPr>
          <w:fldChar w:fldCharType="begin"/>
        </w:r>
        <w:r w:rsidR="007B7440">
          <w:rPr>
            <w:noProof/>
            <w:webHidden/>
          </w:rPr>
          <w:instrText xml:space="preserve"> PAGEREF _Toc230623426 \h </w:instrText>
        </w:r>
        <w:r w:rsidR="007B7440">
          <w:rPr>
            <w:noProof/>
            <w:webHidden/>
          </w:rPr>
        </w:r>
        <w:r w:rsidR="007B7440">
          <w:rPr>
            <w:noProof/>
            <w:webHidden/>
          </w:rPr>
          <w:fldChar w:fldCharType="separate"/>
        </w:r>
        <w:r w:rsidR="007B7440">
          <w:rPr>
            <w:noProof/>
            <w:webHidden/>
          </w:rPr>
          <w:t>77</w:t>
        </w:r>
        <w:r w:rsidR="007B7440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623383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623384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623385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623386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B56123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Импорт через JSON/XML 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B56123" w:rsidP="00B5612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Импорт актуальных вопросов ПДД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887766" w:rsidTr="00887766"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дня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29.05.2026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887766" w:rsidTr="00887766">
        <w:tc>
          <w:tcPr>
            <w:tcW w:w="2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Итого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 дней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15.05.2026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29.08.2026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Импорт билетов из текстового файла в формате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 (все 800 вопросов), «Обычный»(20 вопросов без остановки на ошибки)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887766" w:rsidTr="0088776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lastRenderedPageBreak/>
              <w:t>Дашборд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87766" w:rsidRDefault="00887766">
            <w:pPr>
              <w:spacing w:after="0"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E91FF5" w:rsidRPr="009457BB" w:rsidRDefault="00E91FF5" w:rsidP="0088776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 Требования к видам обеспечения</w:t>
      </w:r>
    </w:p>
    <w:p w:rsidR="009457BB" w:rsidRPr="009457BB" w:rsidRDefault="00887766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4.3.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 Требования к лингвистическому обеспечению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Дружелюбные, но информативные: «Вы 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Формирование перечня актуальных экзаменационных билетов ПДД (40 билетов × 20 вопросов), сбор 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2. Разработка проектных решений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3. Разработка программного обеспечения (кодирование)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 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887766" w:rsidTr="00627AAB"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Реализация модели данных</w:t>
            </w:r>
          </w:p>
        </w:tc>
        <w:tc>
          <w:tcPr>
            <w:tcW w:w="3115" w:type="dxa"/>
          </w:tcPr>
          <w:p w:rsidR="00887766" w:rsidRPr="001620F6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таблиц БД через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1620F6">
              <w:rPr>
                <w:rFonts w:ascii="Times New Roman" w:hAnsi="Times New Roman" w:cs="Times New Roman"/>
                <w:sz w:val="24"/>
                <w:szCs w:val="24"/>
              </w:rPr>
              <w:t>, миграции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Алгоритмы для режимов: «Экзаменационный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режим», «Игровой режим», «Марафон», «Обычный»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3.6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887766" w:rsidTr="00627AAB"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887766" w:rsidRPr="00DE50E4" w:rsidRDefault="00887766" w:rsidP="00627AAB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работ(</w:t>
      </w:r>
      <w:proofErr w:type="spellStart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lastRenderedPageBreak/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7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887766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8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887766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887766" w:rsidRPr="009457BB" w:rsidRDefault="009457BB" w:rsidP="0088776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Принятие решения о возможности передачи АИС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88776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составу и содержанию работ по подготовке объекта автоматиз</w:t>
      </w:r>
      <w:r w:rsidR="000069EA" w:rsidRPr="00887766">
        <w:rPr>
          <w:rFonts w:ascii="Times New Roman" w:eastAsia="Times New Roman" w:hAnsi="Times New Roman" w:cs="Times New Roman"/>
          <w:sz w:val="28"/>
          <w:szCs w:val="28"/>
          <w:lang w:eastAsia="ru-RU"/>
        </w:rPr>
        <w:t>ации к вводу системы в действие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887766" w:rsidRPr="000069EA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887766" w:rsidRPr="001620F6" w:rsidRDefault="00887766" w:rsidP="00887766">
      <w:pPr>
        <w:pStyle w:val="aa"/>
        <w:numPr>
          <w:ilvl w:val="1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Перечень регламентов может быть изменен на стадии «Разработка рабочей докум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887766" w:rsidRPr="009457BB" w:rsidRDefault="00887766" w:rsidP="0088776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34.201-89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887766" w:rsidRPr="000069EA" w:rsidRDefault="00887766" w:rsidP="00887766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Р 56939-2016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887766" w:rsidRDefault="0030467E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10" w:name="_Toc229829443"/>
      <w:bookmarkStart w:id="11" w:name="_Toc230623387"/>
      <w:r w:rsidRPr="00887766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623388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623389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623390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623391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623392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623393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623394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623395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623396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623397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623398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623399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623400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623401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623402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623403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623404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623405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623406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623407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623408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30623409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30623410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30623411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30623412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30623413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30623414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30623415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30623416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30623417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30623418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B30DEA" w:rsidRDefault="00C37F41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69" w:name="_Toc229829471"/>
      <w:bookmarkStart w:id="70" w:name="_Toc230623419"/>
      <w:bookmarkStart w:id="71" w:name="_GoBack"/>
      <w:bookmarkEnd w:id="71"/>
      <w:r w:rsidRPr="00B30DEA">
        <w:rPr>
          <w:rFonts w:eastAsia="Times New Roman"/>
          <w:lang w:eastAsia="ru-RU"/>
        </w:rPr>
        <w:lastRenderedPageBreak/>
        <w:t>Создание и организация базы данных сервиса</w:t>
      </w:r>
      <w:r w:rsidR="00302202" w:rsidRPr="00B30DEA">
        <w:rPr>
          <w:rFonts w:eastAsia="Times New Roman"/>
          <w:lang w:eastAsia="ru-RU"/>
        </w:rPr>
        <w:t>.</w:t>
      </w:r>
      <w:bookmarkEnd w:id="69"/>
      <w:bookmarkEnd w:id="70"/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0F14C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450AF0" wp14:editId="71C16443">
            <wp:extent cx="5593080" cy="3287444"/>
            <wp:effectExtent l="0" t="0" r="762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6835" cy="328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Pr="00C37F41" w:rsidRDefault="000F14C1" w:rsidP="000F14C1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F14C1" w:rsidRDefault="000F14C1" w:rsidP="000F14C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информации о всех пользователях системы. Содержит личные данные (фамилию, имя, отчество, дату рождения), учетные данные для входа (логин, пароль, </w:t>
      </w:r>
      <w:proofErr w:type="spellStart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флаг администратора.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Bank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questions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для хранения экзаменационных вопросов ПДД. Включает текст вопроса, правильный ответ, набор неправильных ответов и ссылку на администратора, который добавил или редактировал вопрос.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</w:p>
    <w:p w:rsidR="000F14C1" w:rsidRPr="005B0956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Таблица, которая содержит в себе структуру модуля «Тестирование» и и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спользуется для классификации сессий тестирования.</w:t>
      </w:r>
    </w:p>
    <w:p w:rsidR="000F14C1" w:rsidRPr="005B0956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Results_testings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фиксации сессий прохождения тестов. Содержит информацию 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верных ответов</w:t>
      </w: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времени начала 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конца.</w:t>
      </w:r>
    </w:p>
    <w:p w:rsidR="000F14C1" w:rsidRPr="00C3391D" w:rsidRDefault="000F14C1" w:rsidP="000F14C1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Types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95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для хранения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режима тестирования, содержит информацию: название, описание режима и количество вопросов.</w:t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391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305EB2" wp14:editId="11AD8BFD">
            <wp:extent cx="3528288" cy="22402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4327" cy="22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4C1" w:rsidRDefault="000F14C1" w:rsidP="000F14C1">
      <w:pPr>
        <w:pStyle w:val="aa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6 – Реализация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-диаграммы в БД</w:t>
      </w:r>
    </w:p>
    <w:p w:rsidR="000F14C1" w:rsidRPr="00C3391D" w:rsidRDefault="000F14C1" w:rsidP="000F14C1">
      <w:pPr>
        <w:pStyle w:val="aa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корректной работы 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системой были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обавлены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вспомогательные таблицы для более корректного отображения необходимых данных.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623420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6C3A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0F14C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FA771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9A32C7" w:rsidRDefault="00207BFE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9A32C7" w:rsidRPr="009A32C7" w:rsidRDefault="009A32C7" w:rsidP="009A32C7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создания безопасной системы регистрации и в целом системы аккаунтов, должны быть обеспечены механизмы защиты от несанкционированных действий, например, </w:t>
      </w:r>
      <w:r w:rsidRPr="00FF7D1F">
        <w:rPr>
          <w:rFonts w:ascii="Times New Roman" w:eastAsia="Times New Roman" w:hAnsi="Times New Roman" w:cs="Times New Roman"/>
          <w:sz w:val="28"/>
          <w:szCs w:val="28"/>
          <w:lang w:eastAsia="ru-RU"/>
        </w:rPr>
        <w:t>CSRF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токены.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623421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798B5" wp14:editId="6030126D">
            <wp:extent cx="4800600" cy="40667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2395" cy="408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4276725" cy="36448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461" cy="36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12864" wp14:editId="529901F6">
            <wp:extent cx="4419600" cy="37430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2913" cy="37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4048125" cy="34292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2966" cy="34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5B946" wp14:editId="09DDE371">
            <wp:extent cx="4029075" cy="3413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3297" cy="34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3790950" cy="3212216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0516" cy="322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422143" wp14:editId="5236C7EE">
            <wp:extent cx="3914775" cy="33350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8903" cy="33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3686175" cy="3802904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7697" cy="381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AA713C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разработанного шаблона в дальнейшем будет разработан интерфейс для пользователей системы.</w:t>
      </w:r>
    </w:p>
    <w:p w:rsidR="00AA713C" w:rsidRDefault="00AA713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реализации модуля интерфейса пользователя допускается минимальное расхождение с предоставленным шаблоном, а именно не более 80%.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главным требованием является адаптивность: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параметров экрана не допускается выход элементов за экран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наложение элементов друг на друга, делающее не доступными некоторые элементы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 допускается расхождение цветовой палитры страница сервиса с основным шаблоном.</w:t>
      </w:r>
    </w:p>
    <w:p w:rsidR="00AA713C" w:rsidRDefault="00AA713C" w:rsidP="00AA713C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при реализации интерфейса сервиса должны быть следующие дополнительные функциональные возможности:</w:t>
      </w:r>
    </w:p>
    <w:p w:rsidR="00AA713C" w:rsidRPr="0002288D" w:rsidRDefault="00AA713C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главной странице, при нажатии на блок вида вопроса, осуществляется переход на страницу начала тестирования этого вида.</w:t>
      </w:r>
    </w:p>
    <w:p w:rsidR="00AA713C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аналитики, сервис должен выводит актуальные данные аккаунта по общему количеству пройденных тестов и проценту неверных ответов, рассчитывающийся на основе неверных ответов всех тестов. Все это должно демонстрироваться в специально отведенных блоках макета.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должна выводиться на основе прохождения тестов актуального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должна быть реализована возможность просмотра и редактирования персональной информации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интерфейса, в личном кабинете, должна быть реализована возможность выхода из аккаунта.</w:t>
      </w:r>
    </w:p>
    <w:p w:rsidR="0002288D" w:rsidRPr="0002288D" w:rsidRDefault="0002288D" w:rsidP="0002288D">
      <w:pPr>
        <w:pStyle w:val="aa"/>
        <w:numPr>
          <w:ilvl w:val="0"/>
          <w:numId w:val="29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288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прохождения тестирования, на странице результатов тестирования, должна быть реализована область для просмотра вопросов, на которых ошибся пользователь, а также должны быть предоставлены верные ответы, для лучшего понимания своих ошибок клиентами.</w:t>
      </w:r>
    </w:p>
    <w:p w:rsidR="00884C2D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еще некоторые требования к пользовательскому интерфейсу: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Интуитивность: Интерфейс должен быть понятен пользователю с минимал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ьной компьютерной грамотностью.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Элементы управления: 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рупные кнопки, понятные иконки.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схема: Не должна создавать зрительного напряжения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F2019" w:rsidRP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Шрифт: Основной текст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14px.</w:t>
      </w:r>
    </w:p>
    <w:p w:rsidR="002F2019" w:rsidRDefault="002F2019" w:rsidP="002F201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F201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Интерактивность: При наведении на интерактивные элементы должна быть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смена курсора и легкая анимация.</w:t>
      </w: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F2019" w:rsidRDefault="002F2019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A32C7" w:rsidRDefault="009A32C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Pr="00CE2267" w:rsidRDefault="009A32C7" w:rsidP="00CE2267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4" w:name="_Toc230623422"/>
      <w:r>
        <w:rPr>
          <w:rFonts w:eastAsia="Times New Roman"/>
          <w:lang w:eastAsia="ru-RU"/>
        </w:rPr>
        <w:lastRenderedPageBreak/>
        <w:t>Разработка</w:t>
      </w:r>
      <w:r w:rsidR="005174FF">
        <w:rPr>
          <w:rFonts w:eastAsia="Times New Roman"/>
          <w:lang w:eastAsia="ru-RU"/>
        </w:rPr>
        <w:t xml:space="preserve"> модуля «Интерфейс пользователя»</w:t>
      </w:r>
      <w:bookmarkEnd w:id="74"/>
    </w:p>
    <w:p w:rsidR="005174FF" w:rsidRDefault="005174FF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требованиях и документации, была произведена разработка в соответствии с ними.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интерфейса ведётся на основе утверждённого макета (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Figma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Допуск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ается расхождение не более 80%.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вность: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размера экрана элементы не должны выходить за его пределы.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Недопустимо наложение элементов друг на друга.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палитра должна строго соответствовать шаблону.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главной странице клик по блоку типа вопроса переход к началу теста.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блоке аналитики отображаются: общее количество пройденных тестов и процент неверных ответов (по всем тестам).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формируется для текущего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кабинете: просмотр и редактирование персональных данных, кнопка выхода из аккаунта.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странице результатов: просмотр вопросов, где допущена ошибка, с указанием верных ответов.</w:t>
      </w:r>
    </w:p>
    <w:p w:rsidR="00E17712" w:rsidRP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требования к интерфейсу: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Интуитивность (понятен пользователю с минимальной компьютерной грамотностью).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Крупные кнопки, понятные иконки.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Цветовая схема без зрительного напряжения.</w:t>
      </w:r>
    </w:p>
    <w:p w:rsidR="00E17712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текст - не менее 14 </w:t>
      </w:r>
      <w:proofErr w:type="spellStart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px</w:t>
      </w:r>
      <w:proofErr w:type="spellEnd"/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A32C7" w:rsidRPr="00E17712" w:rsidRDefault="00E17712" w:rsidP="00E17712">
      <w:pPr>
        <w:pStyle w:val="aa"/>
        <w:numPr>
          <w:ilvl w:val="0"/>
          <w:numId w:val="30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наведении на интерактивные элементы - смена курсора и лёгкая анимация.</w:t>
      </w:r>
    </w:p>
    <w:p w:rsidR="009A32C7" w:rsidRDefault="00E1771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предоставленных требований и основного макета интерфейса была разработана как визуальная часть сайта, так и функциональная.</w:t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71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CD284F" wp14:editId="7F921094">
            <wp:extent cx="5939790" cy="634492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4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12" w:rsidRDefault="00E17712" w:rsidP="00E1771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главные страницы были так же реализованы интерактивные элементы, например, анимация при наведении на карточки с видами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экзаменов,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к началу тестирования при нажатии на эти карточки.</w:t>
      </w:r>
    </w:p>
    <w:p w:rsidR="00E17712" w:rsidRDefault="00E17712" w:rsidP="00E1771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обеспечена функциональная навигация, которая предоставляет доступ к остальным страницам, а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визуальная составляющая придерживается </w:t>
      </w:r>
      <w:r w:rsidR="0091043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основному разработанному макету, как и в планировке всех элементов на странице, так и в цветовой палитре.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43C5F9" wp14:editId="1B44BC9D">
            <wp:extent cx="5939790" cy="3026410"/>
            <wp:effectExtent l="0" t="0" r="381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17712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Расположение элементов страницы сделано в соответствии с основным макетов. Цвета блоков статистики аккаунта были немного изменены для того, чтобы визуально выделить эти блоки. Это обеспечит контрастность и позволит пользователю сразу находить нужную информацию.</w:t>
      </w:r>
    </w:p>
    <w:p w:rsidR="00910436" w:rsidRDefault="0091043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рассчитывается на основе пройдённых пользователем тестов и полностью соответствует функциональным требованиям.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тестирования для каждого пользователя отдельна и при прохождении каждого нового теста, запись появляется на этом экране.</w:t>
      </w:r>
    </w:p>
    <w:p w:rsidR="00E17712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43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1C1B1B" wp14:editId="5176853E">
            <wp:extent cx="5939790" cy="3052445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436" w:rsidRDefault="00910436" w:rsidP="0091043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личного кабинета.</w:t>
      </w:r>
    </w:p>
    <w:p w:rsidR="00E16F8D" w:rsidRDefault="00910436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личного кабинета реализована в соответствии с макетом</w:t>
      </w:r>
      <w:r w:rsidR="00E16F8D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исключением некоторых элементов.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с личной информации были немного удлинены для более удобного расположения личной информации. Так же на страницу была добавлена кнопка выхода из аккаунта пользователя. После выхода из аккаунта появляется страница входа сервиса.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кнопки в интерфейсе визуально выделяются при наведении, что позволяет пользователю понять, что кнопка функциональна, а также это соответствует требованиям к реализации модуля.</w:t>
      </w:r>
    </w:p>
    <w:p w:rsidR="00E16F8D" w:rsidRDefault="00E16F8D" w:rsidP="00E16F8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личном кабинете реализована возможность изменения личной информации в полях. Достаточно нажать на то поле, которое требуется изменить, вписать изменения и нажать кнопку «Изменить».</w:t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EF8283" wp14:editId="6CE38215">
            <wp:extent cx="5939790" cy="219773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F8D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информ</w:t>
      </w:r>
      <w:r w:rsidR="0053249C">
        <w:rPr>
          <w:rFonts w:ascii="Times New Roman" w:eastAsia="Times New Roman" w:hAnsi="Times New Roman" w:cs="Times New Roman"/>
          <w:sz w:val="28"/>
          <w:szCs w:val="28"/>
          <w:lang w:eastAsia="ru-RU"/>
        </w:rPr>
        <w:t>ац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ии в личном кабинете.</w:t>
      </w:r>
    </w:p>
    <w:p w:rsidR="0053249C" w:rsidRDefault="0053249C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10436" w:rsidRDefault="00E16F8D" w:rsidP="00E16F8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6F8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C819E" wp14:editId="25EDA69E">
            <wp:extent cx="5939790" cy="213868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Pr="00CE2267" w:rsidRDefault="00E16F8D" w:rsidP="00CE2267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тестирования</w:t>
      </w:r>
      <w:r w:rsidR="00CE226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436" w:rsidRDefault="00E16F8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реализована в соответствии с макетом, за исключением того, что добавлена кнопка возврата на главную страницу, для удобства интерфейса.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17712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2E2B44" wp14:editId="46ABB5A3">
            <wp:extent cx="5939790" cy="23463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процесса тестирования.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FB31D8" wp14:editId="194AD137">
            <wp:extent cx="5939790" cy="303974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поля при выборе.</w:t>
      </w:r>
    </w:p>
    <w:p w:rsidR="00302202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процесса тестирования была реализована в соответствии с основным макетом, а также реализованы анимации выделения элементов при нажатии.</w:t>
      </w:r>
    </w:p>
    <w:p w:rsidR="00CE2267" w:rsidRDefault="00CE2267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313A5C" wp14:editId="2AC5D131">
            <wp:extent cx="5939790" cy="3102610"/>
            <wp:effectExtent l="0" t="0" r="381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данной страницы были добавлены навигационные кнопки для удобства интерфейса, которые позволяют переходить сразу на главную страницу или пройти тест еще раз.</w:t>
      </w:r>
    </w:p>
    <w:p w:rsidR="0053249C" w:rsidRDefault="0053249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 в интерфейсе так же имеет анимацию при переключении между страницами, а именно: при переключении между двумя основными страницами небольшая линия снизу перемещается туда, куда перешел пользователь, а иконка личного кабинета, при переключении на него, меняет свой цвет.</w:t>
      </w:r>
    </w:p>
    <w:p w:rsidR="00B403EC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249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F23866" wp14:editId="24AEB326">
            <wp:extent cx="5939790" cy="3213100"/>
            <wp:effectExtent l="0" t="0" r="381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53249C" w:rsidP="00F428B4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03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53249C" w:rsidRDefault="0053249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1851C4A" wp14:editId="18C5FE2F">
            <wp:extent cx="5939790" cy="305816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3EC" w:rsidRDefault="00B403EC" w:rsidP="0053249C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регистрации.</w:t>
      </w:r>
    </w:p>
    <w:p w:rsidR="0053249C" w:rsidRPr="00CE2267" w:rsidRDefault="00B403EC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Страницы регистрации и входа выполнены в соответствии с макетом,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E226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стилизованы сообщения системы, которые показывают пользователю его ошибки.</w:t>
      </w:r>
    </w:p>
    <w:p w:rsidR="0053249C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3E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CBDBB7" wp14:editId="5CB8C6C8">
            <wp:extent cx="3562350" cy="4298179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6771" cy="430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267" w:rsidRDefault="00CE2267" w:rsidP="00CE2267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Системные сообщения при регистрации.</w:t>
      </w:r>
    </w:p>
    <w:p w:rsidR="00B403EC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Так же сайт полностью адаптирован для разных размеров экранов.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28B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8F776D" wp14:editId="3DE57F1E">
            <wp:extent cx="3192578" cy="3800104"/>
            <wp:effectExtent l="0" t="0" r="825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3886" cy="38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– Адаптация страницы аналитики.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67ED64" wp14:editId="5E72BDB0">
            <wp:extent cx="3230088" cy="379847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45978" cy="38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главной страницы.</w:t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8CCFEF2" wp14:editId="499DB57C">
            <wp:extent cx="3042081" cy="3942608"/>
            <wp:effectExtent l="0" t="0" r="635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4491" cy="39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B4" w:rsidRDefault="00F428B4" w:rsidP="00F428B4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Адаптация страницы личного кабинета.</w:t>
      </w: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60465" w:rsidRDefault="000711EB" w:rsidP="000711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5" w:name="_Toc230623423"/>
      <w:r>
        <w:rPr>
          <w:rFonts w:eastAsia="Times New Roman"/>
          <w:lang w:eastAsia="ru-RU"/>
        </w:rPr>
        <w:lastRenderedPageBreak/>
        <w:t>Разработка модуля «Тестирование»</w:t>
      </w:r>
      <w:bookmarkEnd w:id="75"/>
    </w:p>
    <w:p w:rsidR="0094107A" w:rsidRDefault="000711EB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разработанными требованиями</w:t>
      </w:r>
      <w:r w:rsidR="009410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диаграммами для этого модуля были реализованы 3 режима тестирования, а именно: Экзаменационный, Обычный и Марафон. В первой версии продукта реализованы только эти три вида тестирования.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последующих версиях системы будет реализовано тестирование режиме «Игра».</w:t>
      </w:r>
    </w:p>
    <w:p w:rsidR="0094107A" w:rsidRDefault="0094107A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 начала тестирования требуется от пользователя выбрать режим тестирования и начать сессию. Каждый раз при нахождении теста и базы, проверяется, что сессия теста активна. Далее выбирается случайный вопрос из базы данных определяется тип тестирования и определяется количество возможных ошибок (отдельно для экзаменационного режима)</w:t>
      </w:r>
      <w:r w:rsidR="007C68AE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При даче ответа так же проверяется активность сессии и записываются данные ответа для этого вопроса. Для экзаменационного режима проверяется, что не совершено две ошибке, в противном случае тестирование завершается досрочно.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Экзаменационный режим реализован в соответствии с требованиями, а именно: 20 случайных вопросов, ограниченные двумя ошибками, после совершения которых тестирование прерывается.</w:t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68A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DEF929" wp14:editId="428A82A4">
            <wp:extent cx="3788228" cy="3784178"/>
            <wp:effectExtent l="0" t="0" r="3175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9143" cy="37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AE" w:rsidRDefault="007C68AE" w:rsidP="007C68AE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досрочного завершения экзамена.</w:t>
      </w:r>
    </w:p>
    <w:p w:rsidR="007C68AE" w:rsidRDefault="007C68AE" w:rsidP="0094107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Обычный режим проводится в соответствии с разработанными требованиями, а именно выбирается 20 случайных вопросов и на странице результатов выводится вопросы, в которых была допущена ошибка.</w:t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6468A25" wp14:editId="189BB106">
            <wp:extent cx="3693226" cy="3881559"/>
            <wp:effectExtent l="0" t="0" r="254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05007" cy="38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обычном режиме.</w:t>
      </w:r>
    </w:p>
    <w:p w:rsidR="00360465" w:rsidRDefault="00C103E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марафон реализован в соответствии с требованиями, а именно: для проведения тестирования берутся все вопросы из базы данных. Ограничения по количеству ошибок нет.</w:t>
      </w:r>
    </w:p>
    <w:p w:rsidR="00360465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03E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CEDEEE" wp14:editId="792E0F57">
            <wp:extent cx="3408218" cy="3613717"/>
            <wp:effectExtent l="0" t="0" r="190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9302" cy="362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3E2" w:rsidRDefault="00C103E2" w:rsidP="00C103E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результатов тестирования в режиме марафон.</w:t>
      </w: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428B4" w:rsidRDefault="00F428B4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2"/>
      <w:bookmarkStart w:id="77" w:name="_Toc230623424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6"/>
      <w:bookmarkEnd w:id="77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60465" w:rsidRDefault="0036046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8" w:name="_Toc229829473"/>
      <w:bookmarkStart w:id="79" w:name="_Toc230623425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8"/>
      <w:bookmarkEnd w:id="79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5B1075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754588" w:rsidRDefault="00273468" w:rsidP="005B1075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</w:t>
      </w:r>
      <w:r w:rsid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тку разработки и дорабатывался.</w:t>
      </w:r>
    </w:p>
    <w:p w:rsidR="00754588" w:rsidRPr="00B56123" w:rsidRDefault="00B56123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технологии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4588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проекта была внедрена технология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CI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CD</w:t>
      </w:r>
      <w:r w:rsidRPr="00B561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проверяет проект на наличие ошибок при запуске системы на определенной версии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Python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а именно: 3.14.3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Сначала устанавливаются зависимости, которые прописаны в специальном файле </w:t>
      </w:r>
      <w:r w:rsidRPr="005B1075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requirements.txt.</w:t>
      </w:r>
    </w:p>
    <w:p w:rsid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запускается тест основного файла для запуска, а именно manage.py.</w:t>
      </w:r>
    </w:p>
    <w:p w:rsidR="005B1075" w:rsidRPr="005B1075" w:rsidRDefault="005B1075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это позволяет сразу понять и выявить основные проблемы при запуске проекта.</w:t>
      </w:r>
    </w:p>
    <w:p w:rsidR="00F03935" w:rsidRPr="00273468" w:rsidRDefault="00273468" w:rsidP="005B1075">
      <w:pPr>
        <w:pStyle w:val="aa"/>
        <w:numPr>
          <w:ilvl w:val="0"/>
          <w:numId w:val="2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Канбан-доска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3562598" cy="3460908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73601" cy="347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5B1075" w:rsidRDefault="0036046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46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5EF953" wp14:editId="6C57251D">
            <wp:extent cx="4203864" cy="3829049"/>
            <wp:effectExtent l="0" t="0" r="635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11198" cy="3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25.05.2026.</w:t>
      </w:r>
    </w:p>
    <w:p w:rsidR="00360465" w:rsidRDefault="00360465" w:rsidP="00360465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История изменений одной из задач на доске</w:t>
      </w:r>
      <w:r w:rsidR="003604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3942607" cy="3806888"/>
            <wp:effectExtent l="0" t="0" r="127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56372" cy="38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80" w:name="_Toc229829474"/>
      <w:bookmarkStart w:id="81" w:name="_Toc230623426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80"/>
      <w:bookmarkEnd w:id="81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46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51AC1" w:rsidRDefault="00151AC1" w:rsidP="00C70A85">
      <w:pPr>
        <w:spacing w:after="0" w:line="240" w:lineRule="auto"/>
      </w:pPr>
      <w:r>
        <w:separator/>
      </w:r>
    </w:p>
  </w:endnote>
  <w:endnote w:type="continuationSeparator" w:id="0">
    <w:p w:rsidR="00151AC1" w:rsidRDefault="00151AC1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7C68AE" w:rsidRDefault="007C68A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0DEA">
          <w:rPr>
            <w:noProof/>
          </w:rPr>
          <w:t>75</w:t>
        </w:r>
        <w:r>
          <w:fldChar w:fldCharType="end"/>
        </w:r>
      </w:p>
    </w:sdtContent>
  </w:sdt>
  <w:p w:rsidR="007C68AE" w:rsidRDefault="007C68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51AC1" w:rsidRDefault="00151AC1" w:rsidP="00C70A85">
      <w:pPr>
        <w:spacing w:after="0" w:line="240" w:lineRule="auto"/>
      </w:pPr>
      <w:r>
        <w:separator/>
      </w:r>
    </w:p>
  </w:footnote>
  <w:footnote w:type="continuationSeparator" w:id="0">
    <w:p w:rsidR="00151AC1" w:rsidRDefault="00151AC1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2746D4"/>
    <w:multiLevelType w:val="hybridMultilevel"/>
    <w:tmpl w:val="CC020D2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95149"/>
    <w:multiLevelType w:val="hybridMultilevel"/>
    <w:tmpl w:val="B044AC1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DB6D0D"/>
    <w:multiLevelType w:val="hybridMultilevel"/>
    <w:tmpl w:val="D04A4160"/>
    <w:lvl w:ilvl="0" w:tplc="16C2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61A71B0D"/>
    <w:multiLevelType w:val="hybridMultilevel"/>
    <w:tmpl w:val="017A1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2"/>
  </w:num>
  <w:num w:numId="3">
    <w:abstractNumId w:val="7"/>
  </w:num>
  <w:num w:numId="4">
    <w:abstractNumId w:val="23"/>
  </w:num>
  <w:num w:numId="5">
    <w:abstractNumId w:val="26"/>
  </w:num>
  <w:num w:numId="6">
    <w:abstractNumId w:val="21"/>
  </w:num>
  <w:num w:numId="7">
    <w:abstractNumId w:val="3"/>
  </w:num>
  <w:num w:numId="8">
    <w:abstractNumId w:val="4"/>
  </w:num>
  <w:num w:numId="9">
    <w:abstractNumId w:val="2"/>
  </w:num>
  <w:num w:numId="10">
    <w:abstractNumId w:val="16"/>
  </w:num>
  <w:num w:numId="11">
    <w:abstractNumId w:val="6"/>
  </w:num>
  <w:num w:numId="12">
    <w:abstractNumId w:val="28"/>
  </w:num>
  <w:num w:numId="13">
    <w:abstractNumId w:val="17"/>
  </w:num>
  <w:num w:numId="14">
    <w:abstractNumId w:val="15"/>
  </w:num>
  <w:num w:numId="15">
    <w:abstractNumId w:val="11"/>
  </w:num>
  <w:num w:numId="16">
    <w:abstractNumId w:val="29"/>
  </w:num>
  <w:num w:numId="17">
    <w:abstractNumId w:val="1"/>
  </w:num>
  <w:num w:numId="18">
    <w:abstractNumId w:val="14"/>
  </w:num>
  <w:num w:numId="19">
    <w:abstractNumId w:val="0"/>
  </w:num>
  <w:num w:numId="20">
    <w:abstractNumId w:val="19"/>
  </w:num>
  <w:num w:numId="21">
    <w:abstractNumId w:val="30"/>
  </w:num>
  <w:num w:numId="22">
    <w:abstractNumId w:val="27"/>
  </w:num>
  <w:num w:numId="23">
    <w:abstractNumId w:val="10"/>
  </w:num>
  <w:num w:numId="24">
    <w:abstractNumId w:val="9"/>
  </w:num>
  <w:num w:numId="25">
    <w:abstractNumId w:val="8"/>
  </w:num>
  <w:num w:numId="26">
    <w:abstractNumId w:val="22"/>
  </w:num>
  <w:num w:numId="27">
    <w:abstractNumId w:val="25"/>
  </w:num>
  <w:num w:numId="28">
    <w:abstractNumId w:val="24"/>
  </w:num>
  <w:num w:numId="29">
    <w:abstractNumId w:val="5"/>
  </w:num>
  <w:num w:numId="30">
    <w:abstractNumId w:val="13"/>
  </w:num>
  <w:num w:numId="31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64226"/>
    <w:rsid w:val="00067C99"/>
    <w:rsid w:val="000711EB"/>
    <w:rsid w:val="00094994"/>
    <w:rsid w:val="000A3AF3"/>
    <w:rsid w:val="000B663B"/>
    <w:rsid w:val="000C2535"/>
    <w:rsid w:val="000E735C"/>
    <w:rsid w:val="000F14C1"/>
    <w:rsid w:val="001025E5"/>
    <w:rsid w:val="00102C2D"/>
    <w:rsid w:val="00106473"/>
    <w:rsid w:val="00115B37"/>
    <w:rsid w:val="00151AC1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2F2019"/>
    <w:rsid w:val="00302202"/>
    <w:rsid w:val="0030467E"/>
    <w:rsid w:val="00345DA8"/>
    <w:rsid w:val="00360465"/>
    <w:rsid w:val="00377760"/>
    <w:rsid w:val="003856CE"/>
    <w:rsid w:val="00386FA3"/>
    <w:rsid w:val="003A4874"/>
    <w:rsid w:val="003F1839"/>
    <w:rsid w:val="00400DBD"/>
    <w:rsid w:val="00426DA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174FF"/>
    <w:rsid w:val="0053249C"/>
    <w:rsid w:val="00537381"/>
    <w:rsid w:val="005375A7"/>
    <w:rsid w:val="00545F8C"/>
    <w:rsid w:val="00561575"/>
    <w:rsid w:val="005A02CC"/>
    <w:rsid w:val="005B1075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4588"/>
    <w:rsid w:val="00755E1F"/>
    <w:rsid w:val="0077336C"/>
    <w:rsid w:val="007B7440"/>
    <w:rsid w:val="007C68AE"/>
    <w:rsid w:val="007D3C3E"/>
    <w:rsid w:val="007F622E"/>
    <w:rsid w:val="0081115A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B2CA5"/>
    <w:rsid w:val="009C2E1C"/>
    <w:rsid w:val="009C7948"/>
    <w:rsid w:val="00A435C4"/>
    <w:rsid w:val="00A47703"/>
    <w:rsid w:val="00A6269E"/>
    <w:rsid w:val="00A65C27"/>
    <w:rsid w:val="00AA33B3"/>
    <w:rsid w:val="00AA713C"/>
    <w:rsid w:val="00AF0513"/>
    <w:rsid w:val="00AF2FDB"/>
    <w:rsid w:val="00AF3253"/>
    <w:rsid w:val="00B24F5E"/>
    <w:rsid w:val="00B30DEA"/>
    <w:rsid w:val="00B3375F"/>
    <w:rsid w:val="00B403EC"/>
    <w:rsid w:val="00B426A0"/>
    <w:rsid w:val="00B44495"/>
    <w:rsid w:val="00B46A67"/>
    <w:rsid w:val="00B50B47"/>
    <w:rsid w:val="00B56123"/>
    <w:rsid w:val="00B566F0"/>
    <w:rsid w:val="00B56D30"/>
    <w:rsid w:val="00B62D52"/>
    <w:rsid w:val="00BA1BBD"/>
    <w:rsid w:val="00BE6630"/>
    <w:rsid w:val="00C03D6C"/>
    <w:rsid w:val="00C103E2"/>
    <w:rsid w:val="00C33E9F"/>
    <w:rsid w:val="00C37F41"/>
    <w:rsid w:val="00C70A85"/>
    <w:rsid w:val="00C87DC6"/>
    <w:rsid w:val="00CB10BA"/>
    <w:rsid w:val="00CC2282"/>
    <w:rsid w:val="00CE2267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16F8D"/>
    <w:rsid w:val="00E17712"/>
    <w:rsid w:val="00E5371B"/>
    <w:rsid w:val="00E54101"/>
    <w:rsid w:val="00E91FF5"/>
    <w:rsid w:val="00EA29E0"/>
    <w:rsid w:val="00EC26B7"/>
    <w:rsid w:val="00ED3C9B"/>
    <w:rsid w:val="00ED7363"/>
    <w:rsid w:val="00EF2975"/>
    <w:rsid w:val="00EF56D0"/>
    <w:rsid w:val="00F03935"/>
    <w:rsid w:val="00F06740"/>
    <w:rsid w:val="00F428B4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45497B-A953-4CFD-B87A-219CB46C3A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1325</TotalTime>
  <Pages>1</Pages>
  <Words>10279</Words>
  <Characters>58592</Characters>
  <Application>Microsoft Office Word</Application>
  <DocSecurity>0</DocSecurity>
  <Lines>488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43</cp:revision>
  <dcterms:created xsi:type="dcterms:W3CDTF">2026-05-15T08:32:00Z</dcterms:created>
  <dcterms:modified xsi:type="dcterms:W3CDTF">2026-05-25T14:46:00Z</dcterms:modified>
</cp:coreProperties>
</file>