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957E23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104618" w:history="1">
        <w:r w:rsidR="00957E23" w:rsidRPr="00921B98">
          <w:rPr>
            <w:rStyle w:val="a9"/>
            <w:rFonts w:eastAsia="Times New Roman"/>
            <w:noProof/>
            <w:lang w:eastAsia="ru-RU"/>
          </w:rPr>
          <w:t>Введение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19" w:history="1">
        <w:r w:rsidR="00957E23" w:rsidRPr="00921B98">
          <w:rPr>
            <w:rStyle w:val="a9"/>
            <w:rFonts w:eastAsia="Times New Roman"/>
            <w:noProof/>
            <w:lang w:eastAsia="ru-RU"/>
          </w:rPr>
          <w:t>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_Toc230104619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0" w:history="1">
        <w:r w:rsidR="00957E23" w:rsidRPr="00921B98">
          <w:rPr>
            <w:rStyle w:val="a9"/>
            <w:rFonts w:eastAsia="Times New Roman"/>
            <w:noProof/>
            <w:lang w:eastAsia="ru-RU"/>
          </w:rPr>
          <w:t>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1" w:history="1">
        <w:r w:rsidR="00957E23" w:rsidRPr="00921B98">
          <w:rPr>
            <w:rStyle w:val="a9"/>
            <w:rFonts w:eastAsia="Times New Roman"/>
            <w:noProof/>
            <w:lang w:eastAsia="ru-RU"/>
          </w:rPr>
          <w:t>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2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28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2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_Toc230104629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2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Импорт из CSV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3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29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4" w:history="1">
        <w:r w:rsidR="00957E23" w:rsidRPr="00921B98">
          <w:rPr>
            <w:rStyle w:val="a9"/>
            <w:rFonts w:eastAsia="Times New Roman"/>
            <w:noProof/>
            <w:lang w:eastAsia="ru-RU"/>
          </w:rPr>
          <w:t>2.3.2.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5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6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7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8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39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_Toc230104639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0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2.4.1.4.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1" w:history="1">
        <w:r w:rsidR="00957E23" w:rsidRPr="00921B98">
          <w:rPr>
            <w:rStyle w:val="a9"/>
            <w:rFonts w:eastAsia="Times New Roman"/>
            <w:noProof/>
            <w:lang w:eastAsia="ru-RU"/>
          </w:rPr>
          <w:t>2.4.2.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31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2" w:history="1">
        <w:r w:rsidR="00957E23" w:rsidRPr="00921B98">
          <w:rPr>
            <w:rStyle w:val="a9"/>
            <w:rFonts w:eastAsia="Times New Roman"/>
            <w:noProof/>
            <w:lang w:eastAsia="ru-RU"/>
          </w:rPr>
          <w:t>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3" w:history="1">
        <w:r w:rsidR="00957E23" w:rsidRPr="00921B98">
          <w:rPr>
            <w:rStyle w:val="a9"/>
            <w:rFonts w:eastAsia="Times New Roman"/>
            <w:noProof/>
            <w:lang w:eastAsia="ru-RU"/>
          </w:rPr>
          <w:t>3.1.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4" w:history="1">
        <w:r w:rsidR="00957E23" w:rsidRPr="00921B98">
          <w:rPr>
            <w:rStyle w:val="a9"/>
            <w:noProof/>
          </w:rPr>
          <w:t>3.2.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классов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5" w:history="1">
        <w:r w:rsidR="00957E23" w:rsidRPr="00921B98">
          <w:rPr>
            <w:rStyle w:val="a9"/>
            <w:noProof/>
          </w:rPr>
          <w:t>3.2.1.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Гость и ограниченный доступ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6" w:history="1">
        <w:r w:rsidR="00957E23" w:rsidRPr="00921B98">
          <w:rPr>
            <w:rStyle w:val="a9"/>
            <w:noProof/>
          </w:rPr>
          <w:t>3.2.2.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Зарегистрированный пользователь: полный цикл тестирования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35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7" w:history="1">
        <w:r w:rsidR="00957E23" w:rsidRPr="00921B98">
          <w:rPr>
            <w:rStyle w:val="a9"/>
            <w:noProof/>
          </w:rPr>
          <w:t>3.2.3.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Администратор: управление контентом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8" w:history="1">
        <w:r w:rsidR="00957E23" w:rsidRPr="00921B98">
          <w:rPr>
            <w:rStyle w:val="a9"/>
            <w:noProof/>
          </w:rPr>
          <w:t>3.2.4.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Связи между процессами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36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49" w:history="1">
        <w:r w:rsidR="00957E23" w:rsidRPr="00921B98">
          <w:rPr>
            <w:rStyle w:val="a9"/>
            <w:noProof/>
          </w:rPr>
          <w:t>3.3.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компонентов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_Toc230104649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37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0" w:history="1">
        <w:r w:rsidR="00957E23" w:rsidRPr="00921B98">
          <w:rPr>
            <w:rStyle w:val="a9"/>
            <w:noProof/>
          </w:rPr>
          <w:t>3.4.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Диаграмма развертывания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_Toc230104650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1" w:history="1">
        <w:r w:rsidR="00957E23" w:rsidRPr="00921B98">
          <w:rPr>
            <w:rStyle w:val="a9"/>
            <w:noProof/>
          </w:rPr>
          <w:t>3.4.1.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Узлы и устройства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_Toc230104651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39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2" w:history="1">
        <w:r w:rsidR="00957E23" w:rsidRPr="00921B98">
          <w:rPr>
            <w:rStyle w:val="a9"/>
            <w:noProof/>
          </w:rPr>
          <w:t>3.4.2.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Сервисы, размещённые на серверном узле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_Toc230104652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3" w:history="1">
        <w:r w:rsidR="00957E23" w:rsidRPr="00921B98">
          <w:rPr>
            <w:rStyle w:val="a9"/>
            <w:noProof/>
          </w:rPr>
          <w:t>3.4.3.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noProof/>
          </w:rPr>
          <w:t>Базы данных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_Toc230104653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40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4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_Toc230104654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5" w:history="1">
        <w:r w:rsidR="00957E23" w:rsidRPr="00921B98">
          <w:rPr>
            <w:rStyle w:val="a9"/>
            <w:rFonts w:eastAsia="Times New Roman"/>
            <w:noProof/>
            <w:lang w:eastAsia="ru-RU"/>
          </w:rPr>
          <w:t>5.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системы авторизации / регистрации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_Toc230104655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43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6" w:history="1">
        <w:r w:rsidR="00957E23" w:rsidRPr="00921B98">
          <w:rPr>
            <w:rStyle w:val="a9"/>
            <w:rFonts w:eastAsia="Times New Roman"/>
            <w:noProof/>
            <w:lang w:eastAsia="ru-RU"/>
          </w:rPr>
          <w:t>6.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lang w:eastAsia="ru-RU"/>
          </w:rPr>
          <w:t>Проектирование модуля «Интерфейс пользователя»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_Toc230104656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52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7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_Toc230104657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53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8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8.</w:t>
        </w:r>
        <w:r w:rsidR="00957E23">
          <w:rPr>
            <w:rFonts w:eastAsiaTheme="minorEastAsia"/>
            <w:noProof/>
            <w:lang w:eastAsia="ru-RU"/>
          </w:rPr>
          <w:tab/>
        </w:r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_Toc230104658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54</w:t>
        </w:r>
        <w:r w:rsidR="00957E23">
          <w:rPr>
            <w:noProof/>
            <w:webHidden/>
          </w:rPr>
          <w:fldChar w:fldCharType="end"/>
        </w:r>
      </w:hyperlink>
    </w:p>
    <w:p w:rsidR="00957E23" w:rsidRDefault="00537381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104659" w:history="1">
        <w:r w:rsidR="00957E23" w:rsidRPr="00921B9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957E23">
          <w:rPr>
            <w:noProof/>
            <w:webHidden/>
          </w:rPr>
          <w:tab/>
        </w:r>
        <w:r w:rsidR="00957E23">
          <w:rPr>
            <w:noProof/>
            <w:webHidden/>
          </w:rPr>
          <w:fldChar w:fldCharType="begin"/>
        </w:r>
        <w:r w:rsidR="00957E23">
          <w:rPr>
            <w:noProof/>
            <w:webHidden/>
          </w:rPr>
          <w:instrText xml:space="preserve"> PAGEREF _Toc230104659 \h </w:instrText>
        </w:r>
        <w:r w:rsidR="00957E23">
          <w:rPr>
            <w:noProof/>
            <w:webHidden/>
          </w:rPr>
        </w:r>
        <w:r w:rsidR="00957E23">
          <w:rPr>
            <w:noProof/>
            <w:webHidden/>
          </w:rPr>
          <w:fldChar w:fldCharType="separate"/>
        </w:r>
        <w:r w:rsidR="00957E23">
          <w:rPr>
            <w:noProof/>
            <w:webHidden/>
          </w:rPr>
          <w:t>57</w:t>
        </w:r>
        <w:r w:rsidR="00957E23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104618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104619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104620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104621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104622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104623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104624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104625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104626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104627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104628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104629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104630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104631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104632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104633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104634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104635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104636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104637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104638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104639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104640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104641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104642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104643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104644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104645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104646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104647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104648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104649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104650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104651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104652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104653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104654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104655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для диаграммы деятельности: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проходит процесс: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 точкой процесса является запуск пользователем приложения и переход на экран входа/регистрации. Пользователь делает выбор между двумя действиями: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авторизацией или регистрацией.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выбрана регистрация, пользователь вводит свои данные: имя, отчество, фамилию, дату рождения, логин, пароль и почту, после чего нажимает кнопку «Подтвердить». Устройство выполняет проверку соответствия пароля правилам (длина не менее 8 символов, наличие заглавных и строчных букв, цифр, специальных символов). В случае если пароль не соответствует правилам, устройство выводит сообщение об ошибке прохождения проверки, и пользователь возвращается к вводу данных. Если проверка пройдена успешно, устройство передаёт данные на сервер, и сервер вносит данные нового пользователя в базу данных. После успешного создания аккаунта устройство выводит сообщение об успешности регистрации, и пользователь 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реходит к сценарию авторизации.</w:t>
      </w:r>
    </w:p>
    <w:p w:rsidR="00D62D3D" w:rsidRP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выбрана авторизация, пользователь вводит логин и пароль, после чего нажимает кнопку «Подтвердить вход». Устройство передаёт введённые данные на сервер. Сервер выполняет проверку наличия аккаунта в базе данных и сверку введённых данных для входа. В случае если аккаунт не был найден в базе данных или данные для входа не совпали, сервер формирует ответ об ошибке, устройство выводит сообщение об ошибке, и пользователь возвращается к вводу логина и пароля. Если аккаунт найден в базе данных и данные для входа совпали, сервер подтверждает успешную авторизацию, и </w:t>
      </w: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устройство выводит данные сервиса (личный кабинет, доступные тесты, статистику).</w:t>
      </w:r>
    </w:p>
    <w:p w:rsidR="00D62D3D" w:rsidRDefault="00D62D3D" w:rsidP="00D62D3D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62D3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Завершающей точкой диаграммы является окончание процесса авторизации/регистрации. При успешной авторизации пользователь получает доступ к основному функционалу системы. При возникновении ошибки пользователь остаётся на форме входа/регистрации и может повторить попытку ввода данных.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последовательности: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Всего три дорожки: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описывает действия пользователя при взаимодействии с интерфейсом системы. Пользователь вводит регистрационные данные, подтверждает регистрацию, а затем 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водит логин и пароль для входа.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системы – отражает визуальную логику работы приложения. Интерфейс отображает формы ввода, выводит сообщения об ошибках или успешной регистрации, а также передаёт данн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ые на сервер и получает ответы.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 БД – используется для хранения учётных записей пользователей и выполняет внутреннюю логику системы: проверку существования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пользователя, проверку корректности данных, проверку наличия аккаунта при входе.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выбирает режим регистрации и вводит свои данные: фамилию, имя, отчество, дату рождения, почту, логин и пароль. После заполнения всех полей пользователь нажимает кнопку «Подтвердить регистрацию». Интерфейс системы передаёт введённые данные на Сервер БД. Сервер БД выполняет проверку существования пользователя и проверку корректности введённых данных. Если пользователь уже существует или данные для регистрации не верны, сервер возвращает ошибку, и интерфейс выводит сообщение об ошибке. Если проверка прошла успешно, сервер регистрирует нового пользователя. Интерфейс выводит сообщение об успешной регистрации, после чего автоматически отображает окно авторизации. Пользователь вводит логин и пароль и нажимает «Подтвердить вход». Интерфейс передаёт данные на Сервер БД для проверки существования аккаунта. Если аккаунт не существует, сервер возвращает ошибку входа, и интерфейс выводит соответствующее сообщение. Если аккаунт найден и данные для входа совпали, сервер подтверждает успешный вход, и интерфейс отображает данные сервиса (личный кабинет, доступные тесты, статистику). Завершающей точкой диаграммы является отображение данных сервиса пользователю при успешной авторизации либо вывод сообщения об ошибке при неудаче.</w:t>
      </w:r>
    </w:p>
    <w:p w:rsidR="00D62D3D" w:rsidRDefault="00D62D3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Описание для диаграммы коммуникации: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– внешний актёр, который инициирует все действия. В автоматизации его роль заключается в выборе режима (авторизация или регистрация), вводе учётных 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анных и подтверждении действий.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сервиса – клиентская часть визуального отображения форм ввода (регистрации и авторизации), сообщений об ошибках и данных сервиса. Важно, что интерфейс сам не проверяет данные и не принимает решения — он только посредник между пользователем и серв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ерной логикой.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 регистрации/авторизации – это главный управляющий компонент на серверной стороне. Именно он реализует всю бизнес-логику проверки учётных данных. Сервис проверяет существование пользователя при регистрации, корректность введённых данных, а при авторизации сверяет логин и пароль с данными в базе.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контента – это хранилище всех учётных записей пользователей. База данных — пассивный участник. Она ничего не инициирует сама, а только возвращает данные по запросу сервиса регистра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ции/авторизации.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Описание:</w:t>
      </w:r>
    </w:p>
    <w:p w:rsidR="00386FA3" w:rsidRP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 1 – Регистрация. На этапе регистрации пользователь вводит свои данные: фамилию, имя, отчество, дату рождения, почту, логин и пароль, после чего отправляет их в Интерфейс сервиса (сообщение 1.1). Интерфейс сервиса передаёт запрос на проверку существования пользователя в Сервис регистрации/авторизации (1.2). Сервис регистрации/авторизации обращается к Базе данных контента для проверки совпадений данных (1.3). База данных возвращает результат проверки (1.4). Если пользователь уже существует или данные некорректны, сервис возвращает ошибку. Если проверка прошла успешно, Сервис регистрации/авторизации предоставляет разрешение на вход (1.5) и передаёт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к шагу авторизации.</w:t>
      </w:r>
    </w:p>
    <w:p w:rsidR="00386FA3" w:rsidRDefault="00386FA3" w:rsidP="00386FA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Шаг 2 – Авторизация. Пользователь вводит логин и пароль, отправляя запрос на авторизацию в Интерфейс сервиса (2.1). Интерфейс сервиса передаёт </w:t>
      </w:r>
      <w:r w:rsidRPr="00386FA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запрос на авторизацию в Сервис регистрации/авторизации (2.2). Сервис регистрации/авторизации запрашивает у Базы данных контента проверку наличия аккаунта с указанными логином и паролем (2.3). База данных возвращает результат совпадений (аккаунт найден или не найден) (2.4). Сервис регистрации/авторизации возвращает в Интерфейс с</w:t>
      </w:r>
      <w:r w:rsid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ервиса результат проверки (2.5), а интерфейс, в свою очередь, отображает данные сервиса (2.6)</w:t>
      </w:r>
    </w:p>
    <w:p w:rsidR="00386FA3" w:rsidRDefault="00386F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743946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946" w:rsidRDefault="00743946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диаграммы состояний: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 точка – означает, что пользователь не авторизован в системе и хочет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 доступ к функционалу.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переходит в состояние «Регистрация»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данных для регистрации). В этом состоянии пользователь вводит свои данные: фамилию, имя, отчество, дату рождения, почту, логин и пароль. После ввода дан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система выполняет проверку.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регистрации):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аккаунт уже существует или данные не корректны – происходит переход в состояние «Отклонение»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/вывод сообщения об ошибке). В этом состоянии система выводит пользователю сообщение об ошибке, после чего пользователь возвращается к состоянию «Регистраци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я» для повторного ввода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Если данные корректны и аккаунта не существовало – происходит создание аккаунта, и пользователь перех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одит в состояние «Авторизация».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«Авторизация»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/ввод логина и пароля) пользователь вводит свои учётные данные для входа в систему. Система выпол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няет проверку введённых данных.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Ветвление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(Проверка данных авторизации):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не корректно – проверка не пройдена, и пользователь возвращается в состояние «Авторизация» для по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вторного ввода логина и пароля.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данные введены корректно – пользователь переходит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состояние «Доступ разрешён».</w:t>
      </w:r>
    </w:p>
    <w:p w:rsidR="00743946" w:rsidRP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состоянии «Доступ разрешён» (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entry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/вывод сообщения об успешности, </w:t>
      </w:r>
      <w:proofErr w:type="spellStart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do</w:t>
      </w:r>
      <w:proofErr w:type="spellEnd"/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/предоставить данные сервиса) система выводит пользователю сообщение об успешной авторизации и предоставляет доступ к данным сервиса (личный кабинет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доступные тесты, статистика).</w:t>
      </w:r>
    </w:p>
    <w:p w:rsidR="00743946" w:rsidRDefault="00743946" w:rsidP="0074394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394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Конечная точка – пользователь успешно авторизован и получил доступ к основному функционалу системы. При выходе из системы пользователь возвращается в началь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ное состояние (не авторизован).</w:t>
      </w:r>
    </w:p>
    <w:p w:rsidR="00FA771D" w:rsidRDefault="00755E1F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4738254" cy="5449448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652" cy="546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FA771D" w:rsidP="00743946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4C2D" w:rsidRDefault="00884C2D" w:rsidP="00884C2D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72" w:name="_Toc230104656"/>
      <w:r>
        <w:rPr>
          <w:rFonts w:eastAsia="Times New Roman"/>
          <w:lang w:eastAsia="ru-RU"/>
        </w:rPr>
        <w:lastRenderedPageBreak/>
        <w:t>Проектирование модуля «Интерфейс пользователя»</w:t>
      </w:r>
      <w:bookmarkEnd w:id="72"/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успешной реализации этого модуля был разработан макет интерфейса с помощью инструментов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Figma</w:t>
      </w:r>
      <w:proofErr w:type="spellEnd"/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</w:t>
      </w:r>
      <w:r w:rsidRPr="00884C2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5373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реализован</w:t>
      </w:r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 основные страницы для сервиса, </w:t>
      </w:r>
      <w:bookmarkStart w:id="73" w:name="_GoBack"/>
      <w:bookmarkEnd w:id="73"/>
      <w:r w:rsid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t>а именно:</w:t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53798B5" wp14:editId="6030126D">
            <wp:extent cx="5939790" cy="503174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Pr="00884C2D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Авторизации</w:t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4B6F8D09" wp14:editId="6FE6BEAC">
            <wp:extent cx="5939790" cy="5062220"/>
            <wp:effectExtent l="0" t="0" r="381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Страница регистрации.</w:t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D812864" wp14:editId="529901F6">
            <wp:extent cx="5939790" cy="503047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Главная страница.</w:t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5E48717" wp14:editId="1642A0BE">
            <wp:extent cx="5939790" cy="503174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аналитики.</w:t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F45B946" wp14:editId="09DDE371">
            <wp:extent cx="5939790" cy="503174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 - Страница личного кабинета пользователя.</w:t>
      </w:r>
    </w:p>
    <w:p w:rsidR="00EF56D0" w:rsidRDefault="00EF56D0" w:rsidP="00CC2282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F56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707F342" wp14:editId="1BF04B68">
            <wp:extent cx="5939790" cy="503301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6D0" w:rsidRDefault="00EF56D0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начала теста.</w:t>
      </w:r>
    </w:p>
    <w:p w:rsidR="00CC2282" w:rsidRDefault="00CC2282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drawing>
          <wp:inline distT="0" distB="0" distL="0" distR="0" wp14:anchorId="28422143" wp14:editId="5236C7EE">
            <wp:extent cx="5725324" cy="4877481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2282" w:rsidRDefault="00CC2282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Страница прохождения теста.</w:t>
      </w:r>
    </w:p>
    <w:p w:rsidR="00CC2282" w:rsidRPr="005C0ECE" w:rsidRDefault="00CC2282" w:rsidP="00EF56D0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C228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ED5F023" wp14:editId="73C84F1D">
            <wp:extent cx="5715798" cy="5896798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84C2D" w:rsidRDefault="00884C2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2"/>
      <w:bookmarkStart w:id="75" w:name="_Toc23010465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4"/>
      <w:bookmarkEnd w:id="75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6" w:name="_Toc229829473"/>
      <w:bookmarkStart w:id="77" w:name="_Toc23010465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6"/>
      <w:bookmarkEnd w:id="77"/>
    </w:p>
    <w:p w:rsidR="000A3AF3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проектирования продукта, на протяжении всего цикла проектирования, реализации и тестирования были использованы следующие вспомогательные инструменты:</w:t>
      </w:r>
    </w:p>
    <w:p w:rsidR="00F03935" w:rsidRPr="00F03935" w:rsidRDefault="00F03935" w:rsidP="00F03935">
      <w:pPr>
        <w:pStyle w:val="aa"/>
        <w:numPr>
          <w:ilvl w:val="0"/>
          <w:numId w:val="2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Система контроля версий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GitLab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процесс разработки системы отслеживался в системе контроля версий, который упрощал разработку и отслеживание изменений в продукте.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удобного отслеживания изменений было создано несколько тематических веток, а именно: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непосредственная разработка самого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testing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юнит-тестирования и тестирования продукта в целом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main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основная ветка для реализации готовых версий продукта</w:t>
      </w:r>
      <w:r w:rsidRPr="00F03935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первых этапах разработки продукта (а именно разработка общей документации и проектирование модулей) все изменения фиксировались в основной ветке. При переходе на этап реализации продукта, в соответствии с разработанной документацией, все изменения фиксировались соответственно на ветке разработки.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успешной разработки, версия продукта переходила на ветку для тестирования, на которой реализовывалось юнит-тестирование и ручное тестирование. Весь процесс сопровождается тестовой документацией, изменения в которой фиксируется на этой же ветке.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тестирования версия продукта переходит на главную ветку продукта. </w:t>
      </w:r>
    </w:p>
    <w:p w:rsidR="00273468" w:rsidRPr="00F03935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неудовлетворительного тестирования, продукт возвращался на ветку разработки и дорабатывался.</w:t>
      </w:r>
    </w:p>
    <w:p w:rsidR="00F03935" w:rsidRPr="00273468" w:rsidRDefault="00273468" w:rsidP="00273468">
      <w:pPr>
        <w:pStyle w:val="aa"/>
        <w:numPr>
          <w:ilvl w:val="0"/>
          <w:numId w:val="2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 же для более удобного процесса разработки продукта была организована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доска на основе сервиса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Yozhka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Канбан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-доска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термин, который означает визуальное представление рабочего процесса в системе </w:t>
      </w:r>
      <w:proofErr w:type="spellStart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Kanban</w:t>
      </w:r>
      <w:proofErr w:type="spellEnd"/>
      <w:r w:rsidRPr="00273468">
        <w:rPr>
          <w:rFonts w:ascii="Times New Roman" w:eastAsia="Times New Roman" w:hAnsi="Times New Roman" w:cs="Times New Roman"/>
          <w:sz w:val="28"/>
          <w:szCs w:val="28"/>
          <w:lang w:eastAsia="ru-RU"/>
        </w:rPr>
        <w:t>. Это инструмент визуального управления задачами, который помогает организовать рабочий процесс и контролировать выполнение задач на каждом этапе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273468" w:rsidRPr="00273468" w:rsidRDefault="00273468" w:rsidP="00273468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Задачи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канбан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доске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составлены в соответствии с целями проекта и его задачами. Так же для каждой задачи присвоены тематические тэги, которые помогают визуально отделять задачи по темам.</w:t>
      </w:r>
    </w:p>
    <w:p w:rsidR="00F03935" w:rsidRDefault="00273468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Весь прогресс проекта постоянно фиксировался на доске.</w:t>
      </w:r>
    </w:p>
    <w:p w:rsidR="00273468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D163CF" wp14:editId="7EF2B4DA">
            <wp:extent cx="5939790" cy="5770245"/>
            <wp:effectExtent l="0" t="0" r="381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EF56D0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proofErr w:type="gramEnd"/>
      <w:r w:rsidR="00957E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Состояние доски на 19.05.2026.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57E23" w:rsidRDefault="00957E2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История изменений одной из задач на доске</w:t>
      </w:r>
    </w:p>
    <w:p w:rsidR="00F03935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7E23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099243" wp14:editId="6E488106">
            <wp:extent cx="5939790" cy="573532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E23" w:rsidRDefault="00957E23" w:rsidP="00957E23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 -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История изменений задачи «Создание общей информации».</w:t>
      </w: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03935" w:rsidRPr="00F03935" w:rsidRDefault="00F03935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8" w:name="_Toc229829474"/>
      <w:bookmarkStart w:id="79" w:name="_Toc23010465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8"/>
      <w:bookmarkEnd w:id="79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27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2C88" w:rsidRDefault="00F82C88" w:rsidP="00C70A85">
      <w:pPr>
        <w:spacing w:after="0" w:line="240" w:lineRule="auto"/>
      </w:pPr>
      <w:r>
        <w:separator/>
      </w:r>
    </w:p>
  </w:endnote>
  <w:endnote w:type="continuationSeparator" w:id="0">
    <w:p w:rsidR="00F82C88" w:rsidRDefault="00F82C88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537381" w:rsidRDefault="0053738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C0ECE">
          <w:rPr>
            <w:noProof/>
          </w:rPr>
          <w:t>53</w:t>
        </w:r>
        <w:r>
          <w:fldChar w:fldCharType="end"/>
        </w:r>
      </w:p>
    </w:sdtContent>
  </w:sdt>
  <w:p w:rsidR="00537381" w:rsidRDefault="0053738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2C88" w:rsidRDefault="00F82C88" w:rsidP="00C70A85">
      <w:pPr>
        <w:spacing w:after="0" w:line="240" w:lineRule="auto"/>
      </w:pPr>
      <w:r>
        <w:separator/>
      </w:r>
    </w:p>
  </w:footnote>
  <w:footnote w:type="continuationSeparator" w:id="0">
    <w:p w:rsidR="00F82C88" w:rsidRDefault="00F82C88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43F78"/>
    <w:multiLevelType w:val="hybridMultilevel"/>
    <w:tmpl w:val="818A2D7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65430C70"/>
    <w:multiLevelType w:val="hybridMultilevel"/>
    <w:tmpl w:val="D9CE40DA"/>
    <w:lvl w:ilvl="0" w:tplc="63288A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20"/>
  </w:num>
  <w:num w:numId="5">
    <w:abstractNumId w:val="22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4"/>
  </w:num>
  <w:num w:numId="13">
    <w:abstractNumId w:val="15"/>
  </w:num>
  <w:num w:numId="14">
    <w:abstractNumId w:val="13"/>
  </w:num>
  <w:num w:numId="15">
    <w:abstractNumId w:val="10"/>
  </w:num>
  <w:num w:numId="16">
    <w:abstractNumId w:val="25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6"/>
  </w:num>
  <w:num w:numId="22">
    <w:abstractNumId w:val="23"/>
  </w:num>
  <w:num w:numId="23">
    <w:abstractNumId w:val="9"/>
  </w:num>
  <w:num w:numId="24">
    <w:abstractNumId w:val="8"/>
  </w:num>
  <w:num w:numId="25">
    <w:abstractNumId w:val="7"/>
  </w:num>
  <w:num w:numId="26">
    <w:abstractNumId w:val="19"/>
  </w:num>
  <w:num w:numId="27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5E5"/>
    <w:rsid w:val="00102C2D"/>
    <w:rsid w:val="00115B37"/>
    <w:rsid w:val="001714D1"/>
    <w:rsid w:val="001A6034"/>
    <w:rsid w:val="002078C0"/>
    <w:rsid w:val="00207BFE"/>
    <w:rsid w:val="00257ED0"/>
    <w:rsid w:val="00273468"/>
    <w:rsid w:val="0028654E"/>
    <w:rsid w:val="002D660C"/>
    <w:rsid w:val="002E3725"/>
    <w:rsid w:val="00302202"/>
    <w:rsid w:val="0030467E"/>
    <w:rsid w:val="00345DA8"/>
    <w:rsid w:val="00377760"/>
    <w:rsid w:val="003856CE"/>
    <w:rsid w:val="00386FA3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381"/>
    <w:rsid w:val="005375A7"/>
    <w:rsid w:val="00545F8C"/>
    <w:rsid w:val="00561575"/>
    <w:rsid w:val="005A02CC"/>
    <w:rsid w:val="005C0ECE"/>
    <w:rsid w:val="005D1B72"/>
    <w:rsid w:val="006206F6"/>
    <w:rsid w:val="00663DF5"/>
    <w:rsid w:val="006812F6"/>
    <w:rsid w:val="0068402F"/>
    <w:rsid w:val="006C3A02"/>
    <w:rsid w:val="006F06F0"/>
    <w:rsid w:val="0070416C"/>
    <w:rsid w:val="00743946"/>
    <w:rsid w:val="00750823"/>
    <w:rsid w:val="00755E1F"/>
    <w:rsid w:val="0077336C"/>
    <w:rsid w:val="007D3C3E"/>
    <w:rsid w:val="007F622E"/>
    <w:rsid w:val="0081115A"/>
    <w:rsid w:val="00855E60"/>
    <w:rsid w:val="00884C2D"/>
    <w:rsid w:val="008B42EA"/>
    <w:rsid w:val="008D073A"/>
    <w:rsid w:val="009369A0"/>
    <w:rsid w:val="0094470F"/>
    <w:rsid w:val="009457BB"/>
    <w:rsid w:val="00957E23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AF3253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CC2282"/>
    <w:rsid w:val="00D21321"/>
    <w:rsid w:val="00D34A99"/>
    <w:rsid w:val="00D62D3D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EF56D0"/>
    <w:rsid w:val="00F03935"/>
    <w:rsid w:val="00F06740"/>
    <w:rsid w:val="00F57AA3"/>
    <w:rsid w:val="00F82C88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A17CD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45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C6F4-C1C3-457D-AD62-76F59D6C3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</TotalTime>
  <Pages>65</Pages>
  <Words>8918</Words>
  <Characters>50838</Characters>
  <Application>Microsoft Office Word</Application>
  <DocSecurity>0</DocSecurity>
  <Lines>423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27</cp:revision>
  <dcterms:created xsi:type="dcterms:W3CDTF">2026-05-15T08:32:00Z</dcterms:created>
  <dcterms:modified xsi:type="dcterms:W3CDTF">2026-05-21T08:14:00Z</dcterms:modified>
</cp:coreProperties>
</file>