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EA" w:rsidRPr="00155B8D" w:rsidRDefault="000B4AEA" w:rsidP="000B4AEA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Answer (C</w:t>
      </w:r>
      <w:proofErr w:type="gramStart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t>)</w:t>
      </w:r>
      <w:proofErr w:type="gramEnd"/>
      <w:r w:rsidRPr="00155B8D">
        <w:rPr>
          <w:rFonts w:ascii="Helvetica" w:hAnsi="Helvetica"/>
          <w:color w:val="000000"/>
          <w:sz w:val="32"/>
          <w:szCs w:val="32"/>
          <w:shd w:val="clear" w:color="auto" w:fill="FFFFFF"/>
        </w:rPr>
        <w:br/>
        <w:t>We need minimum n+1 states to build NFA that accepts all substrings of a binary string. For example, following NFA accepts all substrings of “010” and it has 4 states.</w:t>
      </w:r>
    </w:p>
    <w:p w:rsidR="000B4AEA" w:rsidRDefault="000B4AEA" w:rsidP="000B4AEA">
      <w:pPr>
        <w:rPr>
          <w:rFonts w:ascii="Helvetica" w:hAnsi="Helvetica"/>
          <w:color w:val="000000"/>
          <w:sz w:val="32"/>
          <w:szCs w:val="32"/>
          <w:shd w:val="clear" w:color="auto" w:fill="FFFFFF"/>
        </w:rPr>
      </w:pP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C1"/>
    <w:rsid w:val="000B4AEA"/>
    <w:rsid w:val="00603E5E"/>
    <w:rsid w:val="0083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3482F-9A31-4F75-A0FD-B9F060A7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2018-07-31T11:02:00Z</dcterms:created>
  <dcterms:modified xsi:type="dcterms:W3CDTF">2018-07-31T11:02:00Z</dcterms:modified>
</cp:coreProperties>
</file>