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493A9" w14:textId="77777777" w:rsidR="00353D73" w:rsidRDefault="00353D73">
      <w:r>
        <w:rPr>
          <w:rFonts w:hint="eastAsia"/>
        </w:rPr>
        <w:t xml:space="preserve"> </w:t>
      </w:r>
      <w:r>
        <w:t xml:space="preserve">                          </w:t>
      </w:r>
      <w:proofErr w:type="gramStart"/>
      <w:r>
        <w:rPr>
          <w:rFonts w:hint="eastAsia"/>
        </w:rPr>
        <w:t>种子杯</w:t>
      </w:r>
      <w:proofErr w:type="gramEnd"/>
      <w:r>
        <w:rPr>
          <w:rFonts w:hint="eastAsia"/>
        </w:rPr>
        <w:t>竞赛结题报告</w:t>
      </w:r>
    </w:p>
    <w:p w14:paraId="410AA120" w14:textId="77777777" w:rsidR="00353D73" w:rsidRDefault="00353D73">
      <w:r>
        <w:tab/>
      </w:r>
      <w:r>
        <w:tab/>
      </w:r>
      <w:r>
        <w:tab/>
      </w:r>
      <w:r>
        <w:tab/>
      </w:r>
      <w:r>
        <w:tab/>
      </w:r>
      <w:r>
        <w:tab/>
      </w:r>
      <w:r>
        <w:tab/>
      </w:r>
      <w:r>
        <w:tab/>
      </w:r>
      <w:r>
        <w:tab/>
      </w:r>
      <w:r>
        <w:tab/>
      </w:r>
      <w:r>
        <w:tab/>
      </w:r>
      <w:r>
        <w:tab/>
      </w:r>
      <w:r>
        <w:tab/>
      </w:r>
      <w:r>
        <w:tab/>
      </w:r>
      <w:r>
        <w:tab/>
      </w:r>
      <w:r>
        <w:rPr>
          <w:rFonts w:hint="eastAsia"/>
        </w:rPr>
        <w:t>——京东物流次日达</w:t>
      </w:r>
    </w:p>
    <w:p w14:paraId="446C9EF3" w14:textId="278FE1C1" w:rsidR="00353D73" w:rsidRDefault="00353D73">
      <w:proofErr w:type="gramStart"/>
      <w:r>
        <w:rPr>
          <w:rFonts w:hint="eastAsia"/>
        </w:rPr>
        <w:t>一</w:t>
      </w:r>
      <w:proofErr w:type="gramEnd"/>
      <w:r>
        <w:rPr>
          <w:rFonts w:hint="eastAsia"/>
        </w:rPr>
        <w:t>.数据</w:t>
      </w:r>
      <w:r w:rsidR="0085223D">
        <w:rPr>
          <w:rFonts w:hint="eastAsia"/>
        </w:rPr>
        <w:t>和特征</w:t>
      </w:r>
      <w:r>
        <w:rPr>
          <w:rFonts w:hint="eastAsia"/>
        </w:rPr>
        <w:t>处理：</w:t>
      </w:r>
    </w:p>
    <w:p w14:paraId="730E815C" w14:textId="3186D2AB" w:rsidR="00960D32" w:rsidRDefault="00960D32">
      <w:r>
        <w:rPr>
          <w:rFonts w:hint="eastAsia"/>
        </w:rPr>
        <w:t>1</w:t>
      </w:r>
      <w:r>
        <w:t>.</w:t>
      </w:r>
      <w:r w:rsidR="00353D73">
        <w:rPr>
          <w:rFonts w:hint="eastAsia"/>
        </w:rPr>
        <w:t>通过基本的数据观察，我们剔除了收货时间过短和收货时间比送货时间早的数据。</w:t>
      </w:r>
    </w:p>
    <w:p w14:paraId="1717738F" w14:textId="7BC8BA7E" w:rsidR="00960D32" w:rsidRDefault="00960D32">
      <w:r>
        <w:t>2.</w:t>
      </w:r>
      <w:r>
        <w:rPr>
          <w:rFonts w:hint="eastAsia"/>
        </w:rPr>
        <w:t>由于问题的特殊性，仓库、发货省份、物流公司在对测试数据的实际预测中均为不可知变量，我们将测试数据进行了数据的增广。具体方法为，在已知的训练数据中，</w:t>
      </w:r>
      <w:r w:rsidR="00E4690C">
        <w:rPr>
          <w:rFonts w:hint="eastAsia"/>
        </w:rPr>
        <w:t>综合对现实情况的</w:t>
      </w:r>
      <w:proofErr w:type="gramStart"/>
      <w:r w:rsidR="00E4690C">
        <w:rPr>
          <w:rFonts w:hint="eastAsia"/>
        </w:rPr>
        <w:t>考量</w:t>
      </w:r>
      <w:proofErr w:type="gramEnd"/>
      <w:r w:rsidR="00E4690C">
        <w:rPr>
          <w:rFonts w:hint="eastAsia"/>
        </w:rPr>
        <w:t>，</w:t>
      </w:r>
      <w:r>
        <w:rPr>
          <w:rFonts w:hint="eastAsia"/>
        </w:rPr>
        <w:t>我们利用树形结构，构造了以下三种索引</w:t>
      </w:r>
      <w:proofErr w:type="gramStart"/>
      <w:r>
        <w:rPr>
          <w:rFonts w:hint="eastAsia"/>
        </w:rPr>
        <w:t>查值表</w:t>
      </w:r>
      <w:proofErr w:type="gramEnd"/>
      <w:r>
        <w:rPr>
          <w:rFonts w:hint="eastAsia"/>
        </w:rPr>
        <w:t>：</w:t>
      </w:r>
    </w:p>
    <w:p w14:paraId="4C59A945" w14:textId="7AAE0B46" w:rsidR="00960D32" w:rsidRDefault="00960D32">
      <w:r>
        <w:tab/>
      </w:r>
      <w:r>
        <w:rPr>
          <w:rFonts w:hint="eastAsia"/>
        </w:rPr>
        <w:t>①商家id-收货地址-物流仓库</w:t>
      </w:r>
    </w:p>
    <w:p w14:paraId="01F37512" w14:textId="22CA7E85" w:rsidR="00960D32" w:rsidRDefault="00960D32">
      <w:r>
        <w:tab/>
      </w:r>
      <w:r>
        <w:rPr>
          <w:rFonts w:hint="eastAsia"/>
        </w:rPr>
        <w:t>②商家id-商品目类-发货省份</w:t>
      </w:r>
    </w:p>
    <w:p w14:paraId="4D646B77" w14:textId="3871DA8E" w:rsidR="00960D32" w:rsidRDefault="00960D32">
      <w:r>
        <w:tab/>
      </w:r>
      <w:r>
        <w:rPr>
          <w:rFonts w:hint="eastAsia"/>
        </w:rPr>
        <w:t>③商家id-商品目类-物流公司</w:t>
      </w:r>
    </w:p>
    <w:p w14:paraId="02DA50A8" w14:textId="5EA75D0C" w:rsidR="00960D32" w:rsidRDefault="00960D32">
      <w:r>
        <w:rPr>
          <w:rFonts w:hint="eastAsia"/>
        </w:rPr>
        <w:t>在三种对应关系中，绝大多数的所以满足前两个因素有且仅对应一种第三个因素，</w:t>
      </w:r>
      <w:r w:rsidR="00E4690C">
        <w:rPr>
          <w:rFonts w:hint="eastAsia"/>
        </w:rPr>
        <w:t>仅有少数存在二对多的情况，在这里我们采用了概率进行统计，选择概率最大的作为此处取值。</w:t>
      </w:r>
    </w:p>
    <w:p w14:paraId="55A97724" w14:textId="792577DD" w:rsidR="00E4690C" w:rsidRDefault="00E4690C">
      <w:r>
        <w:rPr>
          <w:rFonts w:hint="eastAsia"/>
        </w:rPr>
        <w:t>3</w:t>
      </w:r>
      <w:r>
        <w:t>.</w:t>
      </w:r>
      <w:r>
        <w:rPr>
          <w:rFonts w:hint="eastAsia"/>
        </w:rPr>
        <w:t>训练数据中有多种时间的</w:t>
      </w:r>
      <w:proofErr w:type="gramStart"/>
      <w:r>
        <w:rPr>
          <w:rFonts w:hint="eastAsia"/>
        </w:rPr>
        <w:t>考量</w:t>
      </w:r>
      <w:proofErr w:type="gramEnd"/>
      <w:r>
        <w:rPr>
          <w:rFonts w:hint="eastAsia"/>
        </w:rPr>
        <w:t>（包括但不限于预售时间，下单时间，出仓时间，送件时间）。在观察数据的过程中，发现了大量预售时间为1</w:t>
      </w:r>
      <w:r>
        <w:t>970</w:t>
      </w:r>
      <w:r>
        <w:rPr>
          <w:rFonts w:hint="eastAsia"/>
        </w:rPr>
        <w:t>年</w:t>
      </w:r>
      <w:r w:rsidR="0085223D">
        <w:rPr>
          <w:rFonts w:hint="eastAsia"/>
        </w:rPr>
        <w:t>，在后续操作中我们默认此类物品不存在预售时间。也存在相当数量的发货时间比预售时间早的物件。在后续操作中，我们进行了两种情况的</w:t>
      </w:r>
      <w:proofErr w:type="gramStart"/>
      <w:r w:rsidR="0085223D">
        <w:rPr>
          <w:rFonts w:hint="eastAsia"/>
        </w:rPr>
        <w:t>考量</w:t>
      </w:r>
      <w:proofErr w:type="gramEnd"/>
      <w:r w:rsidR="0085223D">
        <w:rPr>
          <w:rFonts w:hint="eastAsia"/>
        </w:rPr>
        <w:t>训练——与预售时间相关（只将发货时间不早于预售时间的物件的预售时间记为有效预售时间，对于其他的物件我们则将其预售时间设置为无，i</w:t>
      </w:r>
      <w:r w:rsidR="0085223D">
        <w:t>.e.</w:t>
      </w:r>
      <w:r w:rsidR="0085223D">
        <w:rPr>
          <w:rFonts w:hint="eastAsia"/>
        </w:rPr>
        <w:t>与订单签单时间同）和与预售时间无关（不考虑预售时间而只考虑下单时间和签收时间）。</w:t>
      </w:r>
    </w:p>
    <w:p w14:paraId="2D745106" w14:textId="0BE19FE9" w:rsidR="005E6048" w:rsidRDefault="005E6048">
      <w:r>
        <w:rPr>
          <w:rFonts w:hint="eastAsia"/>
        </w:rPr>
        <w:t>二.规则决策</w:t>
      </w:r>
    </w:p>
    <w:p w14:paraId="69C073B3" w14:textId="46441F67" w:rsidR="005E6048" w:rsidRDefault="005E6048">
      <w:r>
        <w:rPr>
          <w:rFonts w:hint="eastAsia"/>
        </w:rPr>
        <w:t>在数据预处理过程中，我们对签收时间进行了概率统计，并储存为</w:t>
      </w:r>
      <w:proofErr w:type="spellStart"/>
      <w:r>
        <w:rPr>
          <w:rFonts w:hint="eastAsia"/>
        </w:rPr>
        <w:t>pkl</w:t>
      </w:r>
      <w:proofErr w:type="spellEnd"/>
      <w:r>
        <w:rPr>
          <w:rFonts w:hint="eastAsia"/>
        </w:rPr>
        <w:t>文件详见相应文件。在凌晨至8am间几乎无物件签收，于是我们制定以下规则：</w:t>
      </w:r>
    </w:p>
    <w:p w14:paraId="3E758B49" w14:textId="6DF29241" w:rsidR="005E6048" w:rsidRDefault="005E6048">
      <w:r>
        <w:tab/>
      </w:r>
      <w:r>
        <w:rPr>
          <w:rFonts w:hint="eastAsia"/>
        </w:rPr>
        <w:t>①</w:t>
      </w:r>
      <w:r w:rsidR="00DB6BC8">
        <w:rPr>
          <w:rFonts w:hint="eastAsia"/>
        </w:rPr>
        <w:t>对于凌晨签收的问题数据我们依据训练数据概率分布随机修改为签收时间值。</w:t>
      </w:r>
    </w:p>
    <w:p w14:paraId="0DE1C0ED" w14:textId="4A984BE3" w:rsidR="00DB6BC8" w:rsidRDefault="00DB6BC8">
      <w:r>
        <w:tab/>
      </w:r>
      <w:r>
        <w:rPr>
          <w:rFonts w:hint="eastAsia"/>
        </w:rPr>
        <w:t>②对于每一条数据我们都有一定的概率阈值会按照训练数据的概率分布进行修改签收时间的小时数进行调整。</w:t>
      </w:r>
    </w:p>
    <w:p w14:paraId="4FA42F23" w14:textId="26AAB7E1" w:rsidR="00DB6BC8" w:rsidRDefault="00DB6BC8">
      <w:r>
        <w:tab/>
      </w:r>
      <w:r>
        <w:rPr>
          <w:rFonts w:hint="eastAsia"/>
        </w:rPr>
        <w:t>③我们设置一个较大的概率阈值进行天数的修改，从减两天至加两天不等。概率分布依据训练数据的预测与真实值之差的概率分布而定。</w:t>
      </w:r>
    </w:p>
    <w:p w14:paraId="7E5CF6C5" w14:textId="7023324C" w:rsidR="00DB6BC8" w:rsidRDefault="00DB6BC8">
      <w:r>
        <w:rPr>
          <w:rFonts w:hint="eastAsia"/>
        </w:rPr>
        <w:t>以上概率的产生均符合正太分布。</w:t>
      </w:r>
    </w:p>
    <w:p w14:paraId="502A306E" w14:textId="6A7A83F7" w:rsidR="0085223D" w:rsidRDefault="005E6048">
      <w:r>
        <w:rPr>
          <w:rFonts w:hint="eastAsia"/>
        </w:rPr>
        <w:t>三</w:t>
      </w:r>
      <w:r w:rsidR="0085223D">
        <w:rPr>
          <w:rFonts w:hint="eastAsia"/>
        </w:rPr>
        <w:t>.模型选择：</w:t>
      </w:r>
    </w:p>
    <w:p w14:paraId="44657EFD" w14:textId="2033366E" w:rsidR="0085223D" w:rsidRDefault="0085223D">
      <w:r>
        <w:rPr>
          <w:rFonts w:hint="eastAsia"/>
        </w:rPr>
        <w:t>赛程期间，我们主要采取了三条模型选择主线：树形结构，Baseline</w:t>
      </w:r>
      <w:r>
        <w:t xml:space="preserve"> </w:t>
      </w:r>
      <w:r>
        <w:rPr>
          <w:rFonts w:hint="eastAsia"/>
        </w:rPr>
        <w:t>全连接扩展，Baseline</w:t>
      </w:r>
      <w:r>
        <w:t xml:space="preserve"> </w:t>
      </w:r>
      <w:r>
        <w:rPr>
          <w:rFonts w:hint="eastAsia"/>
        </w:rPr>
        <w:t>With</w:t>
      </w:r>
      <w:r>
        <w:t xml:space="preserve"> </w:t>
      </w:r>
      <w:r>
        <w:rPr>
          <w:rFonts w:hint="eastAsia"/>
        </w:rPr>
        <w:t>Convolution。</w:t>
      </w:r>
    </w:p>
    <w:p w14:paraId="67BBF020" w14:textId="38D4B5A9" w:rsidR="0085223D" w:rsidRDefault="0085223D">
      <w:r>
        <w:rPr>
          <w:rFonts w:hint="eastAsia"/>
        </w:rPr>
        <w:t>树形结构：</w:t>
      </w:r>
      <w:r w:rsidR="00D932A5">
        <w:rPr>
          <w:rFonts w:hint="eastAsia"/>
        </w:rPr>
        <w:t>(机器学习)(初期)</w:t>
      </w:r>
    </w:p>
    <w:p w14:paraId="3A1756FE" w14:textId="29E5AA99" w:rsidR="0085223D" w:rsidRDefault="009B6507">
      <w:r>
        <w:rPr>
          <w:rFonts w:hint="eastAsia"/>
        </w:rPr>
        <w:t>1</w:t>
      </w:r>
      <w:r>
        <w:t>.</w:t>
      </w:r>
      <w:r w:rsidR="0085223D">
        <w:rPr>
          <w:rFonts w:hint="eastAsia"/>
        </w:rPr>
        <w:t>基于树模型的</w:t>
      </w:r>
      <w:proofErr w:type="spellStart"/>
      <w:r w:rsidR="0085223D">
        <w:rPr>
          <w:rFonts w:hint="eastAsia"/>
        </w:rPr>
        <w:t>Adaboost</w:t>
      </w:r>
      <w:proofErr w:type="spellEnd"/>
      <w:r w:rsidR="0085223D">
        <w:rPr>
          <w:rFonts w:hint="eastAsia"/>
        </w:rPr>
        <w:t>，</w:t>
      </w:r>
      <w:proofErr w:type="spellStart"/>
      <w:r>
        <w:rPr>
          <w:rFonts w:hint="eastAsia"/>
        </w:rPr>
        <w:t>R</w:t>
      </w:r>
      <w:r>
        <w:t>andomForest</w:t>
      </w:r>
      <w:proofErr w:type="spellEnd"/>
      <w:r w:rsidR="0085223D">
        <w:rPr>
          <w:rFonts w:hint="eastAsia"/>
        </w:rPr>
        <w:t>，</w:t>
      </w:r>
      <w:proofErr w:type="spellStart"/>
      <w:r w:rsidR="0085223D">
        <w:rPr>
          <w:rFonts w:hint="eastAsia"/>
        </w:rPr>
        <w:t>Xgboost</w:t>
      </w:r>
      <w:proofErr w:type="spellEnd"/>
      <w:r w:rsidR="0085223D">
        <w:rPr>
          <w:rFonts w:hint="eastAsia"/>
        </w:rPr>
        <w:t>，</w:t>
      </w:r>
      <w:proofErr w:type="spellStart"/>
      <w:r w:rsidR="0085223D">
        <w:rPr>
          <w:rFonts w:hint="eastAsia"/>
        </w:rPr>
        <w:t>Extraboost</w:t>
      </w:r>
      <w:proofErr w:type="spellEnd"/>
      <w:r>
        <w:t>,</w:t>
      </w:r>
      <w:r>
        <w:rPr>
          <w:rFonts w:hint="eastAsia"/>
        </w:rPr>
        <w:t>经过适当的一定时间</w:t>
      </w:r>
      <w:proofErr w:type="gramStart"/>
      <w:r>
        <w:rPr>
          <w:rFonts w:hint="eastAsia"/>
        </w:rPr>
        <w:t>的调参过程</w:t>
      </w:r>
      <w:proofErr w:type="gramEnd"/>
      <w:r>
        <w:rPr>
          <w:rFonts w:hint="eastAsia"/>
        </w:rPr>
        <w:t>，</w:t>
      </w:r>
      <w:proofErr w:type="spellStart"/>
      <w:r>
        <w:rPr>
          <w:rFonts w:hint="eastAsia"/>
        </w:rPr>
        <w:t>Extaboost</w:t>
      </w:r>
      <w:proofErr w:type="spellEnd"/>
      <w:r>
        <w:rPr>
          <w:rFonts w:hint="eastAsia"/>
        </w:rPr>
        <w:t>效果最佳，榜单提交了有效成绩为</w:t>
      </w:r>
      <w:proofErr w:type="spellStart"/>
      <w:r>
        <w:rPr>
          <w:rFonts w:hint="eastAsia"/>
        </w:rPr>
        <w:t>rankScore</w:t>
      </w:r>
      <w:proofErr w:type="spellEnd"/>
      <w:r>
        <w:t xml:space="preserve"> 64</w:t>
      </w:r>
      <w:r>
        <w:rPr>
          <w:rFonts w:hint="eastAsia"/>
        </w:rPr>
        <w:t>，</w:t>
      </w:r>
      <w:proofErr w:type="spellStart"/>
      <w:r>
        <w:rPr>
          <w:rFonts w:hint="eastAsia"/>
        </w:rPr>
        <w:t>OnTimePercent</w:t>
      </w:r>
      <w:proofErr w:type="spellEnd"/>
      <w:r>
        <w:t xml:space="preserve"> 99.8</w:t>
      </w:r>
      <w:r>
        <w:rPr>
          <w:rFonts w:hint="eastAsia"/>
        </w:rPr>
        <w:t>%。随后基于时间的规则调整处理，达到了</w:t>
      </w:r>
      <w:proofErr w:type="spellStart"/>
      <w:r>
        <w:rPr>
          <w:rFonts w:hint="eastAsia"/>
        </w:rPr>
        <w:t>rankScore</w:t>
      </w:r>
      <w:proofErr w:type="spellEnd"/>
      <w:r>
        <w:t xml:space="preserve"> </w:t>
      </w:r>
      <w:r>
        <w:rPr>
          <w:rFonts w:hint="eastAsia"/>
        </w:rPr>
        <w:t>6</w:t>
      </w:r>
      <w:r>
        <w:t>0</w:t>
      </w:r>
      <w:r>
        <w:rPr>
          <w:rFonts w:hint="eastAsia"/>
        </w:rPr>
        <w:t>。</w:t>
      </w:r>
    </w:p>
    <w:p w14:paraId="6ACE6B4D" w14:textId="12148326" w:rsidR="009B6507" w:rsidRDefault="009B6507">
      <w:r>
        <w:rPr>
          <w:rFonts w:hint="eastAsia"/>
        </w:rPr>
        <w:t>2</w:t>
      </w:r>
      <w:r>
        <w:t>.</w:t>
      </w:r>
      <w:r>
        <w:rPr>
          <w:rFonts w:hint="eastAsia"/>
        </w:rPr>
        <w:t>Baseline全连接扩展</w:t>
      </w:r>
      <w:r w:rsidR="00D932A5">
        <w:rPr>
          <w:rFonts w:hint="eastAsia"/>
        </w:rPr>
        <w:t>(中期)</w:t>
      </w:r>
    </w:p>
    <w:p w14:paraId="0C4FAE52" w14:textId="4C4CE601" w:rsidR="009B6507" w:rsidRDefault="009B6507">
      <w:r>
        <w:rPr>
          <w:rFonts w:hint="eastAsia"/>
        </w:rPr>
        <w:t>赛方发布Baseline后我们针对Baseline进行了调参，</w:t>
      </w:r>
      <w:proofErr w:type="spellStart"/>
      <w:r>
        <w:rPr>
          <w:rFonts w:hint="eastAsia"/>
        </w:rPr>
        <w:t>rankScore</w:t>
      </w:r>
      <w:proofErr w:type="spellEnd"/>
      <w:r>
        <w:rPr>
          <w:rFonts w:hint="eastAsia"/>
        </w:rPr>
        <w:t>可以降低到6</w:t>
      </w:r>
      <w:r>
        <w:t>0</w:t>
      </w:r>
      <w:r>
        <w:rPr>
          <w:rFonts w:hint="eastAsia"/>
        </w:rPr>
        <w:t>以下，但</w:t>
      </w:r>
      <w:proofErr w:type="spellStart"/>
      <w:r>
        <w:rPr>
          <w:rFonts w:hint="eastAsia"/>
        </w:rPr>
        <w:t>OnTimePercent</w:t>
      </w:r>
      <w:proofErr w:type="spellEnd"/>
      <w:r>
        <w:rPr>
          <w:rFonts w:hint="eastAsia"/>
        </w:rPr>
        <w:t>始终无法达到9</w:t>
      </w:r>
      <w:r>
        <w:t>8</w:t>
      </w:r>
      <w:r>
        <w:rPr>
          <w:rFonts w:hint="eastAsia"/>
        </w:rPr>
        <w:t>%的提交要求。针对于此，我们进行了</w:t>
      </w:r>
      <w:r w:rsidR="000178F3">
        <w:rPr>
          <w:rFonts w:hint="eastAsia"/>
        </w:rPr>
        <w:t>Embedding引入我们数据增广后的特征，</w:t>
      </w:r>
      <w:r>
        <w:rPr>
          <w:rFonts w:hint="eastAsia"/>
        </w:rPr>
        <w:t>全连接层加深，在Embedding层后加入9层全连接</w:t>
      </w:r>
      <w:proofErr w:type="gramStart"/>
      <w:r>
        <w:rPr>
          <w:rFonts w:hint="eastAsia"/>
        </w:rPr>
        <w:t>层帮助</w:t>
      </w:r>
      <w:proofErr w:type="gramEnd"/>
      <w:r>
        <w:rPr>
          <w:rFonts w:hint="eastAsia"/>
        </w:rPr>
        <w:t>拟合。同时辅以以下操作：</w:t>
      </w:r>
    </w:p>
    <w:p w14:paraId="73128329" w14:textId="5D26784E" w:rsidR="009B6507" w:rsidRDefault="009B6507">
      <w:r>
        <w:tab/>
      </w:r>
      <w:r>
        <w:rPr>
          <w:rFonts w:hint="eastAsia"/>
        </w:rPr>
        <w:t>①损失函数调整：</w:t>
      </w:r>
    </w:p>
    <w:p w14:paraId="27E22313" w14:textId="133B72E2" w:rsidR="009B6507" w:rsidRDefault="009B6507">
      <w:r>
        <w:tab/>
      </w:r>
      <w:r>
        <w:tab/>
      </w:r>
      <w:r>
        <w:rPr>
          <w:rFonts w:hint="eastAsia"/>
        </w:rPr>
        <w:t>α.调整日期惩罚与小时预测间的惩罚比例（修改天数惩罚的惩罚系数），但仍然尽量</w:t>
      </w:r>
      <w:proofErr w:type="gramStart"/>
      <w:r>
        <w:rPr>
          <w:rFonts w:hint="eastAsia"/>
        </w:rPr>
        <w:t>往预测</w:t>
      </w:r>
      <w:proofErr w:type="gramEnd"/>
      <w:r>
        <w:rPr>
          <w:rFonts w:hint="eastAsia"/>
        </w:rPr>
        <w:t>日期提前的方向去调整。</w:t>
      </w:r>
    </w:p>
    <w:p w14:paraId="6AB2FC8D" w14:textId="66F88CA0" w:rsidR="009B6507" w:rsidRDefault="009B6507">
      <w:r>
        <w:tab/>
      </w:r>
      <w:r>
        <w:tab/>
      </w:r>
      <w:r>
        <w:rPr>
          <w:rFonts w:hint="eastAsia"/>
        </w:rPr>
        <w:t>β</w:t>
      </w:r>
      <w:r>
        <w:t>.</w:t>
      </w:r>
      <w:r>
        <w:rPr>
          <w:rFonts w:hint="eastAsia"/>
        </w:rPr>
        <w:t>修改损失函数的计算方式，</w:t>
      </w:r>
      <w:r w:rsidR="007E7AD9">
        <w:rPr>
          <w:rFonts w:hint="eastAsia"/>
        </w:rPr>
        <w:t>baseline对每个epoch指定的损失函数的计算规则为：如果当前epoch对时间的预测平均大于真实值，则加大惩罚能力。针对于此，我们认为会存</w:t>
      </w:r>
      <w:r w:rsidR="007E7AD9">
        <w:rPr>
          <w:rFonts w:hint="eastAsia"/>
        </w:rPr>
        <w:lastRenderedPageBreak/>
        <w:t>在提前与延迟近似对半的情况，这对于模型的训练是没有收益的。我们对此进行了修正，对于每个epoch内的每条训练数据，如果当前数据存在延迟则针对当前数据的残差进行放大处理，正常或提前数据则仍按正常流程操作，i</w:t>
      </w:r>
      <w:r w:rsidR="007E7AD9">
        <w:t>.e.</w:t>
      </w:r>
      <w:proofErr w:type="gramStart"/>
      <w:r w:rsidR="007E7AD9">
        <w:rPr>
          <w:rFonts w:hint="eastAsia"/>
        </w:rPr>
        <w:t>换平均</w:t>
      </w:r>
      <w:proofErr w:type="gramEnd"/>
      <w:r w:rsidR="007E7AD9">
        <w:rPr>
          <w:rFonts w:hint="eastAsia"/>
        </w:rPr>
        <w:t>为个体。对每个epoch内的所有数据进行同样的处理。</w:t>
      </w:r>
    </w:p>
    <w:p w14:paraId="6837BD39" w14:textId="421C4AC4" w:rsidR="007E7AD9" w:rsidRDefault="007E7AD9">
      <w:r>
        <w:tab/>
      </w:r>
      <w:r>
        <w:tab/>
      </w:r>
      <w:r>
        <w:rPr>
          <w:rFonts w:hint="eastAsia"/>
        </w:rPr>
        <w:t>γ</w:t>
      </w:r>
      <w:r>
        <w:t>.</w:t>
      </w:r>
      <w:r>
        <w:rPr>
          <w:rFonts w:hint="eastAsia"/>
        </w:rPr>
        <w:t>修改损失函数</w:t>
      </w:r>
      <w:r>
        <w:t>:</w:t>
      </w:r>
      <w:r>
        <w:rPr>
          <w:rFonts w:hint="eastAsia"/>
        </w:rPr>
        <w:t>分别利用平方损失函数，均方根损失函数，交叉</w:t>
      </w:r>
      <w:proofErr w:type="gramStart"/>
      <w:r>
        <w:rPr>
          <w:rFonts w:hint="eastAsia"/>
        </w:rPr>
        <w:t>熵</w:t>
      </w:r>
      <w:proofErr w:type="gramEnd"/>
      <w:r>
        <w:rPr>
          <w:rFonts w:hint="eastAsia"/>
        </w:rPr>
        <w:t>损失函数训练。</w:t>
      </w:r>
    </w:p>
    <w:p w14:paraId="526D2322" w14:textId="567E0082" w:rsidR="000178F3" w:rsidRDefault="000178F3">
      <w:r>
        <w:tab/>
      </w:r>
      <w:r>
        <w:rPr>
          <w:rFonts w:hint="eastAsia"/>
        </w:rPr>
        <w:t>②学习率调整：</w:t>
      </w:r>
    </w:p>
    <w:p w14:paraId="3AE65464" w14:textId="10EB7381" w:rsidR="000178F3" w:rsidRDefault="000178F3">
      <w:r>
        <w:tab/>
      </w:r>
      <w:r>
        <w:rPr>
          <w:rFonts w:hint="eastAsia"/>
        </w:rPr>
        <w:t>在</w:t>
      </w:r>
      <w:proofErr w:type="gramStart"/>
      <w:r>
        <w:rPr>
          <w:rFonts w:hint="eastAsia"/>
        </w:rPr>
        <w:t>调参过程</w:t>
      </w:r>
      <w:proofErr w:type="gramEnd"/>
      <w:r>
        <w:rPr>
          <w:rFonts w:hint="eastAsia"/>
        </w:rPr>
        <w:t>中，我们对多种初始的学习率和学习率衰减因子进行了实验。</w:t>
      </w:r>
    </w:p>
    <w:p w14:paraId="33BADA94" w14:textId="6839F583" w:rsidR="005E6048" w:rsidRDefault="005E6048">
      <w:r>
        <w:tab/>
      </w:r>
      <w:r>
        <w:rPr>
          <w:rFonts w:hint="eastAsia"/>
        </w:rPr>
        <w:t>③预测方式的调整试验：</w:t>
      </w:r>
    </w:p>
    <w:p w14:paraId="128C9E26" w14:textId="5F739ED1" w:rsidR="005E6048" w:rsidRDefault="005E6048" w:rsidP="00D932A5">
      <w:pPr>
        <w:ind w:left="420"/>
      </w:pPr>
      <w:r>
        <w:rPr>
          <w:rFonts w:hint="eastAsia"/>
        </w:rPr>
        <w:t>将原本统一整体的网络设置为一个单独预测天和小时的二分支网络。</w:t>
      </w:r>
      <w:r w:rsidR="00D932A5">
        <w:rPr>
          <w:rFonts w:hint="eastAsia"/>
        </w:rPr>
        <w:t>并将day的loss权重乘以2</w:t>
      </w:r>
      <w:r w:rsidR="00D932A5">
        <w:t>4</w:t>
      </w:r>
      <w:bookmarkStart w:id="0" w:name="_GoBack"/>
      <w:bookmarkEnd w:id="0"/>
    </w:p>
    <w:p w14:paraId="35CA8CD4" w14:textId="5272916D" w:rsidR="000178F3" w:rsidRDefault="000178F3">
      <w:r>
        <w:rPr>
          <w:rFonts w:hint="eastAsia"/>
        </w:rPr>
        <w:t>3</w:t>
      </w:r>
      <w:r>
        <w:t>.</w:t>
      </w:r>
      <w:r>
        <w:rPr>
          <w:rFonts w:hint="eastAsia"/>
        </w:rPr>
        <w:t>Baseline</w:t>
      </w:r>
      <w:r>
        <w:t xml:space="preserve"> </w:t>
      </w:r>
      <w:r>
        <w:rPr>
          <w:rFonts w:hint="eastAsia"/>
        </w:rPr>
        <w:t>W</w:t>
      </w:r>
      <w:r>
        <w:t>i</w:t>
      </w:r>
      <w:r>
        <w:rPr>
          <w:rFonts w:hint="eastAsia"/>
        </w:rPr>
        <w:t>th</w:t>
      </w:r>
      <w:r>
        <w:t xml:space="preserve"> </w:t>
      </w:r>
      <w:r>
        <w:rPr>
          <w:rFonts w:hint="eastAsia"/>
        </w:rPr>
        <w:t>Convolution</w:t>
      </w:r>
      <w:r w:rsidR="00D932A5">
        <w:rPr>
          <w:rFonts w:hint="eastAsia"/>
        </w:rPr>
        <w:t>(后期)</w:t>
      </w:r>
    </w:p>
    <w:p w14:paraId="2A9DD3BB" w14:textId="4EA68DDA" w:rsidR="000178F3" w:rsidRDefault="000178F3">
      <w:r>
        <w:rPr>
          <w:rFonts w:hint="eastAsia"/>
        </w:rPr>
        <w:t>我们希望网络可以挖掘出更多的数据的深层特征，于是自然引入了卷积算子。我们在全连接模型中将特征转化为</w:t>
      </w:r>
      <w:r>
        <w:t>13</w:t>
      </w:r>
      <w:r>
        <w:rPr>
          <w:rFonts w:hint="eastAsia"/>
        </w:rPr>
        <w:t>*</w:t>
      </w:r>
      <w:r>
        <w:t>100</w:t>
      </w:r>
      <w:r>
        <w:rPr>
          <w:rFonts w:hint="eastAsia"/>
        </w:rPr>
        <w:t>的Embedding特征图。为了方便卷积处理，我们利用全连接层进行特征信息融合并reshape成3</w:t>
      </w:r>
      <w:r>
        <w:t>0</w:t>
      </w:r>
      <w:r>
        <w:rPr>
          <w:rFonts w:hint="eastAsia"/>
        </w:rPr>
        <w:t>*</w:t>
      </w:r>
      <w:r>
        <w:t>30</w:t>
      </w:r>
      <w:r>
        <w:rPr>
          <w:rFonts w:hint="eastAsia"/>
        </w:rPr>
        <w:t>的特征图（i</w:t>
      </w:r>
      <w:r>
        <w:t>.e.13,100-&gt;reshape to 13*100-&gt;FC 900-&gt;reshape30,30</w:t>
      </w:r>
      <w:r>
        <w:rPr>
          <w:rFonts w:hint="eastAsia"/>
        </w:rPr>
        <w:t>）。在卷积层提取特征图后继续辅以多层FC进行拟合，损失函数和学习了吧的调整同上。模型</w:t>
      </w:r>
      <w:proofErr w:type="spellStart"/>
      <w:r>
        <w:rPr>
          <w:rFonts w:hint="eastAsia"/>
        </w:rPr>
        <w:t>rankScore</w:t>
      </w:r>
      <w:proofErr w:type="spellEnd"/>
      <w:r w:rsidR="005E6048">
        <w:rPr>
          <w:rFonts w:hint="eastAsia"/>
        </w:rPr>
        <w:t>稳定</w:t>
      </w:r>
      <w:r>
        <w:rPr>
          <w:rFonts w:hint="eastAsia"/>
        </w:rPr>
        <w:t>5</w:t>
      </w:r>
      <w:r>
        <w:t>0</w:t>
      </w:r>
      <w:r>
        <w:rPr>
          <w:rFonts w:hint="eastAsia"/>
        </w:rPr>
        <w:t>以下</w:t>
      </w:r>
      <w:proofErr w:type="spellStart"/>
      <w:r>
        <w:rPr>
          <w:rFonts w:hint="eastAsia"/>
        </w:rPr>
        <w:t>OnTImePercent</w:t>
      </w:r>
      <w:proofErr w:type="spellEnd"/>
      <w:r w:rsidR="005E6048">
        <w:rPr>
          <w:rFonts w:hint="eastAsia"/>
        </w:rPr>
        <w:t>常在9</w:t>
      </w:r>
      <w:r w:rsidR="005E6048">
        <w:t>8</w:t>
      </w:r>
      <w:r w:rsidR="005E6048">
        <w:rPr>
          <w:rFonts w:hint="eastAsia"/>
        </w:rPr>
        <w:t>%附近波动，</w:t>
      </w:r>
      <w:proofErr w:type="spellStart"/>
      <w:r w:rsidR="005E6048">
        <w:rPr>
          <w:rFonts w:hint="eastAsia"/>
        </w:rPr>
        <w:t>rankScore</w:t>
      </w:r>
      <w:proofErr w:type="spellEnd"/>
      <w:r w:rsidR="005E6048">
        <w:rPr>
          <w:rFonts w:hint="eastAsia"/>
        </w:rPr>
        <w:t>一度达到</w:t>
      </w:r>
      <w:r w:rsidR="00D932A5">
        <w:t>38</w:t>
      </w:r>
      <w:r w:rsidR="005E6048">
        <w:rPr>
          <w:rFonts w:hint="eastAsia"/>
        </w:rPr>
        <w:t>左右。但</w:t>
      </w:r>
      <w:proofErr w:type="spellStart"/>
      <w:r w:rsidR="005E6048">
        <w:rPr>
          <w:rFonts w:hint="eastAsia"/>
        </w:rPr>
        <w:t>OnTimePercent</w:t>
      </w:r>
      <w:proofErr w:type="spellEnd"/>
      <w:r w:rsidR="005E6048">
        <w:rPr>
          <w:rFonts w:hint="eastAsia"/>
        </w:rPr>
        <w:t>始终在</w:t>
      </w:r>
      <w:r w:rsidR="005E6048">
        <w:t>97</w:t>
      </w:r>
      <w:r w:rsidR="005E6048">
        <w:rPr>
          <w:rFonts w:hint="eastAsia"/>
        </w:rPr>
        <w:t>~</w:t>
      </w:r>
      <w:r w:rsidR="005E6048">
        <w:t>98</w:t>
      </w:r>
      <w:r w:rsidR="005E6048">
        <w:rPr>
          <w:rFonts w:hint="eastAsia"/>
        </w:rPr>
        <w:t>之间，无法达到准入门槛。</w:t>
      </w:r>
    </w:p>
    <w:p w14:paraId="23650F37" w14:textId="2541BBCF" w:rsidR="005E6048" w:rsidRDefault="005E6048">
      <w:r>
        <w:rPr>
          <w:rFonts w:hint="eastAsia"/>
        </w:rPr>
        <w:t>针对于此，我们引入了模型融合的策略，将全连接扩展后表现较好的模型（</w:t>
      </w:r>
      <w:proofErr w:type="gramStart"/>
      <w:r>
        <w:rPr>
          <w:rFonts w:hint="eastAsia"/>
        </w:rPr>
        <w:t>准时率极优</w:t>
      </w:r>
      <w:proofErr w:type="gramEnd"/>
      <w:r>
        <w:rPr>
          <w:rFonts w:hint="eastAsia"/>
        </w:rPr>
        <w:t>，rank欠佳）与引入卷积的模型进行答案的加权平均决策，权衡天数与小时，辅以规则决策，模型达到了rank</w:t>
      </w:r>
      <w:r>
        <w:t xml:space="preserve"> </w:t>
      </w:r>
      <w:r>
        <w:rPr>
          <w:rFonts w:hint="eastAsia"/>
        </w:rPr>
        <w:t>4</w:t>
      </w:r>
      <w:r w:rsidR="00D932A5">
        <w:t>4</w:t>
      </w:r>
      <w:r>
        <w:t xml:space="preserve"> </w:t>
      </w:r>
      <w:r>
        <w:rPr>
          <w:rFonts w:hint="eastAsia"/>
        </w:rPr>
        <w:t>左右的成绩。</w:t>
      </w:r>
    </w:p>
    <w:p w14:paraId="0391DCE7" w14:textId="42763A5B" w:rsidR="005E6048" w:rsidRPr="00960D32" w:rsidRDefault="005E6048">
      <w:r>
        <w:rPr>
          <w:rFonts w:hint="eastAsia"/>
        </w:rPr>
        <w:t>赛程后期我们考虑引入残差网络和多尺度卷积模块，限于时间和</w:t>
      </w:r>
      <w:proofErr w:type="gramStart"/>
      <w:r>
        <w:rPr>
          <w:rFonts w:hint="eastAsia"/>
        </w:rPr>
        <w:t>计算机算力的</w:t>
      </w:r>
      <w:proofErr w:type="gramEnd"/>
      <w:r>
        <w:rPr>
          <w:rFonts w:hint="eastAsia"/>
        </w:rPr>
        <w:t>原因，</w:t>
      </w:r>
      <w:r w:rsidR="00D932A5">
        <w:rPr>
          <w:rFonts w:hint="eastAsia"/>
        </w:rPr>
        <w:t>代码未能在比赛日期之前训练多次,因此综合下来效果没有现有模型好.</w:t>
      </w:r>
    </w:p>
    <w:sectPr w:rsidR="005E6048" w:rsidRPr="00960D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C2"/>
    <w:rsid w:val="000178F3"/>
    <w:rsid w:val="00353D73"/>
    <w:rsid w:val="005E6048"/>
    <w:rsid w:val="007425C2"/>
    <w:rsid w:val="007E7AD9"/>
    <w:rsid w:val="0085223D"/>
    <w:rsid w:val="00960D32"/>
    <w:rsid w:val="009B6507"/>
    <w:rsid w:val="00A62674"/>
    <w:rsid w:val="00D932A5"/>
    <w:rsid w:val="00DB6BC8"/>
    <w:rsid w:val="00E46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A093"/>
  <w15:chartTrackingRefBased/>
  <w15:docId w15:val="{3C85335E-1B47-481E-A9BC-4CB4D635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泽良 张</dc:creator>
  <cp:keywords/>
  <dc:description/>
  <cp:lastModifiedBy>浚哲 张</cp:lastModifiedBy>
  <cp:revision>3</cp:revision>
  <dcterms:created xsi:type="dcterms:W3CDTF">2019-10-07T04:50:00Z</dcterms:created>
  <dcterms:modified xsi:type="dcterms:W3CDTF">2019-10-07T10:05:00Z</dcterms:modified>
</cp:coreProperties>
</file>