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forced 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Bataviaasch Genootschap der 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