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 houses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Groote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that operated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Rijksmuseum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