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of 1883 and objects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