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llections can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