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[ar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chief van de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beheerde] 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dt bij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