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Koninklijke Verzamelingen</w:t>
      </w:r>
    </w:p>
    <w:p>
      <w:pPr>
        <w:autoSpaceDN w:val="0"/>
        <w:autoSpaceDE w:val="0"/>
        <w:widowControl/>
        <w:spacing w:line="540" w:lineRule="exact" w:before="214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2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Koninklijke Verzamelingen, de particuliere collectie van de Nederlandse koninklijke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familie, zijn een onderdeel van het Koninklijk Huisarchief. De collectie bevat een grote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hoeveelheid objecten uit voormalige Nederlandse koloniën. Deze objecten kwamen vaak 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gift in de verzameling terecht.</w:t>
      </w:r>
    </w:p>
    <w:p>
      <w:pPr>
        <w:autoSpaceDN w:val="0"/>
        <w:autoSpaceDE w:val="0"/>
        <w:widowControl/>
        <w:spacing w:line="420" w:lineRule="exact" w:before="204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288" w:lineRule="exact" w:before="274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Koninklijke Verzamelingen bestaan uit de optelsom van voorwerpen en archieven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leden van de geslachten Nassau en Oranje-Nassau en de mensen in hun directe omgeving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loop van eeuwen hebben verzameld. Het betreft privé-eigendommen die in meerdere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stichtingen zijn ondergebracht. De Verzamelingen vormen een onderdeel van het Koninklijk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Huisarchief. Dit huisarchief bestaat sinds 1898 in haar huidige vorm en werd opgericht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regentes Emma, die de familie-archieven, de bibliotheekcollectie en de andere verzamelingen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de familie Van Oranje-Nassau samenvoegde. Hiervoor liet Emma een nieuw gebouw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realiseren in de buurt van Paleis Noordeinde in Den Haag.</w:t>
      </w:r>
    </w:p>
    <w:p>
      <w:pPr>
        <w:autoSpaceDN w:val="0"/>
        <w:autoSpaceDE w:val="0"/>
        <w:widowControl/>
        <w:spacing w:line="288" w:lineRule="exact" w:before="240" w:after="0"/>
        <w:ind w:left="2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 de bouw van het Koninklijk Huisarchief werd ook ruimte gemaakt voor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9" w:history="1">
          <w:r>
            <w:rPr>
              <w:rStyle w:val="Hyperlink"/>
            </w:rPr>
            <w:t>familiemuseum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hier is nog altijd een deel van de Koninklijke Verzamelingen te zien. De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Koninklijke Ver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zamelingen zijn een tamelijk mobiele collectie: een groot deel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is als langdurig bruikleen aan musea beschikbaar gesteld of onderdeel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inrichting van de diverse paleizen van de koninklijke familie. Een goed voorbeeld hiervan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Indische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0" w:history="1">
          <w:r>
            <w:rPr>
              <w:rStyle w:val="Hyperlink"/>
            </w:rPr>
            <w:t>Zaal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paleis Noordeinde, waar verschillende objecten worden tentoongesteld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afk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omstig u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 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donesië.</w:t>
      </w:r>
    </w:p>
    <w:p>
      <w:pPr>
        <w:autoSpaceDN w:val="0"/>
        <w:autoSpaceDE w:val="0"/>
        <w:widowControl/>
        <w:spacing w:line="288" w:lineRule="exact" w:before="240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objecten in de Koninklijke Verzamelingen die afkomstig zijn uit een koloniale context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vaak voorwerpen die cadeau zijn gedaan aan de Nederlandse koninklijke familie. Denk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hierbij aan objecten die ten gunste van een kroning aan de toenmalige Nederlandse vorst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gegeven, of objecten die de koninklijke familie ontving tijdens staatsbezoeken. Naast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objectcollectie, bevinden er zich ook vele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1" w:history="1">
          <w:r>
            <w:rPr>
              <w:rStyle w:val="Hyperlink"/>
            </w:rPr>
            <w:t>foto's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uit voormalige Nederlandse koloniën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Koninklijke Verzamelingen.</w:t>
      </w:r>
    </w:p>
    <w:p>
      <w:pPr>
        <w:autoSpaceDN w:val="0"/>
        <w:autoSpaceDE w:val="0"/>
        <w:widowControl/>
        <w:spacing w:line="352" w:lineRule="exact" w:before="176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interieur van het familiemuseum in het Koninklijk Huisarchief, 2024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2" w:history="1">
          <w:r>
            <w:rPr>
              <w:rStyle w:val="Hyperlink"/>
            </w:rPr>
            <w:t>Kerkhof123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2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volledige Koninklijke Verzamelingen zijn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raadpleegbaar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hier kan je ook selecteren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 herkomstplek. Ook de archieven tot 1948 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van h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 koninklijk hu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zijn openbaar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toegankelijk. Alle te raadplegen archieven zijn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te vinden. Op dit moment is van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deel van deze archieven ook de volledige inven</w:t>
      </w:r>
      <w:r>
        <w:rPr>
          <w:u w:val="single" w:color="0066cc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taris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nline raadpleegbaar. De komende jaren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zal dit aantal steeds verder toenemen. Bij het Koninklijk Huisarchief zijn van alle archieven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inventarissen beschikbaar, deze kunnen tijdens een bezoek worden ingezien.</w:t>
      </w:r>
    </w:p>
    <w:p>
      <w:pPr>
        <w:autoSpaceDN w:val="0"/>
        <w:autoSpaceDE w:val="0"/>
        <w:widowControl/>
        <w:spacing w:line="538" w:lineRule="exact" w:before="198" w:after="0"/>
        <w:ind w:left="2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408" w:right="50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Musea en collecties</w:t>
      </w:r>
    </w:p>
    <w:p>
      <w:pPr>
        <w:sectPr>
          <w:pgSz w:w="11900" w:h="16840"/>
          <w:pgMar w:top="448" w:right="990" w:bottom="420" w:left="9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t>Koninklijk Kabinet van Zeldzaamheden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68" w:lineRule="exact" w:before="212" w:after="0"/>
        <w:ind w:left="800" w:right="720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 Huisarchief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archief van het Nederlandse koninklijke huis tot 1948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openbaar toegankelijk. Op de website vind je een overzicht van alle raadpleegbare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archieven.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864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>www.koninklijkeverzamelingen.nl/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4" w:history="1">
          <w:r>
            <w:rPr>
              <w:rStyle w:val="Hyperlink"/>
            </w:rPr>
            <w:t xml:space="preserve">archief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Koninklijke Verzamelingen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volledige collectie van de Koninklijke Verzamelingen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is raadpleegbaar via deze website. Hier kan ook worden geselecteerd op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herkomstgebied. Ook de fotografiecollectie kan via deze website worden ingezien.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www.koninklijkeverzamelingen.nl/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3" w:history="1">
          <w:r>
            <w:rPr>
              <w:rStyle w:val="Hyperlink"/>
            </w:rPr>
            <w:t>collectie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68" w:lineRule="exact" w:before="214" w:after="0"/>
        <w:ind w:left="800" w:right="720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Boek: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Loonstra, Marten, en B. Woelderink. Uit koninklijk bezit: honderd jaar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Huisarchief: de verzamelingen van de Oranjes. Waanders, 1996.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1996 dat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geschiedenis van de Koninklijke Verzamelingen beschrijft.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66CC"/>
          <w:sz w:val="24"/>
          <w:u w:val="single"/>
        </w:rPr>
        <w:hyperlink r:id="rId15" w:history="1">
          <w:r>
            <w:rPr>
              <w:rStyle w:val="Hyperlink"/>
            </w:rPr>
            <w:t>title/782242157</w:t>
          </w:r>
        </w:hyperlink>
      </w:r>
    </w:p>
    <w:p>
      <w:pPr>
        <w:autoSpaceDN w:val="0"/>
        <w:autoSpaceDE w:val="0"/>
        <w:widowControl/>
        <w:spacing w:line="538" w:lineRule="exact" w:before="47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448" w:lineRule="exact" w:before="134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_last edited by UNKNOWN as UNKNOWN on 2025-12-02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(notes: This event was automatically created because the YAML file's edit history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empty.)_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oninklijkeverzamelingen.nl/verhalen/het-koninklijk-huisarchief" TargetMode="External"/><Relationship Id="rId10" Type="http://schemas.openxmlformats.org/officeDocument/2006/relationships/hyperlink" Target="https://www.koninklijkeverzamelingen.nl/verhalen/de-indische-zaal" TargetMode="External"/><Relationship Id="rId11" Type="http://schemas.openxmlformats.org/officeDocument/2006/relationships/hyperlink" Target="https://www.koninklijkeverzamelingen.nl/collectie?collecties=fotografie" TargetMode="External"/><Relationship Id="rId12" Type="http://schemas.openxmlformats.org/officeDocument/2006/relationships/hyperlink" Target="https://commons.wikimedia.org/wiki/File:Koninklijk_Huisarchief_2024.jpg" TargetMode="External"/><Relationship Id="rId13" Type="http://schemas.openxmlformats.org/officeDocument/2006/relationships/hyperlink" Target="https://www.koninklijkeverzamelingen.nl/collectie" TargetMode="External"/><Relationship Id="rId14" Type="http://schemas.openxmlformats.org/officeDocument/2006/relationships/hyperlink" Target="https://www.koninklijkeverzamelingen.nl/archief" TargetMode="External"/><Relationship Id="rId15" Type="http://schemas.openxmlformats.org/officeDocument/2006/relationships/hyperlink" Target="https://search.worldcat.org/title/7822421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