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Tropisch Landbouwmuseum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Tropisch Landbouwmuseum (Museum of Tropical Agriculture) in Deventer is 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that was affiliated with the Rijks Hogere Landbouwschool (National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Agricultural School) there. The collection therefore focused purely on objects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agriculture in areas colonised by the Netherlands. In 1968, the museum closed its doors,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the collection was transferred to the Gerardus van der Leeuw Ethnographic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Groningen.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the beginning of the twentieth century, there was a growing desire in the Netherlands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agricultural school that focused specifically on teaching “colonial agriculture”, i.e.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cultivation of plants and crops in regions colonised by the Netherlands. Eventually,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Deventer in Overijssel was chosen as the location for this new Middelbare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 School (Secondary School for Colonial Agriculture). At the same time, the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arose to hold a colonial agricultural exhibition in the summer before the opening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agricultural school in order to build up a collection that could be used for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purposes. A specially established committee wrote to the various governors of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colonies asking them to contribute to the exhibition, and private individuals also sent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Deventer. The objects displayed during this Colonial Agricultural Exhibition in July 1912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specifically related to agriculture and related activities. The collected objects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divided into fourteen categories, which can be found in the book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Deventer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Following the agricultural exhibition, the Vereniging 'Koloniaal Landbouwmuseum'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(Association for the Museum of Colonial Agriculture) was founded in 1913, which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collecting funds to finance the construction of the desired museum. Construction began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1914, and on 27 May 1915, the Colonial Agricultural Museum opened its doors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Brinkgrevestraat. The West Indian section of the Colonial Museum in Haarlem (a predecessor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served as a source of inspiration for the museum hall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Co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lonial Agricultu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al 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Larger objects were exhibited on the ground floor,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replica of one of the four central gates of Borobudur on Java. The ethnographic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displayed in the gallery surrounding the museum hall. The collection policy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for Colonial Agriculture focused entirely on objects related to agriculture: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only included in the collection if they had a direct connection with agriculture or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indispensable for providing an impression of the environment in which it was practised.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de Tweede Wereldoorlog werd al snel besloten de naam van het museum te veranderen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Indisch Landbouwmuseum, toen Indonesië in 1949 officieel onafhankelijkheid verwierf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besloot men de naam aan te passen naar Tropisch Landbouwmuseum Deventer. Hiermee ging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museum een gelijksoortige naamsontwikkeling door als het Wereldmuseum Amsterdam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 jaren na de Tweede Wereldoorlog. Deze periode werd ook gekenmerkt door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financiële moeilijkheden waar het Tropisch Landbouwmuseum mee te maken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kreeg. Er werd kortstondig onderzocht of het museum, net als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Justinus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Nassau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onderdeel kon gaan uitmaken van het toenmalige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Rijksmus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voo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Volkenk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in Leid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en. Van een overname is het echter nooit gekomen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Toen de </w:t>
          </w:r>
        </w:hyperlink>
      </w:r>
      <w:r>
        <w:br/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museumdirec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teur en de conciërge, de enige twee medewerkers van het museum, per 1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januari 1968 hun functie neer te leggen, betekende dat ook het einde van het Tropisch</w:t>
      </w:r>
    </w:p>
    <w:p>
      <w:pPr>
        <w:sectPr>
          <w:pgSz w:w="11900" w:h="16840"/>
          <w:pgMar w:top="448" w:right="964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Landbouwmuseum in Deventer.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1972, the municipality of Deventer decided to donate the collection of the former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Tropical Agriculture to the [Volkenkundig Museum “Gerardus van der Leeuw”](https://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app.colonialcollections.nl/nl/research-aids/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https%3A%2F%2Fn2t%252Enet%2Fark%3A%2F27023%2Fd40d1b8cb736d6f4e8b697af45a628e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museum closed its doors in 2003, but the University Museum of Groningen still manages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Deventer collection.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building of the Museum for Tropical Agriculture, around 1915.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Overijssel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Overijssel (the provincial archive of Overijssel, which also manages the Deventer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city archive) contains relevant material relating to the Museum for Tropical Agriculture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various archive accesses. The Deventer municipal council archive (1950-1993) contains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material on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rededication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minutes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 xml:space="preserve">annual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reports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 arc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hives of the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cia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ion that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ana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ged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are also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kept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at Coll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ctie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Overijs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sel. This includes a catalogue of the 1912 Agricultural Exhibition (also available via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and material on the further development of the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ection.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Finally, th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re is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Middelbare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Landbouwschool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also contains relevant material about the Tropical Agricultural Mus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eum.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Specific information about the objects from the former Museum for Tropical Agriculture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 of the collection managed in Groningen. For more information about the former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[Gerardus van der Leeuw Museum of Ethnology](https://app.colonialcollections.nl/nl/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research-aids/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https%3A%2F%2Fn2t%252Enet%2Fark%3A%2F27023%2Fd40d1b8cb736d6f4e8b697af45a628e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see the relevant search aid.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44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Scientific research in col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onised territorie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Volkenkundig Museum 'Gerardus van der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Leeuw'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Wageningen University &amp; Research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NL-DvCO, 1441 Gemeentebestuur van Deventer III (1951-1993)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Access 1.852.13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'Musea', contains various relevant archive material about the former Museum for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Tropical Agriculture.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9" w:history="1">
          <w:r>
            <w:rPr>
              <w:rStyle w:val="Hyperlink"/>
            </w:rPr>
            <w:t>proxy.archieven.nl/20/1F772453BFEC46B1803F2739D2D1484A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NL-DvCO, 0985 Vereniging museum voor Tropische Landbouw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association that managed the former Museum for Tropical Agriculture. The archive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includes various catalogues of the museum collection.</w:t>
      </w:r>
    </w:p>
    <w:p>
      <w:pPr>
        <w:sectPr>
          <w:pgSz w:w="11900" w:h="16840"/>
          <w:pgMar w:top="324" w:right="594" w:bottom="56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proxy.archieven.nl/20/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CE2591A0210B49ABAD70CD97AC12058A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NL-DvCO, 0504 Middelbare Koloniale Landbouwschool, later Rijks Hogere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Landbouwschool te Deventer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former Middelbare Koloniale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Landbouwschool in Deventer. The collection of the Museum for Tropical Agriculture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was used to support teaching at the Koloniale Landbouwschool.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proxy.archieven.nl/20/85648BDC0AD441BF93308E8D802BFEAA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Arnoldus, G. De collectie Deventer. Volkenkundig Museum ‘Gerardus van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Leeuw’, Universiteit van Groningen,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and catalogue from 2003 (in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dutch) providing extensive background information about the former Museum for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Tropical Agriculture in Deventer. It also offers an overview of the museum's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collection, which was donated to the Volkenkundig Museum “Gerardus van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Leeuw” in 1972.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www.rug.nl/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society-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business/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university-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museum/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 xml:space="preserve">collections/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ethnolo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gical/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pdf/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tdc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atalogu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s.pdf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ISB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9789080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083295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725336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Zeijlstra, H. H. Het Koloniaal Landbouw-museum te Deventer. De Bussy, 1915.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Booklet (in Dutch) that is a retyped version of an article in the magazine Eigen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Haard. The article describes the origins of the Museum for Tropical Agriculture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provides an overview of the collection and what was on display in the 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urn=MMKB02:100003305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Catalogus der koloniale landbouwtentoonstelling, Deventer 1912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agricultural exhibition held in 1912, which collection served as the basis for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later Museum for Tropical Agriculture.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item:3761833</w:t>
          </w:r>
        </w:hyperlink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_last edited by UNKNOWN as UNKNOWN on 2025-12-02</w:t>
      </w:r>
    </w:p>
    <w:p>
      <w:pPr>
        <w:autoSpaceDN w:val="0"/>
        <w:autoSpaceDE w:val="0"/>
        <w:widowControl/>
        <w:spacing w:line="288" w:lineRule="exact" w:before="24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(notes: This event was automatically created because the YAML file's edit history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empty.)_</w:t>
      </w:r>
    </w:p>
    <w:sectPr w:rsidR="00FC693F" w:rsidRPr="0006063C" w:rsidSect="00034616">
      <w:pgSz w:w="11900" w:h="16840"/>
      <w:pgMar w:top="324" w:right="940" w:bottom="87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ug.nl/museum/collections/ethnological/colonial-agricultural-museum-deventer" TargetMode="External"/><Relationship Id="rId10" Type="http://schemas.openxmlformats.org/officeDocument/2006/relationships/hyperlink" Target="https://app.colonialcollections.nl/nl/research-aids/https%3A%2F%2Fn2t%252Enet%2Fark%3A%2F27023%2Fba9397040f2cf7f618e2180fb6c90208" TargetMode="External"/><Relationship Id="rId11" Type="http://schemas.openxmlformats.org/officeDocument/2006/relationships/hyperlink" Target="https://app.colonialcollections.nl/nl/research-aids/https%3A%2F%2Fn2t%252Enet%2Fark%3A%2F27023%2F96bbbf3d16181dcb47d3b6d6a5134899" TargetMode="External"/><Relationship Id="rId12" Type="http://schemas.openxmlformats.org/officeDocument/2006/relationships/hyperlink" Target="https://app.colonialcollections.nl/nl/research-aids/https%3A%2F%2Fn2t%252Enet%2Fark%3A%2F27023%2F77c1a0cf982b33b9e88073c4a704049b" TargetMode="External"/><Relationship Id="rId13" Type="http://schemas.openxmlformats.org/officeDocument/2006/relationships/hyperlink" Target="https://proxy.archieven.nl/thumb/45/12905404185651C4E0504C91A4062E7A" TargetMode="External"/><Relationship Id="rId14" Type="http://schemas.openxmlformats.org/officeDocument/2006/relationships/hyperlink" Target="https://proxy.archieven.nl/20/84381A13E53D42B5A277F2B7F07316BA" TargetMode="External"/><Relationship Id="rId15" Type="http://schemas.openxmlformats.org/officeDocument/2006/relationships/hyperlink" Target="https://proxy.archieven.nl/20/72731108F93D4D6DA59E653040FCD6CB" TargetMode="External"/><Relationship Id="rId16" Type="http://schemas.openxmlformats.org/officeDocument/2006/relationships/hyperlink" Target="https://proxy.archieven.nl/20/01D85CD71979494D8BBFB372C3D0FC88" TargetMode="External"/><Relationship Id="rId17" Type="http://schemas.openxmlformats.org/officeDocument/2006/relationships/hyperlink" Target="http://hdl.handle.net/1887.1/item:3761833" TargetMode="External"/><Relationship Id="rId18" Type="http://schemas.openxmlformats.org/officeDocument/2006/relationships/hyperlink" Target="https://proxy.archieven.nl/20/85648BDC0AD441BF93308E8D802BFEAA" TargetMode="External"/><Relationship Id="rId19" Type="http://schemas.openxmlformats.org/officeDocument/2006/relationships/hyperlink" Target="https://proxy.archieven.nl/20/1F772453BFEC46B1803F2739D2D1484A" TargetMode="External"/><Relationship Id="rId20" Type="http://schemas.openxmlformats.org/officeDocument/2006/relationships/hyperlink" Target="https://proxy.archieven.nl/20/CE2591A0210B49ABAD70CD97AC12058A" TargetMode="External"/><Relationship Id="rId21" Type="http://schemas.openxmlformats.org/officeDocument/2006/relationships/hyperlink" Target="https://www.rug.nl/society-business/university-museum/collections/ethnological/pdf/tdcatalogus.pdf" TargetMode="External"/><Relationship Id="rId22" Type="http://schemas.openxmlformats.org/officeDocument/2006/relationships/hyperlink" Target="https://isbnsearch.org/isbn/9789080083295" TargetMode="External"/><Relationship Id="rId23" Type="http://schemas.openxmlformats.org/officeDocument/2006/relationships/hyperlink" Target="https://search.worldcat.org/title/66725336" TargetMode="External"/><Relationship Id="rId24" Type="http://schemas.openxmlformats.org/officeDocument/2006/relationships/hyperlink" Target="https://resolver.kb.nl/resolve?urn=MMKB02:1000033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