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Museum of An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Rijks Etnografisch Museum in Leiden (now Wereldmuseum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Leiden) and how it was formed from the collections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