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 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het in 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totdat het in 1984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