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auct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ion houses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Hague, the stor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Groote Konin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y that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erated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 large number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rican ob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ects, especi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source are catalogues for auctions of non-western objects. The two largest libraries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field, those of the RKD and the Rijksmuseum, also have annotated catalogues,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sometimes contain notes on the objects, buyers and sellers.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including auct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Rijks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museum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 and the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41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