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ising awareness of and interest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