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nces) is of great importance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 Dutch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and Carib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app.colonialcollections.nl/en/research-aids/https%3A%2F%2Fn2t%252Enet%2Fark%3A%2F27023%2F0d0d07f9e69d73c961b30ffd357c1e47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