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 originating from Suriname,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were acquired in a colonial context. This search guide provides information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common ways in which these objects ended up in collections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countries in the Global North.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northern coast of South America, several rivers flow into the Atlantic Ocean in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area known as the Guianas – an Amerindian word that likely means 'land of many waters'.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these is the Suriname River. At the time of the voyages of the Spanish conquistador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Alonso de Ojeda the area was inhabited by the Arawaks, Caribs, and Warau. From the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sixteenth century seafarers from England, France, and the Netherlands came to the area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El Dorado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mythical land of gold, which Sir Walter Raleigh believed to be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Guianas. In 1651 the English governor of Barbados Sir Francis Willoughby founded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plantation colony along the Suriname River. This colony was captured by a Zeeland fleet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1667 during the Second Anglo-Dutch War.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1683 Suriname was administered by the Society of Suriname, a private enterprise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Company, the Van Aerssen van Sommelsdijck family, and the city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as shareholders in equal parts. In 1795 the assets of the Society of Suriname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transferred to the Dutch state, which governed Suriname as a colony until 1954, apart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periods of British occupation. In that year Suriname, together with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Antilles, accepted the Charter for the Kingdom of the Netherlands,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supposedly marking the completion of decolonisation. Suriname gained independence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1975.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private owners put enslaved Amerindian people and Africans to work on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plantations. Some enslaved people managed to escape the plantations and establish free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communities in the interior of Suriname. In 1760 the colonial government signed a peace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treaty with one of these Maroon groups, the Okanisi (also known as Aukans or Ndyuka).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Peace treaties with two other groups, the Saamaka and Matawai, followed in 1762 and 1769,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while the Aluku (or Boni), Pamaka, and Kwinti never signed a peace treaty.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eighteenth century, missionaries from the Moravian Church were active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Suriname, particularly among the Saamaka. In 1865 Pope Pius IX designated Suriname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 territory for Dutch Redemptorists, who were assisted in their work by the Franciscan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Sisters of Roosendaal and the Brethren of Tilburg. Amerindian people were converted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Christianity from the former leper colony of Batavia on the Coppename River,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Tamarin mission station on the Cottica River became the centre of the Catholic mission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Okanisi.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of Surinamese artifacts in Europe and the United States</w:t>
      </w:r>
    </w:p>
    <w:p>
      <w:pPr>
        <w:autoSpaceDN w:val="0"/>
        <w:autoSpaceDE w:val="0"/>
        <w:widowControl/>
        <w:spacing w:line="288" w:lineRule="exact" w:before="276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banjo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from the collection of the Royal Cabinet of Curiosities counts as the oldest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known banjo 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f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9" w:history="1">
          <w:r>
            <w:rPr>
              <w:rStyle w:val="Hyperlink"/>
            </w:rPr>
            <w:t>rom t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 American continent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Ethnographic objects were brought to Europe from the very beginning of colonisation. A</w:t>
      </w:r>
    </w:p>
    <w:p>
      <w:pPr>
        <w:sectPr>
          <w:pgSz w:w="11900" w:h="16840"/>
          <w:pgMar w:top="448" w:right="968" w:bottom="3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 published in 1796 on expeditions against the Maroons, in which the Scottish-Dutch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Gabriel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Stedman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took part between 1773 and 1777, includes descriptions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illustra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tions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of ethn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graphic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objects. Stedman is known to have made a donation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stadtholder's collection of William V in 1777 and to have donated eighteen Surinamese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'curiosities' to James Parkinson in 1796 for inclusion in his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Leverian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London,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was auctioned in 1806. The archives of the Royal Ca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binet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description taken directly from Stedman's report. Based on this, anthropologists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Richard and Sally Price suspect that some of the objects collected by Stedman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the Cabinet. However, in many cases it remains difficult to establish a direct link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between Stedman's descriptions and the objects in the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important collection from Suriname was donated to the Cabinet in 1824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Frederik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Andreas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Kühn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head of the military medical service in Suriname. In his accompanyin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 letter,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Kühn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ote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some of the objects had come from his late brother, who had taken part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expedition to a Maroon community in 1818. It is therefore not always easy to distinguish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Kühn's donation and objects that may have originated from Stedman. Between 1825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1835 the Cabinet also received donations from Suriname from individuals including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Isaac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Bromet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Dietrich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Kanngiesser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Dieperink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Adriaan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François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mens,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on-in-law 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admire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Gerr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Schoute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respon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ible for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donating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of Schouten's dioramas to the Ca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binet.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from Suriname were also brought to Europe by Protestant and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missionaries. One of the earliest collections was donated in 1780 by missionary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Christlieb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Quandt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cabinet of curiosities at the Moravian Seminary in Barby, German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y. In arou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1857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missionary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Jansa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handed over a collection of objects originating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area around the Berg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en Dal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station to the archivist of the Moravian Church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Herrnhut. Many of the objects collected by Quandt and Jansa later ended up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Herrnhut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founded in 1878, although the sale of ethnographic items 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so served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as a source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income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the Moravian Church. For example, in 1861 part of Jansa's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sold to the ethnographic cabinet of the Royal Prussian Art Chamber,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subsumed into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Ethnologisches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Berlin in 1873. A small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Zeist Missionary Society, which is affiliated with the Moravian Church, is on display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Herrnhutter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Zeist. A collection belonging to the Redemptorist Fathers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ed 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Brethren of Tilburg amassed a large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photo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 digitally accessible via the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bsite of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 Tilburg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Utrecht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manages the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audio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tapes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well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prints,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drawings,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Zeist Missio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nary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Soci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ety.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nineteenth-century collections include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RV-399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RV-1054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amassed by Governor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Ascanius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Sypesteyn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finance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admini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strato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Assuee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Schimmelpenninck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Oye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.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re donate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 to the National Ethnograp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hic 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eum,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ow the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1883 and 1895, respectively.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owned a large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urinam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collection, including a rare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kwakwa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b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0" w:history="1">
          <w:r>
            <w:rPr>
              <w:rStyle w:val="Hyperlink"/>
            </w:rPr>
            <w:t>angi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about which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urator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Cornelis Marinus Pleyte published 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article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1896 in the German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Globus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1921,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Artis collection was transferred 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the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 of the Colonial Institute, which opened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1926 and is now the Wereldmuseum Amsterdam, where it can be identified by the serial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Explorations along the rivers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Dance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crown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originating from Trio Amerindians, collected during the Tumuk Humak</w:t>
      </w:r>
    </w:p>
    <w:p>
      <w:pPr>
        <w:sectPr>
          <w:pgSz w:w="11900" w:h="16840"/>
          <w:pgMar w:top="324" w:right="970" w:bottom="49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expedition of 1907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Gold discoveries in the Marowijne River basin basin led to increased international interest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from the late 1870s. In 1877 French physician Jules Crevaux, accompanied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Aluku guide and boatman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Apatou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travelled via the upper reaches of the Marowijne to Belém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Brazil. Crevaux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donated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the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jects he collected during his travels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Musée du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Paris,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one of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precursors of the current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same applied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collected by Lucien Fournereau along the Marowijne River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1882. Objects from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urinam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exhibited at the 1878 World’s Fair in Paris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1883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World’s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Fair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were distributed among various ethnographic museum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s aft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exhibiti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ns;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this resulted in the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RV-300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RV-370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Kate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stayed in Suriname from May 1885 to July 1886 to compile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RV-581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Nationa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 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nogr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aphic Museum. During the same period, Leiden professor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 xml:space="preserve">eology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Karl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Martin collected specimens from Amerindians and the Saamaka; in 1949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by his widow Hillegonda Martin-Icke and incorporated into the museum as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RV-2777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1887 Apatou guided another Frenchman, the geographer and colonial official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Henri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udreau, along the upper reaches of the Marowijne. His collection was also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housed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1888 Army Surgeon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Spitzly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collection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from Suriname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Berli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4" w:history="1">
          <w:r>
            <w:rPr>
              <w:rStyle w:val="Hyperlink"/>
            </w:rPr>
            <w:t>ner 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4" w:history="1">
          <w:r>
            <w:rPr>
              <w:rStyle w:val="Hyperlink"/>
            </w:rPr>
            <w:t>ese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4" w:history="1">
          <w:r>
            <w:rPr>
              <w:rStyle w:val="Hyperlink"/>
            </w:rPr>
            <w:t xml:space="preserve">lschaft 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für Anthropologie, Ethnologie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und Urgeschichte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1890 research expeditions by the German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Wilhelm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Joest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Swede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 xml:space="preserve">Axel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Klinckowström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resulted in donations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5" w:history="1">
          <w:r>
            <w:rPr>
              <w:rStyle w:val="Hyperlink"/>
            </w:rPr>
            <w:t>nologisch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5" w:history="1">
          <w:r>
            <w:rPr>
              <w:rStyle w:val="Hyperlink"/>
            </w:rPr>
            <w:t>es Mu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Berlin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nd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6" w:history="1">
          <w:r>
            <w:rPr>
              <w:rStyle w:val="Hyperlink"/>
            </w:rPr>
            <w:t xml:space="preserve">Etnografiska 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hyperlink r:id="rId46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u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Stockholm, respectively. After his death, Joest’s private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included many objects from Suriname, formed the basis for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Rautenstrauch-Joest-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Cologne.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ethnographic collections in the Netherlands, the exhibition on the Dutch West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held in 1899 at the Colonial Museum in Haarlem was particularly significant. The exhibition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featured objects collected, mainly from Okanisi, by colonial official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Constant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Panhuys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his posting in Albina between 1893 and 1896. This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collec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tion is no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w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rt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series at the Wereldmuseum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1901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Maurice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Guffr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director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Compagnie des mines d'or de la Guyane hollandaise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donated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 xml:space="preserve">a large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>ollectio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of Wayana and Aluku artifacts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Three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the eigh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expeditions to Suriname organised shortly after the turn of the century under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auspices of the Royal Dutch Geographical Society (KNAG) yielded extensive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collections, which are now part of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1903 expedition to the Gonini River resulted in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5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M-401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1" w:history="1">
          <w:r>
            <w:rPr>
              <w:rStyle w:val="Hyperlink"/>
            </w:rPr>
            <w:t xml:space="preserve"> with 86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1" w:history="1">
          <w:r>
            <w:rPr>
              <w:rStyle w:val="Hyperlink"/>
            </w:rPr>
            <w:t xml:space="preserve">objects,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expedition to the Tapanahony River yielded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53" w:history="1">
          <w:r>
            <w:rPr>
              <w:rStyle w:val="Hyperlink"/>
            </w:rPr>
            <w:t>TM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-402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 xml:space="preserve">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mprising 493 objects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1907 expedition to the Tumuk Humak Mountains 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3" w:history="1">
          <w:r>
            <w:rPr>
              <w:rStyle w:val="Hyperlink"/>
            </w:rPr>
            <w:t>ielded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TM-403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186 objects.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jewellery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box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referencing the Gonini expedition is part of the co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4" w:history="1">
          <w:r>
            <w:rPr>
              <w:rStyle w:val="Hyperlink"/>
            </w:rPr>
            <w:t xml:space="preserve">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Amsterda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1904 expedition member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Claudius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Goeje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personal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6" w:history="1">
          <w:r>
            <w:rPr>
              <w:rStyle w:val="Hyperlink"/>
            </w:rPr>
            <w:t xml:space="preserve"> collection to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6" w:history="1">
          <w:r>
            <w:rPr>
              <w:rStyle w:val="Hyperlink"/>
            </w:rPr>
            <w:t>the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Leiden, where it was cata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logued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r seria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numbers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RV-1443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RV-1454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RV-1817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RV-2349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were gathered from Caribs by the Surinamese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brothers Fr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0" w:history="1">
          <w:r>
            <w:rPr>
              <w:rStyle w:val="Hyperlink"/>
            </w:rPr>
            <w:t>derik Pa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ul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1" w:history="1">
          <w:r>
            <w:rPr>
              <w:rStyle w:val="Hyperlink"/>
            </w:rPr>
            <w:t>d Arthur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Philip Penard, were donated to the museum in Leiden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1912 and 1937, respectively. Finally, the 1926 KNAG expedition to the Wilhelmina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Mountains led by Gerold Stahel yielded the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TM-416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held in the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for Education in The Hague, 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Omniversum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opened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on Suriname in late 1923. The exhibitio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3" w:history="1">
          <w:r>
            <w:rPr>
              <w:rStyle w:val="Hyperlink"/>
            </w:rPr>
            <w:t>n was ba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3" w:history="1">
          <w:r>
            <w:rPr>
              <w:rStyle w:val="Hyperlink"/>
            </w:rPr>
            <w:t>sed on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collected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Herman</w:t>
          </w:r>
        </w:hyperlink>
      </w:r>
    </w:p>
    <w:p>
      <w:pPr>
        <w:sectPr>
          <w:pgSz w:w="11900" w:h="16840"/>
          <w:pgMar w:top="324" w:right="95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museum's first director, during his stay in Suriname. These included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kwak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wabangi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is still part of the Museon-Omniversum collection.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 xml:space="preserve">Tropisch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Landbo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uwmuseum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5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opened in 1915, also had a small Suriname collection.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Scientific research during the interwar period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interwar period saw steady growth in scientific interest in Maroons and Amerindian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societies. American anthropologists Melville J. and Frances Herskovits visited the Saamaka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upper reaches of the Suriname River in 1928 and 1929. Approximately two hundred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objects they collected were donated in 1929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für Völkerkunde Hamburg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am Rothenbaum – Kulturen und Künste der Welt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(MARKK), where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catalogued under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serial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30.51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private collection they assembled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during their visits is now housed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7" w:history="1">
          <w:r>
            <w:rPr>
              <w:rStyle w:val="Hyperlink"/>
            </w:rPr>
            <w:t xml:space="preserve"> at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Schom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Black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Culture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New York. The photographs are held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Eliot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sofon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ho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 xml:space="preserve">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1927, 1928, and 1930 American physician Morton Kahn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collected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artifacts in Suriname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American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Natural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 1931, French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0" w:history="1">
          <w:r>
            <w:rPr>
              <w:rStyle w:val="Hyperlink"/>
            </w:rPr>
            <w:t>ndustrial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ists Marcel Monteux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c Richard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financ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 xml:space="preserve">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multidis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iplinar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research mission to French Guiana, which yielded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artifacts that was donated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1934 a large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73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llection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2" w:history="1">
          <w:r>
            <w:rPr>
              <w:rStyle w:val="Hyperlink"/>
            </w:rPr>
            <w:t xml:space="preserve">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objects was gathered along the Marowijne River for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Leon-Gon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 Damas, a student at the Institute of Ethnology in Paris. The following year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Damas was to lay the groundwork for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Négritude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movement alongside Aimé Césaire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Léopold Senghor. In 1937 Claudius de Goeje was attached as an unpaid ethnographer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linguist to the third expedition to Suriname's southern border led by Conrad Carel Käyser.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he amassed during this expedition at the expense of the Dutch government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donated to the Rijks Etnografisch Museum in 1938 and 1939 and is still housed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serial numbers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RV-2352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5" w:history="1">
          <w:r>
            <w:rPr>
              <w:rStyle w:val="Hyperlink"/>
            </w:rPr>
            <w:t>RV-2363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6" w:history="1">
          <w:r>
            <w:rPr>
              <w:rStyle w:val="Hyperlink"/>
            </w:rPr>
            <w:t>RV-2404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ethnologist Paul Sangnier also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7" w:history="1">
          <w:r>
            <w:rPr>
              <w:rStyle w:val="Hyperlink"/>
            </w:rPr>
            <w:t>collected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4" w:history="1">
          <w:r>
            <w:rPr>
              <w:rStyle w:val="Hyperlink"/>
            </w:rPr>
            <w:t>ts from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5" w:history="1">
          <w:r>
            <w:rPr>
              <w:rStyle w:val="Hyperlink"/>
            </w:rPr>
            <w:t>e Wayan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6" w:history="1">
          <w:r>
            <w:rPr>
              <w:rStyle w:val="Hyperlink"/>
            </w:rPr>
            <w:t xml:space="preserve"> Aluku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1938.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1940 bequest from landscape architect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Apollonius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Reynvaan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assembled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 of 850 objects from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uriname,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 xml:space="preserve"> of great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ignifica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 for the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Netherlands. Reynvaan's collection is housed at the Wereldmuseum in Leiden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accession number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9" w:history="1">
          <w:r>
            <w:rPr>
              <w:rStyle w:val="Hyperlink"/>
            </w:rPr>
            <w:t>RV-2452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1946 expedition to the Marowijne River basin by the French geographer Jean-Marcel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Hurault in a sense marks a turning point in the history of collecting in Suriname and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Guiana. Although the distinction is not always clear-cut collections gathered after this point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not coincidentally the year that French Guiana became an overseas department of France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less explicitly reflect being the result of colonial exploration. After Hurault's death in 2005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he collected along the Marowijne River were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transferred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Musée du Quai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regard to the collections in the Netherlands, the objects collected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H.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Eijgenberger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late 1940s and the gifts presented to Queen Juliana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 xml:space="preserve">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1955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visit to auton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omous Suriname fall into this borderline category. Eijgenberger's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includes rare slave shackles, was acquired by the Wereldmuseum Amsterdam in 1978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was assigned serial number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2" w:history="1">
          <w:r>
            <w:rPr>
              <w:rStyle w:val="Hyperlink"/>
            </w:rPr>
            <w:t>TM-4440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gifts to Queen Juliana were housed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Museon-Omniversum in 1957.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collections established after 1954 fall outside the scope of this research aid as they lack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 explicit colonial context.</w:t>
      </w:r>
    </w:p>
    <w:p>
      <w:pPr>
        <w:sectPr>
          <w:pgSz w:w="11900" w:h="16840"/>
          <w:pgMar w:top="324" w:right="956" w:bottom="6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research donations to the various museums, first follow the recommendations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aids of the respective museums. When investigating the distribution of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artifacts from specific groups across museums in the Global North, it is advisable to broaden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scope beyond to the Netherlands. Networks in countries of origin can be particularly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useful in this regard. For example, a Wayana group in French Guiana has set up the internet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watau.fr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the aim of mapping Wayana heritage scattered across the globe.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in countries of origin also have significant expertise in this area.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Paraense Emilio Goeldi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Belém (Brazil),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des cultures Guyanaises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Cayenne (French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Guiana), and the Suriname Museum Foundation in Paramaribo have joined forces to form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Amazonian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research on cultural objects of the Saamaka and Okanisi,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please contact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amaka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Diitabiki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Fositen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Gudu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respectively.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van. Collectieprofiel Cultuurgebied Midden- en Zuid-Amerika. In: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Verzamelde collectieprofielen Museum Volkenkunde, Leiden. Leiden: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about the Central and South American collection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Leiden in a 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profiel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van, C. Buijs en P. Hovens, Sharing knowledge &amp; cultural heritage: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nations of the Americas: studies in collaboration with indigenous peoples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Greenland, North and South America: proceedings of an expert meeting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Leiden, The Netherlands. Leiden: Sidestone Press 2010.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about collaboration between Wereldmuseum Leiden and representatives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Amerindian people in North and South America.</w:t>
      </w:r>
    </w:p>
    <w:p>
      <w:pPr>
        <w:sectPr>
          <w:pgSz w:w="11900" w:h="16840"/>
          <w:pgMar w:top="318" w:right="962" w:bottom="43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www.sidestone.com/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sharing-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knowledge-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cultural-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8-90-8890-066-2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Eeden, F.W. van, Catalogus der Nederlandsche West-Indische tentoonstelling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Haarlem 1899. Amsterdam: de Bussy 1899.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West Indies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held in the Colonial Museum in Haarlem in 1899.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item:970083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905463122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 ‘John Gabriel Stedman's collection of 18th-century artifacts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Suriname’, New West Indian Guide / Nieuwe West-Indische Gids, 53(1)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(1979), 121-140.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Scientific article about objects in the collection of the former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that may originate from John Gabriel Stedman.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doi.org/10.1163/22134360-90002148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686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Afro-American arts of the Suriname rain forest. Berkeley: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of California Press, 1980.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an exhibition held in 1980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Los Angeles, Dallas, Baltimore and New York about Maroon art.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978-0-520-04412-8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Maroon arts: cultural vitality in the African diaspora.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Boston: Beacon Press, 1999.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Maroon arts.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905783269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978-0-8070-8550-9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Ruiter, I. de, T. van Andel, M. Françozo, C.F. Caromano ‘Surinamese Maroon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Indigenous Knowledge in the Creation of Natural and Ethnographic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Housed in The Netherlands’, New West Indian Guide / Nieuwe West-Indische Gids,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99(3-4) (2025), 287-324.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Scientific article about the contribution of Maroons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Amerindians to the creation of natural and ethnographic collections housed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doi.org/10.1163/22134360-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bja10038</w:t>
          </w:r>
        </w:hyperlink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64" w:lineRule="exact" w:before="0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Sint Nicolaas, Eveline. Shackles and bonds: Suriname and the Netherlands since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1600. Nijmegen: Vantilt,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objects from Suriname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Amsterdam collection.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1041816245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 xml:space="preserve">9789460043567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Stipriaan, A. van ‘Caraïbisch erfgoed in de Nederlandse Black Atlantic’, OSO.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35(1)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(2016), 11-37.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the distribution of cultural heritage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in the Netherlands and beyond.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9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9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9" w:history="1">
          <w:r>
            <w:rPr>
              <w:rStyle w:val="Hyperlink"/>
            </w:rPr>
            <w:t>_oso001201601_01/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9" w:history="1">
          <w:r>
            <w:rPr>
              <w:rStyle w:val="Hyperlink"/>
            </w:rPr>
            <w:t xml:space="preserve">_oso001201601_01_0003.php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I’, OSO. Tijdschrift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Surinaamse Taalkunde, Letterkunde en Geschiedenis, 7(1) (1988), 189-244.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part of an overview of Suriname collections in the Netherlands, published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journal OSO in 1988.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>_oso001198801_01/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 xml:space="preserve">_oso001198801_01_0020.php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II’, OSO. Tijdschrift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Surinaamse Taalkunde, Letterkunde en Geschiedenis, 8(1) (1989), 77-96.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Second part of an overview of Suriname collections in the Netherlands, published in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journal OSO in 1989.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 xml:space="preserve">_oso001198901_01_0010.php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Vruggink, H. en B. Paasman ‘Overzicht van Suriname-collecties III’, OSO.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8(1) (1989),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196-226.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Third part of an overview of Suriname collections in the Netherlands,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the journal OSO in 1989.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 xml:space="preserve">_oso001198901_01_0026.php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A. (red.), In kaart gebracht met kapmes en kompas: met het Koninklijk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Aardrijkskundig Genootschap op expeditie tussen 1873 en 1960.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Heerlen/Utrecht: ABP/KNAG,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expeditions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Geographical Society, with attention also to the expeditions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90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3" w:history="1">
          <w:r>
            <w:rPr>
              <w:rStyle w:val="Hyperlink"/>
            </w:rPr>
            <w:t xml:space="preserve">978-90-6601-015-4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sectPr>
          <w:pgSz w:w="11900" w:h="16840"/>
          <w:pgMar w:top="324" w:right="1440" w:bottom="5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4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Zoekterm 'Suriname'. een eerste aanzet tot een inventarisatie van objecten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 in Nederland. Consortium Koloniale Collecties,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from Suriname in the Netherlands by the Consortium Colonial Collections.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dev.colonialcollections.org/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uploads/2024/04/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Eerste-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inventa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risti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objecten-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Suriname_Consor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tiu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Koloni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ale-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Collecties-2.pdf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2026-06-09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objects/https%3A%2F%2Fn2t%252Enet%2Fark%3A%2F27023%2F223dea73ebfc657072e8f2368b7d345e" TargetMode="External"/><Relationship Id="rId10" Type="http://schemas.openxmlformats.org/officeDocument/2006/relationships/hyperlink" Target="https://en.wikipedia.org/wiki/John_Gabriel_Stedman" TargetMode="External"/><Relationship Id="rId11" Type="http://schemas.openxmlformats.org/officeDocument/2006/relationships/hyperlink" Target="https://en.wikipedia.org/wiki/Leverian_collection" TargetMode="External"/><Relationship Id="rId12" Type="http://schemas.openxmlformats.org/officeDocument/2006/relationships/hyperlink" Target="https://www.wikidata.org/wiki/Q132146744" TargetMode="External"/><Relationship Id="rId13" Type="http://schemas.openxmlformats.org/officeDocument/2006/relationships/hyperlink" Target="https://www.wikidata.org/wiki/Q137830410" TargetMode="External"/><Relationship Id="rId14" Type="http://schemas.openxmlformats.org/officeDocument/2006/relationships/hyperlink" Target="https://www.wikidata.org/wiki/Q94852739" TargetMode="External"/><Relationship Id="rId15" Type="http://schemas.openxmlformats.org/officeDocument/2006/relationships/hyperlink" Target="https://www.wikidata.org/wiki/Q122884501" TargetMode="External"/><Relationship Id="rId16" Type="http://schemas.openxmlformats.org/officeDocument/2006/relationships/hyperlink" Target="https://nl.wikipedia.org/wiki/Adriaan_Fran%C3%A7ois_Lammens" TargetMode="External"/><Relationship Id="rId17" Type="http://schemas.openxmlformats.org/officeDocument/2006/relationships/hyperlink" Target="https://en.wikipedia.org/wiki/Gerrit_Schouten" TargetMode="External"/><Relationship Id="rId18" Type="http://schemas.openxmlformats.org/officeDocument/2006/relationships/hyperlink" Target="https://www.wikidata.org/wiki/Q94933152" TargetMode="External"/><Relationship Id="rId19" Type="http://schemas.openxmlformats.org/officeDocument/2006/relationships/hyperlink" Target="https://www.wikidata.org/wiki/Q119700090" TargetMode="External"/><Relationship Id="rId20" Type="http://schemas.openxmlformats.org/officeDocument/2006/relationships/hyperlink" Target="https://voelkerkunde-herrnhut.skd.museum" TargetMode="External"/><Relationship Id="rId21" Type="http://schemas.openxmlformats.org/officeDocument/2006/relationships/hyperlink" Target="https://hernhutterhuis.nl/" TargetMode="External"/><Relationship Id="rId22" Type="http://schemas.openxmlformats.org/officeDocument/2006/relationships/hyperlink" Target="https://stadsmuseumtilburg.nl/collecties?query=*:*&amp;qf%5b%5d=tib_collectionPart_facet:Photos%20Caribbean%20Heritage" TargetMode="External"/><Relationship Id="rId23" Type="http://schemas.openxmlformats.org/officeDocument/2006/relationships/hyperlink" Target="https://hetutrechtsarchief.nl/collectie/609C5BA2890A4642E0534701000A17FD" TargetMode="External"/><Relationship Id="rId24" Type="http://schemas.openxmlformats.org/officeDocument/2006/relationships/hyperlink" Target="https://hetutrechtsarchief.nl/collectie/609C5BA737CC4642E0534701000A17FD" TargetMode="External"/><Relationship Id="rId25" Type="http://schemas.openxmlformats.org/officeDocument/2006/relationships/hyperlink" Target="https://app.colonialcollections.nl/en/objects?query=rv-399" TargetMode="External"/><Relationship Id="rId26" Type="http://schemas.openxmlformats.org/officeDocument/2006/relationships/hyperlink" Target="https://app.colonialcollections.nl/en/objects?query=rv-1054" TargetMode="External"/><Relationship Id="rId27" Type="http://schemas.openxmlformats.org/officeDocument/2006/relationships/hyperlink" Target="https://nl.wikipedia.org/wiki/Cornelis_Ascanius_van_Sypesteyn_(1823-1892)" TargetMode="External"/><Relationship Id="rId28" Type="http://schemas.openxmlformats.org/officeDocument/2006/relationships/hyperlink" Target="https://nl.wikipedia.org/wiki/Assueer_Jacob_Schimmelpenninck_van_der_Oye_(1835-1915)" TargetMode="External"/><Relationship Id="rId29" Type="http://schemas.openxmlformats.org/officeDocument/2006/relationships/hyperlink" Target="https://app.colonialcollections.nl/en/research-aids/https%3A%2F%2Fn2t%252Enet%2Fark%3A%2F27023%2F77c1a0cf982b33b9e88073c4a704049b" TargetMode="External"/><Relationship Id="rId30" Type="http://schemas.openxmlformats.org/officeDocument/2006/relationships/hyperlink" Target="https://app.colonialcollections.nl/en/research-aids/https%3A%2F%2Fn2t%252Enet%2Fark%3A%2F27023%2F44a7a61d62ca8589d6a93e6fde593593" TargetMode="External"/><Relationship Id="rId31" Type="http://schemas.openxmlformats.org/officeDocument/2006/relationships/hyperlink" Target="https://www.digi-hub.de/viewer/image/DE-11-001785756/394/LOG_0381/" TargetMode="External"/><Relationship Id="rId32" Type="http://schemas.openxmlformats.org/officeDocument/2006/relationships/hyperlink" Target="https://app.colonialcollections.nl/en/objects?query=tm-a&amp;locations=Suriname" TargetMode="External"/><Relationship Id="rId33" Type="http://schemas.openxmlformats.org/officeDocument/2006/relationships/hyperlink" Target="https://app.colonialcollections.nl/en/objects/https%3A%2F%2Fn2t%252Enet%2Fark%3A%2F27023%2F617e1260f39dc2f661ccc0a7de5e8970" TargetMode="External"/><Relationship Id="rId34" Type="http://schemas.openxmlformats.org/officeDocument/2006/relationships/hyperlink" Target="https://en.wikipedia.org/wiki/Apatou_(captain)" TargetMode="External"/><Relationship Id="rId35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revaux%2C%20Jules%5D%22%5D%2C%22description%22%3A%22Personne%28s%29%20%3A%20Crevaux%2C%20Jules%22%7D%5D%7D" TargetMode="External"/><Relationship Id="rId36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Fournereau%2C%20Lucien%5D%22%5D%2C%22description%22%3A%22Person(s)%20%3A%20Fournereau,%20Lucien%22%7D%5D%7D" TargetMode="External"/><Relationship Id="rId37" Type="http://schemas.openxmlformats.org/officeDocument/2006/relationships/hyperlink" Target="https://app.colonialcollections.nl/nl/research-aids/https%3A%2F%2Fn2t%252Enet%2Fark%3A%2F27023%2F6ad17cc1c619926c9a449872d3c41b0f" TargetMode="External"/><Relationship Id="rId38" Type="http://schemas.openxmlformats.org/officeDocument/2006/relationships/hyperlink" Target="https://app.colonialcollections.nl/nl/objects?query=rv-300" TargetMode="External"/><Relationship Id="rId39" Type="http://schemas.openxmlformats.org/officeDocument/2006/relationships/hyperlink" Target="https://app.colonialcollections.nl/nl/objects?query=rv-370" TargetMode="External"/><Relationship Id="rId40" Type="http://schemas.openxmlformats.org/officeDocument/2006/relationships/hyperlink" Target="https://en.wikipedia.org/wiki/Herman_Frederik_Carel_ten_Kate_(anthropologist)" TargetMode="External"/><Relationship Id="rId41" Type="http://schemas.openxmlformats.org/officeDocument/2006/relationships/hyperlink" Target="https://app.colonialcollections.nl/nl/objects?query=rv-581" TargetMode="External"/><Relationship Id="rId42" Type="http://schemas.openxmlformats.org/officeDocument/2006/relationships/hyperlink" Target="https://app.colonialcollections.nl/nl/objects?query=rv-2777" TargetMode="External"/><Relationship Id="rId43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oudreau%2C%20Henri%5D%22%5D%2C%22description%22%3A%22Person(s)%20%3A%20Coudreau%2C%20Henri%22%7D%5D%7D" TargetMode="External"/><Relationship Id="rId44" Type="http://schemas.openxmlformats.org/officeDocument/2006/relationships/hyperlink" Target="https://www.wikidata.org/wiki/Q137806783" TargetMode="External"/><Relationship Id="rId45" Type="http://schemas.openxmlformats.org/officeDocument/2006/relationships/hyperlink" Target="https://en.wikipedia.org/wiki/Wilhelm_Joest" TargetMode="External"/><Relationship Id="rId46" Type="http://schemas.openxmlformats.org/officeDocument/2006/relationships/hyperlink" Target="https://en.wikipedia.org/wiki/Axel_Klinckowstr%C3%B6m" TargetMode="External"/><Relationship Id="rId47" Type="http://schemas.openxmlformats.org/officeDocument/2006/relationships/hyperlink" Target="https://nl.wikipedia.org/wiki/Louis_Constant_van_Panhuys" TargetMode="External"/><Relationship Id="rId48" Type="http://schemas.openxmlformats.org/officeDocument/2006/relationships/hyperlink" Target="https://app.colonialcollections.nl/nl/objects?query=tm-h&amp;locations=Suriname" TargetMode="External"/><Relationship Id="rId49" Type="http://schemas.openxmlformats.org/officeDocument/2006/relationships/hyperlink" Target="https://www.wikidata.org/wiki/Q122165409" TargetMode="External"/><Relationship Id="rId50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Guffroy%2C%20Maurice%5D%22%5D%2C%22description%22%3A%22Personne%28s%29%20%3A%20Guffroy%2C%20Maurice%22%7D%5D%7D" TargetMode="External"/><Relationship Id="rId51" Type="http://schemas.openxmlformats.org/officeDocument/2006/relationships/hyperlink" Target="https://app.colonialcollections.nl/en/research-aids/https%3A%2F%2Fn2t%252Enet%2Fark%3A%2F27023%2Fba9397040f2cf7f618e2180fb6c90208" TargetMode="External"/><Relationship Id="rId52" Type="http://schemas.openxmlformats.org/officeDocument/2006/relationships/hyperlink" Target="https://app.colonialcollections.nl/en/objects?query=tm-401" TargetMode="External"/><Relationship Id="rId53" Type="http://schemas.openxmlformats.org/officeDocument/2006/relationships/hyperlink" Target="https://app.colonialcollections.nl/en/objects?query=tm-402" TargetMode="External"/><Relationship Id="rId54" Type="http://schemas.openxmlformats.org/officeDocument/2006/relationships/hyperlink" Target="https://app.colonialcollections.nl/en/objects?query=tm-403" TargetMode="External"/><Relationship Id="rId55" Type="http://schemas.openxmlformats.org/officeDocument/2006/relationships/hyperlink" Target="https://app.colonialcollections.nl/en/objects/https%3A%2F%2Fn2t%252Enet%2Fark%3A%2F27023%2Ff6308f2e103e26992fb01fbe5c4c719a" TargetMode="External"/><Relationship Id="rId56" Type="http://schemas.openxmlformats.org/officeDocument/2006/relationships/hyperlink" Target="https://app.colonialcollections.nl/en/research-aids/https%3A%2F%2Fn2t%252Enet%2Fark%3A%2F27023%2F0d0d07f9e69d73c961b30ffd357c1e47" TargetMode="External"/><Relationship Id="rId57" Type="http://schemas.openxmlformats.org/officeDocument/2006/relationships/hyperlink" Target="https://en.wikipedia.org/wiki/Claudius_de_Goeje" TargetMode="External"/><Relationship Id="rId58" Type="http://schemas.openxmlformats.org/officeDocument/2006/relationships/hyperlink" Target="https://app.colonialcollections.nl/en/objects?query=rv-1443" TargetMode="External"/><Relationship Id="rId59" Type="http://schemas.openxmlformats.org/officeDocument/2006/relationships/hyperlink" Target="https://app.colonialcollections.nl/en/objects?query=rv-1454" TargetMode="External"/><Relationship Id="rId60" Type="http://schemas.openxmlformats.org/officeDocument/2006/relationships/hyperlink" Target="https://app.colonialcollections.nl/en/objects?query=rv-1817" TargetMode="External"/><Relationship Id="rId61" Type="http://schemas.openxmlformats.org/officeDocument/2006/relationships/hyperlink" Target="https://app.colonialcollections.nl/en/objects?query=rv-2349" TargetMode="External"/><Relationship Id="rId62" Type="http://schemas.openxmlformats.org/officeDocument/2006/relationships/hyperlink" Target="https://app.colonialcollections.nl/en/objects?query=tm-416" TargetMode="External"/><Relationship Id="rId63" Type="http://schemas.openxmlformats.org/officeDocument/2006/relationships/hyperlink" Target="https://app.colonialcollections.nl/en/research-aids/https%3A%2F%2Fn2t%252Enet%2Fark%3A%2F27023%2Fa124abe580b6a77b82bb3edf0ca7113a" TargetMode="External"/><Relationship Id="rId64" Type="http://schemas.openxmlformats.org/officeDocument/2006/relationships/hyperlink" Target="https://nl.wikipedia.org/wiki/Herman_van_Cappelle_(geoloog)" TargetMode="External"/><Relationship Id="rId65" Type="http://schemas.openxmlformats.org/officeDocument/2006/relationships/hyperlink" Target="https://hdl.handle.net/21.12123/43544" TargetMode="External"/><Relationship Id="rId66" Type="http://schemas.openxmlformats.org/officeDocument/2006/relationships/hyperlink" Target="https://app.colonialcollections.nl/en/research-aids/https%3A%2F%2Fn2t%252Enet%2Fark%3A%2F27023%2F4006391907ec663bd03590d049851f84" TargetMode="External"/><Relationship Id="rId67" Type="http://schemas.openxmlformats.org/officeDocument/2006/relationships/hyperlink" Target="https://markk-hamburg.de/files/media/2020/06/MARKK-AM-ab-1921.pdf" TargetMode="External"/><Relationship Id="rId68" Type="http://schemas.openxmlformats.org/officeDocument/2006/relationships/hyperlink" Target="https://digitalcollections.nypl.org/collections/71626000-12bb-013c-1a26-0242ac110002" TargetMode="External"/><Relationship Id="rId69" Type="http://schemas.openxmlformats.org/officeDocument/2006/relationships/hyperlink" Target="https://sova.si.edu/record/eepa.1986-029" TargetMode="External"/><Relationship Id="rId70" Type="http://schemas.openxmlformats.org/officeDocument/2006/relationships/hyperlink" Target="https://data.library.amnh.org/archives-authorities/id/amnhc_2000250" TargetMode="External"/><Relationship Id="rId71" Type="http://schemas.openxmlformats.org/officeDocument/2006/relationships/hyperlink" Target="https://anthro.amnh.org/collections" TargetMode="External"/><Relationship Id="rId72" Type="http://schemas.openxmlformats.org/officeDocument/2006/relationships/hyperlink" Target="https://collections.quaibranly.fr/?state=%7B%22matchAllCriteria%22%3Atrue%2C%22customSearchCriteria%22%3A%5B%7B%22field%22%3A%22%2FRecord%2FEvenement%2FEvenement%22%2C%22fieldLabel%22%3A%22%22%2C%22searchValues%22%3A%5B%22Mission%20Monteux-Richard%20en%20Guyane%201931%22%5D%2C%22description%22%3A%22Ev%C3%A9nement%20historique%20%3A%20Mission%20Monteux-Richard%20en%20Guyane%201931%22%7D%5D%7D" TargetMode="External"/><Relationship Id="rId73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Damas%2C%20L%C3%A9on-Gontran%5D%22%5D%2C%22description%22%3A%22Person(s)%20%3A%20Damas%2C%20L%C3%A9on-Gontran%22%7D%5D%7D" TargetMode="External"/><Relationship Id="rId74" Type="http://schemas.openxmlformats.org/officeDocument/2006/relationships/hyperlink" Target="https://app.colonialcollections.nl/en/objects?query=rv-2352" TargetMode="External"/><Relationship Id="rId75" Type="http://schemas.openxmlformats.org/officeDocument/2006/relationships/hyperlink" Target="https://app.colonialcollections.nl/en/objects?query=rv-2363" TargetMode="External"/><Relationship Id="rId76" Type="http://schemas.openxmlformats.org/officeDocument/2006/relationships/hyperlink" Target="https://app.colonialcollections.nl/en/objects?query=rv-2404" TargetMode="External"/><Relationship Id="rId77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Sangnier%2C%20Paul%5D%22%5D%2C%22description%22%3A%22Person(s)%20%3A%20Sangnier%2C%20Paul%22%7D%5D%7D" TargetMode="External"/><Relationship Id="rId78" Type="http://schemas.openxmlformats.org/officeDocument/2006/relationships/hyperlink" Target="https://www.wikidata.org/wiki/Q138794292" TargetMode="External"/><Relationship Id="rId79" Type="http://schemas.openxmlformats.org/officeDocument/2006/relationships/hyperlink" Target="https://app.colonialcollections.nl/en/objects?query=rv-2452" TargetMode="External"/><Relationship Id="rId80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Hurault%2C%20Jean-Marcel%5D%22%5D%2C%22description%22%3A%22Person(s)%20%3A%20Hurault%2C%20Jean-Marcel%22%7D%5D%7D" TargetMode="External"/><Relationship Id="rId81" Type="http://schemas.openxmlformats.org/officeDocument/2006/relationships/hyperlink" Target="https://www.wikidata.org/wiki/Q138844151" TargetMode="External"/><Relationship Id="rId82" Type="http://schemas.openxmlformats.org/officeDocument/2006/relationships/hyperlink" Target="https://app.colonialcollections.nl/en/objects?query=tm-4440" TargetMode="External"/><Relationship Id="rId83" Type="http://schemas.openxmlformats.org/officeDocument/2006/relationships/hyperlink" Target="https://watau.fr/" TargetMode="External"/><Relationship Id="rId84" Type="http://schemas.openxmlformats.org/officeDocument/2006/relationships/hyperlink" Target="http://amazonian-museum-network.org/en" TargetMode="External"/><Relationship Id="rId85" Type="http://schemas.openxmlformats.org/officeDocument/2006/relationships/hyperlink" Target="https://saamakamuseum.com/" TargetMode="External"/><Relationship Id="rId86" Type="http://schemas.openxmlformats.org/officeDocument/2006/relationships/hyperlink" Target="https://fositengudu.org/" TargetMode="External"/><Relationship Id="rId87" Type="http://schemas.openxmlformats.org/officeDocument/2006/relationships/hyperlink" Target="https://www.yumpu.com/nl/document/view/20123476/open-het-profiel-als-pdf-museum-volkenkunde" TargetMode="External"/><Relationship Id="rId88" Type="http://schemas.openxmlformats.org/officeDocument/2006/relationships/hyperlink" Target="https://www.sidestone.com/books/sharing-knowledge-and-cultural-heritage" TargetMode="External"/><Relationship Id="rId89" Type="http://schemas.openxmlformats.org/officeDocument/2006/relationships/hyperlink" Target="http://hdl.handle.net/1887.1/item:970083" TargetMode="External"/><Relationship Id="rId90" Type="http://schemas.openxmlformats.org/officeDocument/2006/relationships/hyperlink" Target="https://search.worldcat.org/title/905463122" TargetMode="External"/><Relationship Id="rId91" Type="http://schemas.openxmlformats.org/officeDocument/2006/relationships/hyperlink" Target="https://search.worldcat.org/title/163275947?oclcNum=163275947" TargetMode="External"/><Relationship Id="rId92" Type="http://schemas.openxmlformats.org/officeDocument/2006/relationships/hyperlink" Target="https://doi.org/10.1163/22134360-90002148" TargetMode="External"/><Relationship Id="rId93" Type="http://schemas.openxmlformats.org/officeDocument/2006/relationships/hyperlink" Target="https://isbnsearch.org/isbn/978-0-520-04412-8" TargetMode="External"/><Relationship Id="rId94" Type="http://schemas.openxmlformats.org/officeDocument/2006/relationships/hyperlink" Target="https://search.worldcat.org/title/905783269" TargetMode="External"/><Relationship Id="rId95" Type="http://schemas.openxmlformats.org/officeDocument/2006/relationships/hyperlink" Target="https://isbnsearch.org/isbn/978-0-8070-8550-9" TargetMode="External"/><Relationship Id="rId96" Type="http://schemas.openxmlformats.org/officeDocument/2006/relationships/hyperlink" Target="https://doi.org/10.1163/22134360-bja10038" TargetMode="External"/><Relationship Id="rId97" Type="http://schemas.openxmlformats.org/officeDocument/2006/relationships/hyperlink" Target="https://search.worldcat.org/title/1041816245" TargetMode="External"/><Relationship Id="rId98" Type="http://schemas.openxmlformats.org/officeDocument/2006/relationships/hyperlink" Target="https://isbnsearch.org/isbn/9789460043567" TargetMode="External"/><Relationship Id="rId99" Type="http://schemas.openxmlformats.org/officeDocument/2006/relationships/hyperlink" Target="https://www.dbnl.org/tekst/_oso001201601_01/_oso001201601_01_0003.php" TargetMode="External"/><Relationship Id="rId100" Type="http://schemas.openxmlformats.org/officeDocument/2006/relationships/hyperlink" Target="https://www.dbnl.org/tekst/_oso001198801_01/_oso001198801_01_0020.php" TargetMode="External"/><Relationship Id="rId101" Type="http://schemas.openxmlformats.org/officeDocument/2006/relationships/hyperlink" Target="https://www.dbnl.org/tekst/_oso001198901_01/_oso001198901_01_0010.php" TargetMode="External"/><Relationship Id="rId102" Type="http://schemas.openxmlformats.org/officeDocument/2006/relationships/hyperlink" Target="https://www.dbnl.org/tekst/_oso001198901_01/_oso001198901_01_0026.php" TargetMode="External"/><Relationship Id="rId103" Type="http://schemas.openxmlformats.org/officeDocument/2006/relationships/hyperlink" Target="https://isbnsearch.org/isbn/978-90-6601-015-4" TargetMode="External"/><Relationship Id="rId104" Type="http://schemas.openxmlformats.org/officeDocument/2006/relationships/hyperlink" Target="https://wp-dev.colonialcollections.org/wp-content/uploads/2024/04/Eerste-inventaristie-objecten-Suriname_Consortium-Koloniale-Collecties-2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