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objecten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 soort organisaties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 de bevindingen van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