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(1918-1974). In Den Haag waren de winkels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Een groot aantal Afrikaanse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