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Wereldmuseum Rotterdam. Veel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han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Gerard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