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(KITLV). Through such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