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Wereldmuseum Rotterdam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Wereldmuseum Rotterdam was founded in 1885 by the municipality of Rotterdam.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museums holds a large collection of objects from Asia, the Pacific, Afrika and the Americas.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basis of the museum's collection finds it's origin in the collection that was established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members of the former Yacht Society of Rotterdam.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Description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Today's Wereldmuseum Rotterdam evolved from the Royal Yacht Club (Yachtvereniging),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which was founded in 1851 and was located on Willemskade in Rotterdam. Members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donated all kinds of objects to the society, such as ship models, but also ethnographic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objects. In 1873 this led to the foundation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Maritiem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Prins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Hendrik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after the president of the Yacht Club. After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Princ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Hendrik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died in 1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879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nd the 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acht Club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ceased to exist in 1880, the municipality of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Rotter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dam dec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ided in 1883 to take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building on Willemskade and establish an ethnographic museum there. The need for such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was driven by the Netherlands' overseas trade contacts, the emerging ethnological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sciences and the increasing missionary work in the Dutch colonial territories. In 1885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of the former Prince Hendrik Maritime Museum was also acquired, after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new museum opened its doors on 1 May of that year.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 of the Museum voor Land- en Volkenkunde initially comprised a wide variety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donations from traders and naval and military personnel, among others. The donation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late 19th century of the collection of Javanese batik textiles and other items by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Elie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van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Rijckevorsel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who later also took a seat on the Advisory Board of the museum, serve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d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one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of the initial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encouragements to the municipality of Rotterdam to establish the ethnographic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museum. From the beginning of the twentieth century collection activities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structured in accordance with the notion of the upcoming science of anthropology,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example through the organisation of collecting trips. Much attention was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cultures of New Guinea.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It was not until 1961 that the Museum voor Land- en Volkenkunde and the Maritiem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Prins Hendrik continued as separate entities. Today they are still separate municipal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museums, although the collections of both museums have been stored in the same depot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since the 1980s. In May 2017 the Wereldmuseum Rotterdam established a partnership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National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World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Cultures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(NMVW) foundation, which manages the various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‘We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reldmuse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ums’ in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Nethe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lands.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h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museum's collection, however, is still owned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municipality of Rotterdam. As of 2023 all museums within the NMVW continue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name of Wereldmuseum, with the museum in Rotterdam thus becoming Wereldmuseum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Rotterdam.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current Wereldmuseum Rotterdam, 2024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Andy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Li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collection of the Wereldmuseum Rotterdam is accessible via the Datahub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the Wereldmuseum; the collection of the Wereldmuseum can be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identifi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by the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ttribute 'WM'. Specific questions regarding the collection of the</w:t>
      </w:r>
    </w:p>
    <w:p>
      <w:pPr>
        <w:sectPr>
          <w:pgSz w:w="11900" w:h="16840"/>
          <w:pgMar w:top="448" w:right="992" w:bottom="50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Wereldmuseum Rotterdam can be asked through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collectieinfo@wereldmuseum.nl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Wereldmuseum Rotterdam archives are located in the Rotterdam City Archives.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that the archives are divided into two parts: 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archive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from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1883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to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1960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archive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from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1961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to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1990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Both archives are structure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d in a si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milar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mann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Docu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ments 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elated 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o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the 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rmat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of 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 collection can be found in both accesses under the heading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“Collectievorming en beheer” in the “Taken” section.</w:t>
      </w:r>
    </w:p>
    <w:p>
      <w:pPr>
        <w:autoSpaceDN w:val="0"/>
        <w:autoSpaceDE w:val="0"/>
        <w:widowControl/>
        <w:spacing w:line="288" w:lineRule="exact" w:before="240" w:after="0"/>
        <w:ind w:left="1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photograph collection of the Wereldmuseum Rotterdam has been transferred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 Fotomuseum. You can find the photograph collection of the Wereldmuseum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Rotterdam by searching for 'WMR*' within the Nederlands Fotomuseum's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database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The tra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in objects from a colonial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Army and navy personnel in colonised territ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territori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Berg en Dal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International Colonial and 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xport Exhibition 1883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Natuurhistorisch en Volkenkundig Museum Ouden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bosch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Stadsarchief Rotterdam 563 Archief van het Museum voor Land- en Volkenkunde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en Maritiem Museum Prins Hendrik te Rotterdam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Archives of the Museum voor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Land- en Volkenkunde and the Maritiem Museum Prins Hendrik in Rotterdam. This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runs until 1960 because the organisations of the two museums continued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separately from that time. Inventory numbers 282 to 302 contain documents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relating to the formation of the collection.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hdl.handle.net/21.12133/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C5532B05532547EB975A5FDCC489E105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Stadsarchief Rotterdam 1407 Archief van het Museum voor (Land- en)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Volkenkunde te Rotterdam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Archives of the Museum voor Land- en Volkenkunde.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This archive runs from 1961 because the organisations continued separately from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that time. Inventory numbers 147 to 177 contain records relating to the formation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of the collection.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7" w:history="1">
          <w:r>
            <w:rPr>
              <w:rStyle w:val="Hyperlink"/>
            </w:rPr>
            <w:t>hdl.handle.net/21.12133/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7" w:history="1">
          <w:r>
            <w:rPr>
              <w:rStyle w:val="Hyperlink"/>
            </w:rPr>
            <w:t>D93AA4DF253A4F2B85ABDE76E164DE67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Faber, Paul, Linden, Liane van der and Wassing, René. Schatten van het Museum</w:t>
      </w:r>
    </w:p>
    <w:p>
      <w:pPr>
        <w:sectPr>
          <w:pgSz w:w="11900" w:h="16840"/>
          <w:pgMar w:top="324" w:right="968" w:bottom="37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voor Volkenkunde Rotterdam. Meulenhoff/Landshoff: Amsterdam, 1987.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and also catalogue, dedicated to the exhibition Schatten van het Museum voor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Volkenkunde Rotterdam. Contains a brief history of the museum and an extensive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description of collections from various continents.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9789029080941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905426025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History Wereldmuseum. From Yachtclub to ethnographic museum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Website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Wereldmuseum with a short history of the museum in Rotterdam.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rotterdam.wereldmuseum.nl/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about-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wereldmuseum-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 xml:space="preserve">rotterdam/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history-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wereldmuseum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2024-08-22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2755458" TargetMode="External"/><Relationship Id="rId10" Type="http://schemas.openxmlformats.org/officeDocument/2006/relationships/hyperlink" Target="http://www.wikidata.org/entity/Q705129" TargetMode="External"/><Relationship Id="rId11" Type="http://schemas.openxmlformats.org/officeDocument/2006/relationships/hyperlink" Target="http://www.wikidata.org/entity/Q52155329" TargetMode="External"/><Relationship Id="rId12" Type="http://schemas.openxmlformats.org/officeDocument/2006/relationships/hyperlink" Target="http://www.wikidata.org/entity/Q17153751" TargetMode="External"/><Relationship Id="rId13" Type="http://schemas.openxmlformats.org/officeDocument/2006/relationships/hyperlink" Target="https://commons.wikimedia.org/wiki/File:Wereldmuseum_Rotterdam_2024-12-03.jpg" TargetMode="External"/><Relationship Id="rId14" Type="http://schemas.openxmlformats.org/officeDocument/2006/relationships/hyperlink" Target="https://collectie.wereldmuseum.nl/" TargetMode="External"/><Relationship Id="rId15" Type="http://schemas.openxmlformats.org/officeDocument/2006/relationships/hyperlink" Target="mailto:collectieinfo@wereldmuseum.nl" TargetMode="External"/><Relationship Id="rId16" Type="http://schemas.openxmlformats.org/officeDocument/2006/relationships/hyperlink" Target="https://hdl.handle.net/21.12133/C5532B05532547EB975A5FDCC489E105" TargetMode="External"/><Relationship Id="rId17" Type="http://schemas.openxmlformats.org/officeDocument/2006/relationships/hyperlink" Target="https://hdl.handle.net/21.12133/D93AA4DF253A4F2B85ABDE76E164DE67" TargetMode="External"/><Relationship Id="rId18" Type="http://schemas.openxmlformats.org/officeDocument/2006/relationships/hyperlink" Target="https://collectie.nederlandsfotomuseum.nl/collectie" TargetMode="External"/><Relationship Id="rId19" Type="http://schemas.openxmlformats.org/officeDocument/2006/relationships/hyperlink" Target="https://isbnsearch.org/isbn/9789029080941" TargetMode="External"/><Relationship Id="rId20" Type="http://schemas.openxmlformats.org/officeDocument/2006/relationships/hyperlink" Target="https://search.worldcat.org/title/905426025" TargetMode="External"/><Relationship Id="rId21" Type="http://schemas.openxmlformats.org/officeDocument/2006/relationships/hyperlink" Target="https://rotterdam.wereldmuseum.nl/en/about-wereldmuseum-rotterdam/history-wereldmuse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