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de eilanden onder gezag van het nieuw gestichte Koninkrijk 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bevinden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