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.In addition, the National Museum of Ethnology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