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by historian Adi Martis describes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 inform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