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onderzocht (zie onder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Bronnen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skuil, die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