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Penningen en Gesned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an 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van Rudolf Effert (zie: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