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houses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1927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trading company that operated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A large 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mber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rican ob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ects, especi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source are catalogues for auctions of non-western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ncluding auc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Annotated catalogues sometimes contain notes about the items, buyers,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sellers in an auction.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eum Resear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ch Libr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 and the RKD.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