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Suriname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Nederlandse museumcollecties zijn etnografische voorwerpen te vinden die afkomstig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 Suriname. Veel van deze voorwerpen zijn verworven in een koloniale context. In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zoekhulp vind je informatie over de meest voorkomende manieren waarop deze voorwerpen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collecties in Nederland en andere landen in het mondiale noorden terecht zijn gekomen.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 de noordkust van Zuid-Amerika monden verschillende rivieren uit in de Atlantische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Oceaan in een gebied dat bekendstaat als de Guyana's – een inheems woord dat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waarschijnlijk 'land van vele wateren' betekent. Een van deze rivieren is de Surinamerivier.</w:t>
      </w:r>
    </w:p>
    <w:p>
      <w:pPr>
        <w:autoSpaceDN w:val="0"/>
        <w:autoSpaceDE w:val="0"/>
        <w:widowControl/>
        <w:spacing w:line="288" w:lineRule="exact" w:before="64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Ten tijde van de reizen van de Spaanse conquistador Alonso de Ojeda werd dit gebied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bewoond door Arowakken, Cariben en Warau. Vanaf de late zestiende eeuw deden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zeevaarders uit Engeland, Frankrijk en de Nederlanden het gebied aan, op zoek naar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mythische goudland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El Dorado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dat volgens Sir Walter Raleigh in de Guyana's te vinden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moest zijn. Langs de Surinamerivier werd in 1651 door Sir Francis Willoughby, de Engelse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gouverneur van Barbados, een plantagekolonie gesticht. Deze kolonie werd in 1667 tijdens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Tweede Engels-Nederlandse Oorlog door een Zeeuwse vloot veroverd.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Vanaf 1683 werd Suriname bestuurd door de Sociëteit van Suriname, een particuliere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onderneming met in gelijke verhoudingen de West-Indische Compagnie, de familie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Aerssen van Sommelsdijck en de stad Amsterdam als aandeelhouders. In 1795 gingen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bezittingen van de Sociëteit van Suriname over op de Nederlandse staat, die Suriname –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afgezien van twee periodes van Britse bezetting – als kolonie heeft bestuurd tot 1954. In dat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laatste jaar aanvaardde Suriname samen met Nederland en de Nederlandse Antillen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Statuut voor het Koninkrijk der Nederlanden, waarmee de dekolonisatie voltooid heette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zijn. In 1975 werd Suriname onafhankelijk.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Europese particuliere eigenaren stelden op hun plantages tot slaaf gemaakte inheemsen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Afrikanen te werk. Sommige slaafgemaakten wisten de plantages te ontvluchten en in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binnenland van Suriname vrije samenlevingen te stichten. In 1760 sloot de koloniale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overheid een vredesverdrag met een van deze marrongroepen, namelijk met de Okanisi (ook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wel Aukaners of Ndyuka). In 1762 en 1769 volgden vredesverdragen met twee andere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groepen, de Saamaka en Matawai, terwijl de Aluku (of Boni), de Pamaka en de Kwinti nooit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een vredesverdrag sloten.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Vanaf de achttiende eeuw waren zendelingen van de Evangelische Broedergemeente (EBG)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actief in Suriname, vooral onder de Saamaka. In 1865 werd Suriname door paus Pius IX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missiegebied toegewezen aan Nederlandse redemptoristen, die in hun werkzaamheden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werden bijgestaan door de Zusters Franciscanessen van Roosendaal en de Fraters van Tilburg.</w:t>
      </w:r>
    </w:p>
    <w:p>
      <w:pPr>
        <w:autoSpaceDN w:val="0"/>
        <w:autoSpaceDE w:val="0"/>
        <w:widowControl/>
        <w:spacing w:line="288" w:lineRule="exact" w:before="64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Vanuit de voormalige leprozenkolonie Batavia aan de Coppenamerivier werden inheemsen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gekerstend, terwijl de missiestatie Tamarin aan de Cotticarivier het middelpunt werd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katholieke missie naar de Okanisi.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Verzamelingen Surinaamse voorwerpen in Europa en de Verenigde Staten</w:t>
      </w:r>
    </w:p>
    <w:p>
      <w:pPr>
        <w:autoSpaceDN w:val="0"/>
        <w:autoSpaceDE w:val="0"/>
        <w:widowControl/>
        <w:spacing w:line="354" w:lineRule="exact" w:before="21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Deze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banjo</w:t>
          </w:r>
        </w:hyperlink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 uit het Koninklijk Kabinet van Zeldzaamheden geldt als de oudst bekende</w:t>
      </w:r>
    </w:p>
    <w:p>
      <w:pPr>
        <w:sectPr>
          <w:pgSz w:w="11900" w:h="16840"/>
          <w:pgMar w:top="448" w:right="956" w:bottom="50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banjo van het Amerikaanse continent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center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Etnografische objecten werden vanaf het begin van de kolonisatie naar Europa meegenomen.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een in 1796 gepubliceerd verslag van veldtochten tegen marrons, waaraan de Schots-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officier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John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Gabriël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Stedman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tussen 1773 en 1777 deelnam, zijn ook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beschrijvingen en ill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ustrat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es van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tnograf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che voorwerpen opgenomen. Van Stedman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bekend dat hij in 1777 een schenking deed aan de stadhouderlijke verzameling van Willem V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in 1796 achttien Surinaamse 'curiositeiten' schonk aan James Parkinson voor opname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Leverian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Londen, die in 1806 werd geveild. In het archief van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Kon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nklijk 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binet 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Zeldzaamheden bevindt zich een inventarisbeschrijving die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rechtstreeks is overgenomen uit Stedmans verslag. Op basis hiervan vermoeden antropologen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Richard en Sally Price dat een deel van de door Stedman verzamelde voorwerpen uiteindelijk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het Kabinet terecht is gekomen. Het blijft echter vaak moeilijk om een directe koppeling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maken tussen Stedmans beschrijvingen en de voorwerpen in deze collectie.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andere belangrijke verzameling uit Suriname werd in 1824 aan het Kabinet geschonken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Frederik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Andreas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Kühn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hoofd van de militaire geneeskundige dienst in Suriname.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begel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eidende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brief sch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eef 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ühn dat een deel van de voorwerpen afkomstig was van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overleden broer, die in 1818 had deelgenomen aan een expeditie naar een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marrongemeenschap. Daardoor is het niet altijd eenvoudig de schenking van Kühn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onderscheiden van objecten die eventueel van Stedman afkomstig kunnen zijn. Tussen 1825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1835 ontving het Kabinet ook schenkingen uit Suriname van onder anderen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Isaac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Bromet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Dietrich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Kanngiesser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Hendrik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Haagen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Dieperink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Adriaan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François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Lammens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. Lam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mens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was sch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onzoon en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wonder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ar 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G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errit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Scho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ute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en ver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antwoor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elijk 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de schenking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veel diorama's van Schouten aan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het Ka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binet. Als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Zeeuw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schonk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hij tevens objecten 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 aan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Zeeuwsch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9" w:history="1">
          <w:r>
            <w:rPr>
              <w:rStyle w:val="Hyperlink"/>
            </w:rPr>
            <w:t>Wet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enscha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Zendelingen en missionarissen brachten eveneens etnografische voorwerpen van Suriname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Europa. Een van de vroegste verzamelingen werd in 1780 door zendeling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 xml:space="preserve">Christlieb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Quandt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geschonken aan het rariteitenkabinet van de seminarie van de Evangeli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sche </w:t>
          </w:r>
        </w:hyperlink>
      </w:r>
      <w:r>
        <w:br/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Broeder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gemeente in Barby. Rond 1857 droeg zendeling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Johann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Jansa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een verzameling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voorwerpen afkomstig uit de buurt van zendingspost Be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rg en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l over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aan de archivaris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Evangelische Broedergemeente in Herrnhut. Veel door Quandt en Jansa verzamelde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kwamen later terecht in het in 1878 opgerichte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Völkerkundemuseum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Herrnhut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al vormde de verkoop van etnografica ook een bron van inko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msten voor de Evang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elische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Broedergemeente. Zo werd een deel van Jansa's collectie in 1861 verkocht aan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etnografisch kabinet van de Koninklijke Pruisische Kunstkamer, dat in 1873 opging in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Ethnologisches Museum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Berlijn. In Zeist wordt een kleine verzameling voorwerpen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 de Broedergemeente geliëerde Zeister Zendingsgenootschap tentoongesteld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 xml:space="preserve">Het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Herrnhuter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Huis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Een collectie van de paters redemptoristen bevindt zich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Museo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Omniversu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Fraters van Tilburg legden een omvangrijke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fotocollectie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Caribisch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aan,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inmiddels digitaal toegankelijk is via de website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 van het Sta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smuseum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 Tilburg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Utrechts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 beheert de verzameling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fil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6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geluidsbanden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prenten,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tekeningen,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kaarten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 xml:space="preserve">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foto's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Zeister Zendingsg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enoot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sch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ap.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Verdere negentiende-eeuwse verzamelingen omvatten onder meer de collecties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RV-399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RV-1054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bijeengebracht door respectievelijk gouverneur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Cornelis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Ascanius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Sypest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eyn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administ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rateur der financiën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Assueer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Jacob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Schimmelpen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ninck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Oye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.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 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z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e werden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respectievelijk 1883 en 1895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geschon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ken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n het Rijks Ethnogr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aph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sch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eum, het huidige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Ook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Etnografisc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Arti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bezat een uitgebreide </w:t>
      </w:r>
      <w:r>
        <w:br/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Surinamecollec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ie, waa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ronder ee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 xml:space="preserve">n zeldzame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33" w:history="1">
          <w:r>
            <w:rPr>
              <w:rStyle w:val="Hyperlink"/>
            </w:rPr>
            <w:t>k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33" w:history="1">
          <w:r>
            <w:rPr>
              <w:rStyle w:val="Hyperlink"/>
            </w:rPr>
            <w:t>wakwaba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33" w:history="1">
          <w:r>
            <w:rPr>
              <w:rStyle w:val="Hyperlink"/>
            </w:rPr>
            <w:t>ngi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. 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onservator Cornelis Marinus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Pleyte publiceerde hierover in 1896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een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artikel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het Duitse tijdschrift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Globus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De collectie</w:t>
      </w:r>
    </w:p>
    <w:p>
      <w:pPr>
        <w:sectPr>
          <w:pgSz w:w="11900" w:h="16840"/>
          <w:pgMar w:top="324" w:right="980" w:bottom="40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Artis ging in 1921 over naar het in 1926 geopende museum van het Koloniaal Instituut,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Wereldmuseum Amsterdam, waar zij herkenbaar is aan de serieletters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TM-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60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Verkenningen langs de rivieren</w:t>
      </w:r>
    </w:p>
    <w:p>
      <w:pPr>
        <w:autoSpaceDN w:val="0"/>
        <w:autoSpaceDE w:val="0"/>
        <w:widowControl/>
        <w:spacing w:line="288" w:lineRule="exact" w:before="312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Danskroon</w:t>
          </w:r>
        </w:hyperlink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 van Trio-inheemsen, verzameld tijdens de Toemoek-Hoemakexpeditie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1907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goudvondsten in het stroomgebied van de Marowijnerivier nam de internationale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belangstelling voor Suriname vanaf de late jaren zeventig van de negentiende eeuw toe.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Samen met de Aluku gids en bootsman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Apatou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reisde de Franse arts Jules Crevaux in 1877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via de bovenlopen van de Marowijne 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ar Belé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 in Brazilië. Crevaux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schonk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de voorwerpen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hij tijdens de reis had verzameld aan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Musée du Trocadéro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Pa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rijs, 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voorlopers van het huidige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Musée du Quai Branly – Jacques Chirac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Hetzelfde gold voor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objecten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Lucien Fournereau in 1882 langs de Marowijne verzamelde. Voorwerpen uit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Surinam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die waren getoond op de Wereldtentoonstelling van 1878 in Parijs en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Wereldtentoonstelling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1883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Amsterdam werden na afloop over verschillende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0" w:history="1">
          <w:r>
            <w:rPr>
              <w:rStyle w:val="Hyperlink"/>
            </w:rPr>
            <w:t xml:space="preserve">volkenkundige musea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0" w:history="1">
          <w:r>
            <w:rPr>
              <w:rStyle w:val="Hyperlink"/>
            </w:rPr>
            <w:t>verd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0" w:history="1">
          <w:r>
            <w:rPr>
              <w:rStyle w:val="Hyperlink"/>
            </w:rPr>
            <w:t xml:space="preserve">eeld;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Nederland leverde dat onder meer de series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RV-300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RV-370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Tussen mei 1885 en juli 1886 verbleef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Herman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Kate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Suriname om voor het Rijks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Ethnographisch Museum de verzamelin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>RV-58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>1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3" w:history="1">
          <w:r>
            <w:rPr>
              <w:rStyle w:val="Hyperlink"/>
            </w:rPr>
            <w:t xml:space="preserve"> 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3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3" w:history="1">
          <w:r>
            <w:rPr>
              <w:rStyle w:val="Hyperlink"/>
            </w:rPr>
            <w:t>men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te stellen. In dezelfde periode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verzamelde de Leidse hoogleraar geologi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4" w:history="1">
          <w:r>
            <w:rPr>
              <w:rStyle w:val="Hyperlink"/>
            </w:rPr>
            <w:t xml:space="preserve"> Karl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artin bij inheemsen en Saamaka;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zou in 1949 door zijn weduwe Hillegonda Martin-Icke worden geschonken en in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worden opgenomen als serie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5" w:history="1">
          <w:r>
            <w:rPr>
              <w:rStyle w:val="Hyperlink"/>
            </w:rPr>
            <w:t>RV-2777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1887 gidste Apatou opnieuw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Fransman, namelijk geograaf en kolon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5" w:history="1">
          <w:r>
            <w:rPr>
              <w:rStyle w:val="Hyperlink"/>
            </w:rPr>
            <w:t>iaal amb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tenaar Henri Coudreau, langs de bovenlopen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Marowijne. Ook diens verzameling werd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>ondergebracht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Musée du Trocadéro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64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Legerarts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7" w:history="1">
          <w:r>
            <w:rPr>
              <w:rStyle w:val="Hyperlink"/>
            </w:rPr>
            <w:t>John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7" w:history="1">
          <w:r>
            <w:rPr>
              <w:rStyle w:val="Hyperlink"/>
            </w:rPr>
            <w:t>H.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7" w:history="1">
          <w:r>
            <w:rPr>
              <w:rStyle w:val="Hyperlink"/>
            </w:rPr>
            <w:t>Spitzly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droeg in 1888 een verz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6" w:history="1">
          <w:r>
            <w:rPr>
              <w:rStyle w:val="Hyperlink"/>
            </w:rPr>
            <w:t>ameling etnog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rafische voorwerpen 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Suriname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7" w:history="1">
          <w:r>
            <w:rPr>
              <w:rStyle w:val="Hyperlink"/>
            </w:rPr>
            <w:t>over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7" w:history="1">
          <w:r>
            <w:rPr>
              <w:rStyle w:val="Hyperlink"/>
            </w:rPr>
            <w:t>aa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7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7" w:history="1">
          <w:r>
            <w:rPr>
              <w:rStyle w:val="Hyperlink"/>
            </w:rPr>
            <w:t xml:space="preserve"> het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47" w:history="1">
          <w:r>
            <w:rPr>
              <w:rStyle w:val="Hyperlink"/>
            </w:rPr>
            <w:t>Be</w:t>
          </w:r>
        </w:hyperlink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rliner Gesellschaft für Anthropologie, Ethnologie und Urgeschichte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onderzoeksreizen in 1890 van de Duitse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8" w:history="1">
          <w:r>
            <w:rPr>
              <w:rStyle w:val="Hyperlink"/>
            </w:rPr>
            <w:t>Wilhelm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8" w:history="1">
          <w:r>
            <w:rPr>
              <w:rStyle w:val="Hyperlink"/>
            </w:rPr>
            <w:t>Joest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de Zweedse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9" w:history="1">
          <w:r>
            <w:rPr>
              <w:rStyle w:val="Hyperlink"/>
            </w:rPr>
            <w:t xml:space="preserve">Axel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9" w:history="1">
          <w:r>
            <w:rPr>
              <w:rStyle w:val="Hyperlink"/>
            </w:rPr>
            <w:t>Klinckowström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resulteerden in schenkingen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8" w:history="1">
          <w:r>
            <w:rPr>
              <w:rStyle w:val="Hyperlink"/>
            </w:rPr>
            <w:t>aan resp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8" w:history="1">
          <w:r>
            <w:rPr>
              <w:rStyle w:val="Hyperlink"/>
            </w:rPr>
            <w:t>ectiev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elijk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Ethnol</w:t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t>o</w:t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49" w:history="1">
          <w:r>
            <w:rPr>
              <w:rStyle w:val="Hyperlink"/>
            </w:rPr>
            <w:t>gisc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49" w:history="1">
          <w:r>
            <w:rPr>
              <w:rStyle w:val="Hyperlink"/>
            </w:rPr>
            <w:t>h</w:t>
          </w:r>
        </w:hyperlink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es Museum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9" w:history="1">
          <w:r>
            <w:rPr>
              <w:rStyle w:val="Hyperlink"/>
            </w:rPr>
            <w:t xml:space="preserve">Berlijn en het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49" w:history="1">
          <w:r>
            <w:rPr>
              <w:rStyle w:val="Hyperlink"/>
            </w:rPr>
            <w:t>E</w:t>
          </w:r>
        </w:hyperlink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tnografiska museet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Stockholm. Joests privéverzameling, met daarin ook veel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uit Suriname, vormde na zijn dood de basis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Rautenstrauch-Joest-Museum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Keulen.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de etnografische verzamelingen in Nederland was vooral de tentoonstelling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 West-Indië van belang. Voor deze tentoonstelling, die in 1899 werd gehouden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Koloniaal Museum in Haarlem, verzamelde koloniaal ambtenaar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0" w:history="1">
          <w:r>
            <w:rPr>
              <w:rStyle w:val="Hyperlink"/>
            </w:rPr>
            <w:t>Louis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0" w:history="1">
          <w:r>
            <w:rPr>
              <w:rStyle w:val="Hyperlink"/>
            </w:rPr>
            <w:t>Constant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0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0" w:history="1">
          <w:r>
            <w:rPr>
              <w:rStyle w:val="Hyperlink"/>
            </w:rPr>
            <w:t>Panhuys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tijdens zijn stationering in Albina tussen 1893 en 1896 voor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0" w:history="1">
          <w:r>
            <w:rPr>
              <w:rStyle w:val="Hyperlink"/>
            </w:rPr>
            <w:t>werp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0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0" w:history="1">
          <w:r>
            <w:rPr>
              <w:rStyle w:val="Hyperlink"/>
            </w:rPr>
            <w:t>n van 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0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0" w:history="1">
          <w:r>
            <w:rPr>
              <w:rStyle w:val="Hyperlink"/>
            </w:rPr>
            <w:t>t 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0" w:history="1">
          <w:r>
            <w:rPr>
              <w:rStyle w:val="Hyperlink"/>
            </w:rPr>
            <w:t>Okanisi.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collectie bevindt zich vandaag de dag in de serie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1" w:history="1">
          <w:r>
            <w:rPr>
              <w:rStyle w:val="Hyperlink"/>
            </w:rPr>
            <w:t>TM-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1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Amsterdam.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Directeur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2" w:history="1">
          <w:r>
            <w:rPr>
              <w:rStyle w:val="Hyperlink"/>
            </w:rPr>
            <w:t>Maurice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2" w:history="1">
          <w:r>
            <w:rPr>
              <w:rStyle w:val="Hyperlink"/>
            </w:rPr>
            <w:t>Guffr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y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Compagnie des mines d'or de la Guyane hollandaise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3" w:history="1">
          <w:r>
            <w:rPr>
              <w:rStyle w:val="Hyperlink"/>
            </w:rPr>
            <w:t>schonk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1901 een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2" w:history="1">
          <w:r>
            <w:rPr>
              <w:rStyle w:val="Hyperlink"/>
            </w:rPr>
            <w:t>omvang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2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2" w:history="1">
          <w:r>
            <w:rPr>
              <w:rStyle w:val="Hyperlink"/>
            </w:rPr>
            <w:t>ijke coll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ectie objecten van Wayana en Aluku aan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Musée du Tr</w:t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53" w:history="1">
          <w:r>
            <w:rPr>
              <w:rStyle w:val="Hyperlink"/>
            </w:rPr>
            <w:t>ocadéro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Drie van de acht expedities naar Suriname die vlak na de eeuwwisseling onder auspiciën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Koninklijk Nederlands Aardrijkskundig Genootschap werden georganiseerd leverden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omvangrijke etnografische collecties op, die zich vandaag de dag bevinden in de collectie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4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4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 expeditie naar de Gonini uit 1903 leverde serie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5" w:history="1">
          <w:r>
            <w:rPr>
              <w:rStyle w:val="Hyperlink"/>
            </w:rPr>
            <w:t xml:space="preserve">TM-401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4" w:history="1">
          <w:r>
            <w:rPr>
              <w:rStyle w:val="Hyperlink"/>
            </w:rPr>
            <w:t xml:space="preserve"> 86 voorwerpen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4" w:history="1">
          <w:r>
            <w:rPr>
              <w:rStyle w:val="Hyperlink"/>
            </w:rPr>
            <w:t>op, de expe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ditie naar de Tapanahony uit 1904 serie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6" w:history="1">
          <w:r>
            <w:rPr>
              <w:rStyle w:val="Hyperlink"/>
            </w:rPr>
            <w:t>TM-402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me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5" w:history="1">
          <w:r>
            <w:rPr>
              <w:rStyle w:val="Hyperlink"/>
            </w:rPr>
            <w:t xml:space="preserve">t 493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voorwerpen en de expeditie naar het Toemoek-Hoemakgebergte uit 190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6" w:history="1">
          <w:r>
            <w:rPr>
              <w:rStyle w:val="Hyperlink"/>
            </w:rPr>
            <w:t xml:space="preserve">7 serie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6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7" w:history="1">
          <w:r>
            <w:rPr>
              <w:rStyle w:val="Hyperlink"/>
            </w:rPr>
            <w:t>M-403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186 voorwerpen. Een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8" w:history="1">
          <w:r>
            <w:rPr>
              <w:rStyle w:val="Hyperlink"/>
            </w:rPr>
            <w:t>juwelendoos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met verwijzingen naar de Gonini-expeditie b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7" w:history="1">
          <w:r>
            <w:rPr>
              <w:rStyle w:val="Hyperlink"/>
            </w:rPr>
            <w:t xml:space="preserve">evindt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zich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9" w:history="1">
          <w:r>
            <w:rPr>
              <w:rStyle w:val="Hyperlink"/>
            </w:rPr>
            <w:t>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8" w:history="1">
          <w:r>
            <w:rPr>
              <w:rStyle w:val="Hyperlink"/>
            </w:rPr>
            <w:t>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9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Expeditielid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0" w:history="1">
          <w:r>
            <w:rPr>
              <w:rStyle w:val="Hyperlink"/>
            </w:rPr>
            <w:t>Claudius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0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0" w:history="1">
          <w:r>
            <w:rPr>
              <w:rStyle w:val="Hyperlink"/>
            </w:rPr>
            <w:t>Goeje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droeg in 1904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een persoonlijke ver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9" w:history="1">
          <w:r>
            <w:rPr>
              <w:rStyle w:val="Hyperlink"/>
            </w:rPr>
            <w:t>zameling ove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9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9" w:history="1">
          <w:r>
            <w:rPr>
              <w:rStyle w:val="Hyperlink"/>
            </w:rPr>
            <w:t xml:space="preserve"> aan het 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seum in Leid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0" w:history="1">
          <w:r>
            <w:rPr>
              <w:rStyle w:val="Hyperlink"/>
            </w:rPr>
            <w:t xml:space="preserve">n, waar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0" w:history="1">
          <w:r>
            <w:rPr>
              <w:rStyle w:val="Hyperlink"/>
            </w:rPr>
            <w:t>die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0" w:history="1">
          <w:r>
            <w:rPr>
              <w:rStyle w:val="Hyperlink"/>
            </w:rPr>
            <w:t>is opg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enomen onder</w:t>
      </w:r>
    </w:p>
    <w:p>
      <w:pPr>
        <w:sectPr>
          <w:pgSz w:w="11900" w:h="16840"/>
          <w:pgMar w:top="324" w:right="962" w:bottom="37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serienummers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1" w:history="1">
          <w:r>
            <w:rPr>
              <w:rStyle w:val="Hyperlink"/>
            </w:rPr>
            <w:t>RV-1443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2" w:history="1">
          <w:r>
            <w:rPr>
              <w:rStyle w:val="Hyperlink"/>
            </w:rPr>
            <w:t>RV-1454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door de Surinaamse broers Frederik Paul en Arthur Philip Penard van Cariben verzamelde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3" w:history="1">
          <w:r>
            <w:rPr>
              <w:rStyle w:val="Hyperlink"/>
            </w:rPr>
            <w:t>RV-1817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4" w:history="1">
          <w:r>
            <w:rPr>
              <w:rStyle w:val="Hyperlink"/>
            </w:rPr>
            <w:t>RV-2349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werden in respectievelijk 1912 en 1937 geschonken aan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3" w:history="1">
          <w:r>
            <w:rPr>
              <w:rStyle w:val="Hyperlink"/>
            </w:rPr>
            <w:t>n Leiden.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4" w:history="1">
          <w:r>
            <w:rPr>
              <w:rStyle w:val="Hyperlink"/>
            </w:rPr>
            <w:t>nslotte 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verde de KNAG-expeditie in 1926 naar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Wilhelminagebergte door Gerold Stahel de serie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5" w:history="1">
          <w:r>
            <w:rPr>
              <w:rStyle w:val="Hyperlink"/>
            </w:rPr>
            <w:t>TM-416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het museum in Amsterdam op.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Eind 1923 opende in het Museum voor het Onderwijs te Den Haag, het huidige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Museon-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Omniversum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een tentoonstelling over Suriname. De voorwerpen die oud-direct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eur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Herm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6" w:history="1">
          <w:r>
            <w:rPr>
              <w:rStyle w:val="Hyperlink"/>
            </w:rPr>
            <w:t xml:space="preserve">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Cappelle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had verzameld tijdens zijn verblijf in Suriname vormde hiervoor de ba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6" w:history="1">
          <w:r>
            <w:rPr>
              <w:rStyle w:val="Hyperlink"/>
            </w:rPr>
            <w:t>sis.</w:t>
          </w:r>
        </w:hyperlink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Hieronder bevond zich een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7" w:history="1">
          <w:r>
            <w:rPr>
              <w:rStyle w:val="Hyperlink"/>
            </w:rPr>
            <w:t>tweede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67" w:history="1">
          <w:r>
            <w:rPr>
              <w:rStyle w:val="Hyperlink"/>
            </w:rPr>
            <w:t>kwakwabangi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nog steeds deel uitmaakt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 van Museon-Omni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7" w:history="1">
          <w:r>
            <w:rPr>
              <w:rStyle w:val="Hyperlink"/>
            </w:rPr>
            <w:t>versum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7" w:history="1">
          <w:r>
            <w:rPr>
              <w:rStyle w:val="Hyperlink"/>
            </w:rPr>
            <w:t>.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7" w:history="1">
          <w:r>
            <w:rPr>
              <w:rStyle w:val="Hyperlink"/>
            </w:rPr>
            <w:t xml:space="preserve"> Ook het in 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915 geopende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Tropisch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Landbouwmuseum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 xml:space="preserve">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Deventer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had een bescheiden Surinamecollectie.</w:t>
      </w:r>
    </w:p>
    <w:p>
      <w:pPr>
        <w:autoSpaceDN w:val="0"/>
        <w:autoSpaceDE w:val="0"/>
        <w:widowControl/>
        <w:spacing w:line="360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Wetenschappelijk onderzoek tijdens het interbellum</w:t>
      </w:r>
    </w:p>
    <w:p>
      <w:pPr>
        <w:autoSpaceDN w:val="0"/>
        <w:autoSpaceDE w:val="0"/>
        <w:widowControl/>
        <w:spacing w:line="288" w:lineRule="exact" w:before="31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Tijdens het interbellum groeide geleidelijk de wetenschappelijke belangstelling voor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samenlevingen van marrons en inheemsen. Het Amerikaanse antropologenechtpaar Melville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J. en Frances Herskovits bezocht in 1928 en 1929 de Saamaka aan de bovenlopen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Surinamerivier. Ongeveer tweehonderd van de objecten die zij verzamelden werden in 1929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geschonken aan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für Völkerkunde Hamburg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het huidige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am Rothenbaum –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Kulturen und Künste der Welt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(MARKK), waar de collectie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9" w:history="1">
          <w:r>
            <w:rPr>
              <w:rStyle w:val="Hyperlink"/>
            </w:rPr>
            <w:t>serienummer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9" w:history="1">
          <w:r>
            <w:rPr>
              <w:rStyle w:val="Hyperlink"/>
            </w:rPr>
            <w:t>30.51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heeft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gekregen. De privécollectie die ze bij de bezoeken aanlegden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9" w:history="1">
          <w:r>
            <w:rPr>
              <w:rStyle w:val="Hyperlink"/>
            </w:rPr>
            <w:t xml:space="preserve"> bevindt zich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9" w:history="1">
          <w:r>
            <w:rPr>
              <w:rStyle w:val="Hyperlink"/>
            </w:rPr>
            <w:t xml:space="preserve">nu 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0" w:history="1">
          <w:r>
            <w:rPr>
              <w:rStyle w:val="Hyperlink"/>
            </w:rPr>
            <w:t>Schomburg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0" w:history="1">
          <w:r>
            <w:rPr>
              <w:rStyle w:val="Hyperlink"/>
            </w:rPr>
            <w:t>Center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0" w:history="1">
          <w:r>
            <w:rPr>
              <w:rStyle w:val="Hyperlink"/>
            </w:rPr>
            <w:t>for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0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0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0" w:history="1">
          <w:r>
            <w:rPr>
              <w:rStyle w:val="Hyperlink"/>
            </w:rPr>
            <w:t>Black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0" w:history="1">
          <w:r>
            <w:rPr>
              <w:rStyle w:val="Hyperlink"/>
            </w:rPr>
            <w:t>Culture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New York. De foto's worden bewaard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0" w:history="1">
          <w:r>
            <w:rPr>
              <w:rStyle w:val="Hyperlink"/>
            </w:rPr>
            <w:t>Eliot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1" w:history="1">
          <w:r>
            <w:rPr>
              <w:rStyle w:val="Hyperlink"/>
            </w:rPr>
            <w:t>Elisof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1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1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1" w:history="1">
          <w:r>
            <w:rPr>
              <w:rStyle w:val="Hyperlink"/>
            </w:rPr>
            <w:t>Phot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1" w:history="1">
          <w:r>
            <w:rPr>
              <w:rStyle w:val="Hyperlink"/>
            </w:rPr>
            <w:t>ogr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1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1" w:history="1">
          <w:r>
            <w:rPr>
              <w:rStyle w:val="Hyperlink"/>
            </w:rPr>
            <w:t>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1" w:history="1">
          <w:r>
            <w:rPr>
              <w:rStyle w:val="Hyperlink"/>
            </w:rPr>
            <w:t>Arc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1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1" w:history="1">
          <w:r>
            <w:rPr>
              <w:rStyle w:val="Hyperlink"/>
            </w:rPr>
            <w:t>iv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1" w:history="1">
          <w:r>
            <w:rPr>
              <w:rStyle w:val="Hyperlink"/>
            </w:rPr>
            <w:t>es,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1" w:history="1">
          <w:r>
            <w:rPr>
              <w:rStyle w:val="Hyperlink"/>
            </w:rPr>
            <w:t>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1" w:history="1">
          <w:r>
            <w:rPr>
              <w:rStyle w:val="Hyperlink"/>
            </w:rPr>
            <w:t>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1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1" w:history="1">
          <w:r>
            <w:rPr>
              <w:rStyle w:val="Hyperlink"/>
            </w:rPr>
            <w:t>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1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1" w:history="1">
          <w:r>
            <w:rPr>
              <w:rStyle w:val="Hyperlink"/>
            </w:rPr>
            <w:t>African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1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1927, 1928 en 1930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2" w:history="1">
          <w:r>
            <w:rPr>
              <w:rStyle w:val="Hyperlink"/>
            </w:rPr>
            <w:t>verzamelde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de Amerikaanse arts Morton Kahn voorwerpen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 voor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73" w:history="1">
          <w:r>
            <w:rPr>
              <w:rStyle w:val="Hyperlink"/>
            </w:rPr>
            <w:t>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2" w:history="1">
          <w:r>
            <w:rPr>
              <w:rStyle w:val="Hyperlink"/>
            </w:rPr>
            <w:t>rican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2" w:history="1">
          <w:r>
            <w:rPr>
              <w:rStyle w:val="Hyperlink"/>
            </w:rPr>
            <w:t>Muse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3" w:history="1">
          <w:r>
            <w:rPr>
              <w:rStyle w:val="Hyperlink"/>
            </w:rPr>
            <w:t>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3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3" w:history="1">
          <w:r>
            <w:rPr>
              <w:rStyle w:val="Hyperlink"/>
            </w:rPr>
            <w:t>Natural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3" w:history="1">
          <w:r>
            <w:rPr>
              <w:rStyle w:val="Hyperlink"/>
            </w:rPr>
            <w:t>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 Franse industriëlen Marcel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Monteux en Marc 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3" w:history="1">
          <w:r>
            <w:rPr>
              <w:rStyle w:val="Hyperlink"/>
            </w:rPr>
            <w:t>ichard 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3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3" w:history="1">
          <w:r>
            <w:rPr>
              <w:rStyle w:val="Hyperlink"/>
            </w:rPr>
            <w:t>ancierde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3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3" w:history="1">
          <w:r>
            <w:rPr>
              <w:rStyle w:val="Hyperlink"/>
            </w:rPr>
            <w:t xml:space="preserve"> 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3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3" w:history="1">
          <w:r>
            <w:rPr>
              <w:rStyle w:val="Hyperlink"/>
            </w:rPr>
            <w:t xml:space="preserve"> 1931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3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3" w:history="1">
          <w:r>
            <w:rPr>
              <w:rStyle w:val="Hyperlink"/>
            </w:rPr>
            <w:t>en mult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idisciplinaire onderzoeksmissie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Frans-Guyana, die een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4" w:history="1">
          <w:r>
            <w:rPr>
              <w:rStyle w:val="Hyperlink"/>
            </w:rPr>
            <w:t>verzameling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voorwerpen opleverde die werd geschonken aan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Musée du Trocadéro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In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4" w:history="1">
          <w:r>
            <w:rPr>
              <w:rStyle w:val="Hyperlink"/>
            </w:rPr>
            <w:t xml:space="preserve">1934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4" w:history="1">
          <w:r>
            <w:rPr>
              <w:rStyle w:val="Hyperlink"/>
            </w:rPr>
            <w:t>verza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5" w:history="1">
          <w:r>
            <w:rPr>
              <w:rStyle w:val="Hyperlink"/>
            </w:rPr>
            <w:t>melde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Leon-Gontran Damas, een student aan het Instituut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 Etnologie in Parijs die 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5" w:history="1">
          <w:r>
            <w:rPr>
              <w:rStyle w:val="Hyperlink"/>
            </w:rPr>
            <w:t>en jaar late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 met Aimé Césaire en Léopold Senghor de kiem zou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leggen voor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Négritude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-beweging, een omvangrijke collectie objecten langs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Marowijnerivier voor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Musée du Trocadéro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1937 werd Claudius de Goeje als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onbezoldigd etnograaf en taalkundige toegevoegd aan de derde expeditie naar de zuidgrens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Suriname onder leiding van Conrad Carel Käyser. De verzameling die hij hierbij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kosten van de Nederlandse overheid aanlegde werd in 1938 en 1939 geschonken aan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Rijks Etnografisch Museum en bevindt zich nog steeds in het Wereldmuseum Leiden onder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serienummers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6" w:history="1">
          <w:r>
            <w:rPr>
              <w:rStyle w:val="Hyperlink"/>
            </w:rPr>
            <w:t>RV-2352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7" w:history="1">
          <w:r>
            <w:rPr>
              <w:rStyle w:val="Hyperlink"/>
            </w:rPr>
            <w:t>RV-2363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8" w:history="1">
          <w:r>
            <w:rPr>
              <w:rStyle w:val="Hyperlink"/>
            </w:rPr>
            <w:t>RV-2404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 Franse etnoloog Paul Sangnier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9" w:history="1">
          <w:r>
            <w:rPr>
              <w:rStyle w:val="Hyperlink"/>
            </w:rPr>
            <w:t xml:space="preserve">verzamelde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eveneens in 19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6" w:history="1">
          <w:r>
            <w:rPr>
              <w:rStyle w:val="Hyperlink"/>
            </w:rPr>
            <w:t>38 bij 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7" w:history="1">
          <w:r>
            <w:rPr>
              <w:rStyle w:val="Hyperlink"/>
            </w:rPr>
            <w:t xml:space="preserve">Wayana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 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8" w:history="1">
          <w:r>
            <w:rPr>
              <w:rStyle w:val="Hyperlink"/>
            </w:rPr>
            <w:t>luku.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groot belang voor de verzamelingen in Nederland is het legaat uit 1940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parkarchitect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0" w:history="1">
          <w:r>
            <w:rPr>
              <w:rStyle w:val="Hyperlink"/>
            </w:rPr>
            <w:t>Apollonius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0" w:history="1">
          <w:r>
            <w:rPr>
              <w:rStyle w:val="Hyperlink"/>
            </w:rPr>
            <w:t>Johannes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0" w:history="1">
          <w:r>
            <w:rPr>
              <w:rStyle w:val="Hyperlink"/>
            </w:rPr>
            <w:t>Reynvaan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in Nederland een omvangrijke collectie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850 objecten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80" w:history="1">
          <w:r>
            <w:rPr>
              <w:rStyle w:val="Hyperlink"/>
            </w:rPr>
            <w:t>uit Surinam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80" w:history="1">
          <w:r>
            <w:rPr>
              <w:rStyle w:val="Hyperlink"/>
            </w:rPr>
            <w:t>e aanlegd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80" w:history="1">
          <w:r>
            <w:rPr>
              <w:rStyle w:val="Hyperlink"/>
            </w:rPr>
            <w:t>e. De colle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ctie van Reynvaan bevindt zich in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Leiden onder serienummer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1" w:history="1">
          <w:r>
            <w:rPr>
              <w:rStyle w:val="Hyperlink"/>
            </w:rPr>
            <w:t>RV-2452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expeditie in 1946 van de Franse geograaf Jean-Marcel Hurault naar het stroomgebied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Marowijne maakte markeert in zekere zin een kantelpunt in de verzamelgeschiedenis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 en Frans-Guyana. Hoewel een onderscheid niet altijd even scherp te maken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hebben de collecties die vanaf dat moment werden verzameld – niet toevallig ook het jaar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waarin Frans-Guyana een overzees departement van Frankrijk werd – minder nadrukkelijk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karakter van het resultaat van een koloniale gebiedsverkenning. De objecten die Hurault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langs de Marowijnerivier verzamelde werden na zijn dood in 2005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2" w:history="1">
          <w:r>
            <w:rPr>
              <w:rStyle w:val="Hyperlink"/>
            </w:rPr>
            <w:t>ondergebracht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Musée du Quai Branly – Jacques Chirac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sectPr>
          <w:pgSz w:w="11900" w:h="16840"/>
          <w:pgMar w:top="324" w:right="934" w:bottom="37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de collecties in Nederland vallen de vanaf de laten jaren veertig door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3" w:history="1">
          <w:r>
            <w:rPr>
              <w:rStyle w:val="Hyperlink"/>
            </w:rPr>
            <w:t>C.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3" w:history="1">
          <w:r>
            <w:rPr>
              <w:rStyle w:val="Hyperlink"/>
            </w:rPr>
            <w:t>D.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3" w:history="1">
          <w:r>
            <w:rPr>
              <w:rStyle w:val="Hyperlink"/>
            </w:rPr>
            <w:t>H.</w:t>
          </w:r>
        </w:hyperlink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3" w:history="1">
          <w:r>
            <w:rPr>
              <w:rStyle w:val="Hyperlink"/>
            </w:rPr>
            <w:t>Eijgenberger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verzamelde objecten en de geschenken aan koningin Juliana i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83" w:history="1">
          <w:r>
            <w:rPr>
              <w:rStyle w:val="Hyperlink"/>
            </w:rPr>
            <w:t xml:space="preserve">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83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83" w:history="1">
          <w:r>
            <w:rPr>
              <w:rStyle w:val="Hyperlink"/>
            </w:rPr>
            <w:t>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83" w:history="1">
          <w:r>
            <w:rPr>
              <w:rStyle w:val="Hyperlink"/>
            </w:rPr>
            <w:t>ka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83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 van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83" w:history="1">
          <w:r>
            <w:rPr>
              <w:rStyle w:val="Hyperlink"/>
            </w:rPr>
            <w:t xml:space="preserve">haar bezoek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1955 aan het autonome Suriname onder deze grenscategorie. De verzameling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Eijgenberger, met daarin zeldzame slavenboeien, werd in 1978 aangekocht door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Amsterdam en heeft daar serienummer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4" w:history="1">
          <w:r>
            <w:rPr>
              <w:rStyle w:val="Hyperlink"/>
            </w:rPr>
            <w:t>TM-4440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gekregen. De geschenken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 Juliana werden in 1957 ondergebracht in Museon-O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84" w:history="1">
          <w:r>
            <w:rPr>
              <w:rStyle w:val="Hyperlink"/>
            </w:rPr>
            <w:t>mnivers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u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Vanwege het ontbreken van een nadrukkelijk koloniale context vallen andere verzamelingen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die na 1954 werden aangelegd buiten de scope van deze zoekhulp.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onderzoek naar de schenkingen aan de verschillende musea kunnen in de eerste plaats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aanbevelingen in de zoekhulpen van die musea worden opgevolgd. Bij onderzoek naar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verspreiding van cultuurgoederen van specifieke groepen naar musea in het mondiale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noorden is het verstandig de blik niet te beperken tot Nederland. Hierbij kunnen netwerken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landen van herkomst van pas komen. Een groep Wayana in Frans-Guyana heeft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bijvoorbeeld het internetportaal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5" w:history="1">
          <w:r>
            <w:rPr>
              <w:rStyle w:val="Hyperlink"/>
            </w:rPr>
            <w:t>watau.fr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opgezet met als doel het wereldwijd verspreide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Wayana-erfgoed in kaart te bren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85" w:history="1">
          <w:r>
            <w:rPr>
              <w:rStyle w:val="Hyperlink"/>
            </w:rPr>
            <w:t>gen.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Musea in landen van herkomst hebben op dit vlak ook veel expertise.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 Paraense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Emilio Goeldi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Belém (Brazilië),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Musée des cultures Guyanaises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Cayenne (Frans-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Guyana) en de Stichting Surinaams Museum in Paramaribo hebben zich verenigd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6" w:history="1">
          <w:r>
            <w:rPr>
              <w:rStyle w:val="Hyperlink"/>
            </w:rPr>
            <w:t>Amazone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6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6" w:history="1">
          <w:r>
            <w:rPr>
              <w:rStyle w:val="Hyperlink"/>
            </w:rPr>
            <w:t>Netwerk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Voor onderzoek naar cultuurgoederen van de Saamaka 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86" w:history="1">
          <w:r>
            <w:rPr>
              <w:rStyle w:val="Hyperlink"/>
            </w:rPr>
            <w:t>Okanisi 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86" w:history="1">
          <w:r>
            <w:rPr>
              <w:rStyle w:val="Hyperlink"/>
            </w:rPr>
            <w:t>an conta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86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86" w:history="1">
          <w:r>
            <w:rPr>
              <w:rStyle w:val="Hyperlink"/>
            </w:rPr>
            <w:t>t worden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opgenomen met respectievelijk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7" w:history="1">
          <w:r>
            <w:rPr>
              <w:rStyle w:val="Hyperlink"/>
            </w:rPr>
            <w:t>Saamaka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7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8" w:history="1">
          <w:r>
            <w:rPr>
              <w:rStyle w:val="Hyperlink"/>
            </w:rPr>
            <w:t>Diitabiki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8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8" w:history="1">
          <w:r>
            <w:rPr>
              <w:rStyle w:val="Hyperlink"/>
            </w:rPr>
            <w:t>Fositen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8" w:history="1">
          <w:r>
            <w:rPr>
              <w:rStyle w:val="Hyperlink"/>
            </w:rPr>
            <w:t>Gudu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360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 en ma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rine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Instit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uut voor Taal-, Land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Etnografisch Museum Art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Kabinet van Zel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Museon-Omniversum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38" w:lineRule="exact" w:before="192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Publicatie: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Broekhoven, L. van. Collectieprofiel Cultuurgebied Midden- en Zuid-Amerika. In: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Verzamelde collectieprofielen Museum Volkenkunde, Leiden. Leiden: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Volkenkunde, 2008.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Hoofdstuk over de Midden- en Zuid-Amerikaanse collectie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Wereldmuseum Leiden in een publicatie over collectieprofielen.</w:t>
      </w:r>
    </w:p>
    <w:p>
      <w:pPr>
        <w:sectPr>
          <w:pgSz w:w="11900" w:h="16840"/>
          <w:pgMar w:top="324" w:right="1054" w:bottom="38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9" w:history="1">
          <w:r>
            <w:rPr>
              <w:rStyle w:val="Hyperlink"/>
            </w:rPr>
            <w:t>www.yumpu.com/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9" w:history="1">
          <w:r>
            <w:rPr>
              <w:rStyle w:val="Hyperlink"/>
            </w:rPr>
            <w:t>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9" w:history="1">
          <w:r>
            <w:rPr>
              <w:rStyle w:val="Hyperlink"/>
            </w:rPr>
            <w:t>document/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9" w:history="1">
          <w:r>
            <w:rPr>
              <w:rStyle w:val="Hyperlink"/>
            </w:rPr>
            <w:t>view/20123476/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9" w:history="1">
          <w:r>
            <w:rPr>
              <w:rStyle w:val="Hyperlink"/>
            </w:rPr>
            <w:t>open-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9" w:history="1">
          <w:r>
            <w:rPr>
              <w:rStyle w:val="Hyperlink"/>
            </w:rPr>
            <w:t>het-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9" w:history="1">
          <w:r>
            <w:rPr>
              <w:rStyle w:val="Hyperlink"/>
            </w:rPr>
            <w:t>profie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89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-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9" w:history="1">
          <w:r>
            <w:rPr>
              <w:rStyle w:val="Hyperlink"/>
            </w:rPr>
            <w:t>als-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9" w:history="1">
          <w:r>
            <w:rPr>
              <w:rStyle w:val="Hyperlink"/>
            </w:rPr>
            <w:t>pdf-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9" w:history="1">
          <w:r>
            <w:rPr>
              <w:rStyle w:val="Hyperlink"/>
            </w:rPr>
            <w:t>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9" w:history="1">
          <w:r>
            <w:rPr>
              <w:rStyle w:val="Hyperlink"/>
            </w:rPr>
            <w:t>eum-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9" w:history="1">
          <w:r>
            <w:rPr>
              <w:rStyle w:val="Hyperlink"/>
            </w:rPr>
            <w:t>volkenkunde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Broekhoven, L. van, C. Buijs en P. Hovens, Sharing knowledge &amp; cultural heritage: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nations of the Americas: studies in collaboration with indigenous peoples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Greenland, North and South America: proceedings of an expert meeting National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of Ethnology Leiden, The Netherlands. Leiden: Sidestone Press 2010.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 samenwerking tussen het Wereldmuseum Leiden en vertegenwoordigers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inheemse volken van Noord- en Zuid-Amerika.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0" w:history="1">
          <w:r>
            <w:rPr>
              <w:rStyle w:val="Hyperlink"/>
            </w:rPr>
            <w:t>www.sidestone.com/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0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0" w:history="1">
          <w:r>
            <w:rPr>
              <w:rStyle w:val="Hyperlink"/>
            </w:rPr>
            <w:t>sharing-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0" w:history="1">
          <w:r>
            <w:rPr>
              <w:rStyle w:val="Hyperlink"/>
            </w:rPr>
            <w:t>knowledge-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0" w:history="1">
          <w:r>
            <w:rPr>
              <w:rStyle w:val="Hyperlink"/>
            </w:rPr>
            <w:t>and-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0" w:history="1">
          <w:r>
            <w:rPr>
              <w:rStyle w:val="Hyperlink"/>
            </w:rPr>
            <w:t>cultural-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0" w:history="1">
          <w:r>
            <w:rPr>
              <w:rStyle w:val="Hyperlink"/>
            </w:rPr>
            <w:t>heritage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0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0" w:history="1">
          <w:r>
            <w:rPr>
              <w:rStyle w:val="Hyperlink"/>
            </w:rPr>
            <w:t>97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0" w:history="1">
          <w:r>
            <w:rPr>
              <w:rStyle w:val="Hyperlink"/>
            </w:rPr>
            <w:t>8-90-8890-066-2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Eeden, F.W. van, Catalogus der Nederlandsche West-Indische tentoonstelling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Haarlem 1899. Amsterdam: de Bussy 1899.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van de West-Indische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tentoonstelling gehouden in het Koloniaal Museum te Haarlem in 1899.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1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1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1" w:history="1">
          <w:r>
            <w:rPr>
              <w:rStyle w:val="Hyperlink"/>
            </w:rPr>
            <w:t>item:970083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2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2" w:history="1">
          <w:r>
            <w:rPr>
              <w:rStyle w:val="Hyperlink"/>
            </w:rPr>
            <w:t>905463122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Rudolf. Volkenkundig verzamelen: het Koninklijk Kabinet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Zeldzaamheden en het Rijks Ethnografisch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1816-1883. Proefschrift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Universiteit Leiden,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over de geschiedenis van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Kabinet van Zeldzaamheden en van het Rijks Etnografisch Museum.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3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3" w:history="1">
          <w:r>
            <w:rPr>
              <w:rStyle w:val="Hyperlink"/>
            </w:rPr>
            <w:t>title/163275947?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3" w:history="1">
          <w:r>
            <w:rPr>
              <w:rStyle w:val="Hyperlink"/>
            </w:rPr>
            <w:t>oclcNum=163275947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3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3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3" w:history="1">
          <w:r>
            <w:rPr>
              <w:rStyle w:val="Hyperlink"/>
            </w:rPr>
            <w:t>163275947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Wetenschappelijk artikel: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Price, R. and S. Price ‘John Gabriel Stedman's collection of 18th-century artifacts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from Suriname’, New West Indian Guide / Nieuwe West-Indische Gids, 53(1)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(1979), 121-140.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Wetenschappelijk artikel over objecten uit de collectie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voormalige Koninklijk Kabinet van Zeldzaamheden die mogelijk afkomstig zijn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John Gabriel Stedman.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4" w:history="1">
          <w:r>
            <w:rPr>
              <w:rStyle w:val="Hyperlink"/>
            </w:rPr>
            <w:t>doi.org/10.1163/22134360-90002148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Price, R. and S. Price. Afro-American arts of the Suriname rain forest. Berkeley: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University of California Press, 1980.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van een in 1980 geopende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tentoonstelling over marronkunst in Los Angeles, Dallas, Baltimore en New York.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5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5" w:history="1">
          <w:r>
            <w:rPr>
              <w:rStyle w:val="Hyperlink"/>
            </w:rPr>
            <w:t>978-0-520-04412-8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Price, R. and S. Price. De kunst van de marrons: culturele vitaliteit in de Afrikaanse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diaspora. Amsterdam: KIT, 2000.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Boek over kunst van de marrons.</w:t>
      </w:r>
    </w:p>
    <w:p>
      <w:pPr>
        <w:sectPr>
          <w:pgSz w:w="11900" w:h="16840"/>
          <w:pgMar w:top="324" w:right="1440" w:bottom="55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6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6" w:history="1">
          <w:r>
            <w:rPr>
              <w:rStyle w:val="Hyperlink"/>
            </w:rPr>
            <w:t>67392522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7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7" w:history="1">
          <w:r>
            <w:rPr>
              <w:rStyle w:val="Hyperlink"/>
            </w:rPr>
            <w:t>9789068322972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Wetenschappelijk artikel: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Ruiter, I. de, T. van Andel, M. Françozo, C.F. Caromano ‘Surinamese Maroon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Indigenous Knowledge in the Creation of Natural and Ethnographic Collections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Housed in The Netherlands’, New West Indian Guide / Nieuwe West-Indische Gids,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99(3-4) (2025), 287-324.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Wetenschappelijk artikel over de bijdrage van marrons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 inheemsen aan de samenstelling van natuurhistorische en etnografische collecties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Nederland.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8" w:history="1">
          <w:r>
            <w:rPr>
              <w:rStyle w:val="Hyperlink"/>
            </w:rPr>
            <w:t>doi.org/10.1163/22134360-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8" w:history="1">
          <w:r>
            <w:rPr>
              <w:rStyle w:val="Hyperlink"/>
            </w:rPr>
            <w:t>bja10038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Sint Nicolaas, Eveline. Ketens en banden: Suriname en Nederland sinds 1600.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Nijmegen: Vantilt, 2018.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Publicatie over objecten uit Suriname in de collectie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Rijksmuseum.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9" w:history="1">
          <w:r>
            <w:rPr>
              <w:rStyle w:val="Hyperlink"/>
            </w:rPr>
            <w:t>1038514699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0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0" w:history="1">
          <w:r>
            <w:rPr>
              <w:rStyle w:val="Hyperlink"/>
            </w:rPr>
            <w:t>9789460043499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Wetenschappelijk artikel: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Stipriaan, A. van ‘Caraïbisch erfgoed in de Nederlandse Black Atlantic’, OSO.</w:t>
      </w: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Tijdschrift voor Surinaamse Taalkunde, Letterkunde en Geschiedenis, 35(1)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(2016), 11-37.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over de verspreiding van Caribisch erfgoed, onder andere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1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1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1" w:history="1">
          <w:r>
            <w:rPr>
              <w:rStyle w:val="Hyperlink"/>
            </w:rPr>
            <w:t>_oso001201601_01/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1" w:history="1">
          <w:r>
            <w:rPr>
              <w:rStyle w:val="Hyperlink"/>
            </w:rPr>
            <w:t>_oso001201601_01_0003.php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Wetenschappelijk artikel: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Vruggink, H. en B. Paasman ‘Overzicht van Suriname-collecties I’, OSO. Tijdschrift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 Surinaamse Taalkunde, Letterkunde en Geschiedenis, 7(1) (1988), 189-244.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Eerste deel van een overzicht van Surinamecollecties in Nederland, verschenen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tijdschrift OSO in 1988.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2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2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2" w:history="1">
          <w:r>
            <w:rPr>
              <w:rStyle w:val="Hyperlink"/>
            </w:rPr>
            <w:t>_oso001198801_01/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2" w:history="1">
          <w:r>
            <w:rPr>
              <w:rStyle w:val="Hyperlink"/>
            </w:rPr>
            <w:t>_oso001198801_01_0020.php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Wetenschappelijk artikel: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Vruggink, H. en B. Paasman ‘Overzicht van Suriname-collecties II’, OSO. Tijdschrift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 Surinaamse Taalkunde, Letterkunde en Geschiedenis, 8(1) (1989), 77-96.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Tweede deel van een overzicht van Surinamecollecties in Nederland, verschenen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tijdschrift OSO in 1989.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3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3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3" w:history="1">
          <w:r>
            <w:rPr>
              <w:rStyle w:val="Hyperlink"/>
            </w:rPr>
            <w:t>_oso001198901_01/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3" w:history="1">
          <w:r>
            <w:rPr>
              <w:rStyle w:val="Hyperlink"/>
            </w:rPr>
            <w:t>_oso001198901_01_0010.php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Wetenschappelijk artikel: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Vruggink, H. en B. Paasman ‘Overzicht van Suriname-collecties III’, OSO.</w:t>
      </w: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Tijdschrift voor Surinaamse Taalkunde, Letterkunde en Geschiedenis, 8(1) (1989),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196-226.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Derde deel van een overzicht van Surinamecollecties in Nederland,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verschenen in het tijdschrift OSO in 1989.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4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4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4" w:history="1">
          <w:r>
            <w:rPr>
              <w:rStyle w:val="Hyperlink"/>
            </w:rPr>
            <w:t>_oso001198901_01/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4" w:history="1">
          <w:r>
            <w:rPr>
              <w:rStyle w:val="Hyperlink"/>
            </w:rPr>
            <w:t>_oso001198901_01_0026.php</w:t>
          </w:r>
        </w:hyperlink>
      </w:r>
    </w:p>
    <w:p>
      <w:pPr>
        <w:sectPr>
          <w:pgSz w:w="11900" w:h="16840"/>
          <w:pgMar w:top="324" w:right="1440" w:bottom="43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Wentholt, A. (red.), In kaart gebracht met kapmes en kompas: met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Nederlands Aardrijkskundig Genootschap op expeditie tussen 1873 en 1960.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Heerlen/Utrecht: ABP/KNAG,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de expedities van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Nederlands Aardrijkskundig Genootschap, met ook aandacht voor de expedities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Suriname.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5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5" w:history="1">
          <w:r>
            <w:rPr>
              <w:rStyle w:val="Hyperlink"/>
            </w:rPr>
            <w:t>978-90-6601-015-4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Zoekterm 'Suriname'. een eerste aanzet tot een inventarisatie van objecten uit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Suriname in Nederland. Consortium Koloniale Collecties, 2024.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Inventarisatie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objecten uit Suriname in Nederland door het Consortium Koloniale Collecties.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6" w:history="1">
          <w:r>
            <w:rPr>
              <w:rStyle w:val="Hyperlink"/>
            </w:rPr>
            <w:t>wp-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6" w:history="1">
          <w:r>
            <w:rPr>
              <w:rStyle w:val="Hyperlink"/>
            </w:rPr>
            <w:t>dev.colonialcollections.org/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6" w:history="1">
          <w:r>
            <w:rPr>
              <w:rStyle w:val="Hyperlink"/>
            </w:rPr>
            <w:t>wp-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6" w:history="1">
          <w:r>
            <w:rPr>
              <w:rStyle w:val="Hyperlink"/>
            </w:rPr>
            <w:t>content/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6" w:history="1">
          <w:r>
            <w:rPr>
              <w:rStyle w:val="Hyperlink"/>
            </w:rPr>
            <w:t>uploads/2024/04/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6" w:history="1">
          <w:r>
            <w:rPr>
              <w:rStyle w:val="Hyperlink"/>
            </w:rPr>
            <w:t>Eerste-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inventaristie-objecten-Suriname_Consortium-Koloniale-Collecties-2.pdf</w:t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Maarten van der Bent as original_author on 2025-09-01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Hub Kockelkorn; Eveline Sint Nicolaas as original_author on 2026-06-01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objects/https%3A%2F%2Fn2t%252Enet%2Fark%3A%2F27023%2F223dea73ebfc657072e8f2368b7d345e" TargetMode="External"/><Relationship Id="rId10" Type="http://schemas.openxmlformats.org/officeDocument/2006/relationships/hyperlink" Target="https://nl.wikipedia.org/wiki/John_Gabri%C3%ABl_Stedman" TargetMode="External"/><Relationship Id="rId11" Type="http://schemas.openxmlformats.org/officeDocument/2006/relationships/hyperlink" Target="https://en.wikipedia.org/wiki/Leverian_collection" TargetMode="External"/><Relationship Id="rId12" Type="http://schemas.openxmlformats.org/officeDocument/2006/relationships/hyperlink" Target="https://www.wikidata.org/wiki/Q132146744" TargetMode="External"/><Relationship Id="rId13" Type="http://schemas.openxmlformats.org/officeDocument/2006/relationships/hyperlink" Target="https://www.wikidata.org/wiki/Q137830410" TargetMode="External"/><Relationship Id="rId14" Type="http://schemas.openxmlformats.org/officeDocument/2006/relationships/hyperlink" Target="https://www.wikidata.org/wiki/Q94852739" TargetMode="External"/><Relationship Id="rId15" Type="http://schemas.openxmlformats.org/officeDocument/2006/relationships/hyperlink" Target="https://www.wikidata.org/wiki/Q122884501" TargetMode="External"/><Relationship Id="rId16" Type="http://schemas.openxmlformats.org/officeDocument/2006/relationships/hyperlink" Target="https://nl.wikipedia.org/wiki/Adriaan_Fran%C3%A7ois_Lammens" TargetMode="External"/><Relationship Id="rId17" Type="http://schemas.openxmlformats.org/officeDocument/2006/relationships/hyperlink" Target="https://nl.wikipedia.org/wiki/Gerrit_Schouten" TargetMode="External"/><Relationship Id="rId18" Type="http://schemas.openxmlformats.org/officeDocument/2006/relationships/hyperlink" Target="https://kzgwonline.nl/persoon/lammens-adriaan-francois" TargetMode="External"/><Relationship Id="rId19" Type="http://schemas.openxmlformats.org/officeDocument/2006/relationships/hyperlink" Target="https://app.colonialcollections.nl/nl/research-aids/https%3A%2F%2Fn2t%252Enet%2Fark%3A%2F27023%2F9242703fbe6954d38c7740b310871b08" TargetMode="External"/><Relationship Id="rId20" Type="http://schemas.openxmlformats.org/officeDocument/2006/relationships/hyperlink" Target="https://www.wikidata.org/wiki/Q94933152" TargetMode="External"/><Relationship Id="rId21" Type="http://schemas.openxmlformats.org/officeDocument/2006/relationships/hyperlink" Target="https://www.wikidata.org/wiki/Q119700090" TargetMode="External"/><Relationship Id="rId22" Type="http://schemas.openxmlformats.org/officeDocument/2006/relationships/hyperlink" Target="https://voelkerkunde-herrnhut.skd.museum" TargetMode="External"/><Relationship Id="rId23" Type="http://schemas.openxmlformats.org/officeDocument/2006/relationships/hyperlink" Target="https://hernhutterhuis.nl/" TargetMode="External"/><Relationship Id="rId24" Type="http://schemas.openxmlformats.org/officeDocument/2006/relationships/hyperlink" Target="https://app.colonialcollections.nl/nl/research-aids/https%3A%2F%2Fn2t%252Enet%2Fark%3A%2F27023%2Fa124abe580b6a77b82bb3edf0ca7113a" TargetMode="External"/><Relationship Id="rId25" Type="http://schemas.openxmlformats.org/officeDocument/2006/relationships/hyperlink" Target="https://stadsmuseumtilburg.nl/collecties?query=*:*&amp;qf%5b%5d=tib_collectionPart_facet:Foto%27s%20Caribisch%20Erfgoed" TargetMode="External"/><Relationship Id="rId26" Type="http://schemas.openxmlformats.org/officeDocument/2006/relationships/hyperlink" Target="https://hetutrechtsarchief.nl/collectie/609C5BA2890A4642E0534701000A17FD" TargetMode="External"/><Relationship Id="rId27" Type="http://schemas.openxmlformats.org/officeDocument/2006/relationships/hyperlink" Target="https://hetutrechtsarchief.nl/collectie/609C5BA737CC4642E0534701000A17FD" TargetMode="External"/><Relationship Id="rId28" Type="http://schemas.openxmlformats.org/officeDocument/2006/relationships/hyperlink" Target="https://app.colonialcollections.nl/nl/objects?query=rv-399" TargetMode="External"/><Relationship Id="rId29" Type="http://schemas.openxmlformats.org/officeDocument/2006/relationships/hyperlink" Target="https://app.colonialcollections.nl/nl/objects?query=rv-1054" TargetMode="External"/><Relationship Id="rId30" Type="http://schemas.openxmlformats.org/officeDocument/2006/relationships/hyperlink" Target="https://nl.wikipedia.org/wiki/Cornelis_Ascanius_van_Sypesteyn_(1823-1892)" TargetMode="External"/><Relationship Id="rId31" Type="http://schemas.openxmlformats.org/officeDocument/2006/relationships/hyperlink" Target="https://nl.wikipedia.org/wiki/Assueer_Jacob_Schimmelpenninck_van_der_Oye_(1835-1915)" TargetMode="External"/><Relationship Id="rId32" Type="http://schemas.openxmlformats.org/officeDocument/2006/relationships/hyperlink" Target="https://app.colonialcollections.nl/nl/research-aids/https%3A%2F%2Fn2t%252Enet%2Fark%3A%2F27023%2F77c1a0cf982b33b9e88073c4a704049b" TargetMode="External"/><Relationship Id="rId33" Type="http://schemas.openxmlformats.org/officeDocument/2006/relationships/hyperlink" Target="https://app.colonialcollections.nl/nl/research-aids/https%3A%2F%2Fn2t%252Enet%2Fark%3A%2F27023%2F44a7a61d62ca8589d6a93e6fde593593" TargetMode="External"/><Relationship Id="rId34" Type="http://schemas.openxmlformats.org/officeDocument/2006/relationships/hyperlink" Target="https://www.digi-hub.de/viewer/image/DE-11-001785756/394/LOG_0381/" TargetMode="External"/><Relationship Id="rId35" Type="http://schemas.openxmlformats.org/officeDocument/2006/relationships/hyperlink" Target="https://app.colonialcollections.nl/nl/objects?query=tm-a&amp;locations=Suriname" TargetMode="External"/><Relationship Id="rId36" Type="http://schemas.openxmlformats.org/officeDocument/2006/relationships/hyperlink" Target="https://app.colonialcollections.nl/nl/objects/https%3A%2F%2Fn2t%252Enet%2Fark%3A%2F27023%2F617e1260f39dc2f661ccc0a7de5e8970" TargetMode="External"/><Relationship Id="rId37" Type="http://schemas.openxmlformats.org/officeDocument/2006/relationships/hyperlink" Target="https://nl.wikipedia.org/wiki/Apatou_(kapitein)" TargetMode="External"/><Relationship Id="rId38" Type="http://schemas.openxmlformats.org/officeDocument/2006/relationships/hyperlink" Target="https://collections.quaibranly.fr/?state=%7B%22matchAllCriteria%22%3Atrue%2C%22customSearchCriteria%22%3A%5B%7B%22field%22%3A%22%2FRecord%2FConX%2FAlphaSortConX%2C%2FRecord%2FConXother%2FAlphaSort%22%2C%22fieldLabel%22%3A%22%22%2C%22searchValues%22%3A%5B%22%5BCrevaux%2C%20Jules%5D%22%5D%2C%22description%22%3A%22Personne%28s%29%20%3A%20Crevaux%2C%20Jules%22%7D%5D%7D" TargetMode="External"/><Relationship Id="rId39" Type="http://schemas.openxmlformats.org/officeDocument/2006/relationships/hyperlink" Target="https://collections.quaibranly.fr/?state=%7B%22matchAllCriteria%22%3Atrue%2C%22customSearchCriteria%22%3A%5B%7B%22field%22%3A%22%2FRecord%2FConX%2FAlphaSortConX%2C%2FRecord%2FConXother%2FAlphaSort%22%2C%22fieldLabel%22%3A%22%22%2C%22searchValues%22%3A%5B%22%5BFournereau%2C%20Lucien%5D%22%5D%2C%22description%22%3A%22Personne%28s%29%20%3A%20Fournereau%2C%20Lucien%22%7D%5D%7D" TargetMode="External"/><Relationship Id="rId40" Type="http://schemas.openxmlformats.org/officeDocument/2006/relationships/hyperlink" Target="https://app.colonialcollections.nl/nl/research-aids/https%3A%2F%2Fn2t%252Enet%2Fark%3A%2F27023%2F6ad17cc1c619926c9a449872d3c41b0f" TargetMode="External"/><Relationship Id="rId41" Type="http://schemas.openxmlformats.org/officeDocument/2006/relationships/hyperlink" Target="https://app.colonialcollections.nl/nl/objects?query=rv-300" TargetMode="External"/><Relationship Id="rId42" Type="http://schemas.openxmlformats.org/officeDocument/2006/relationships/hyperlink" Target="https://app.colonialcollections.nl/nl/objects?query=rv-370" TargetMode="External"/><Relationship Id="rId43" Type="http://schemas.openxmlformats.org/officeDocument/2006/relationships/hyperlink" Target="https://nl.wikipedia.org/wiki/Herman_ten_Kate_(antropoloog)" TargetMode="External"/><Relationship Id="rId44" Type="http://schemas.openxmlformats.org/officeDocument/2006/relationships/hyperlink" Target="https://app.colonialcollections.nl/nl/objects?query=rv-581" TargetMode="External"/><Relationship Id="rId45" Type="http://schemas.openxmlformats.org/officeDocument/2006/relationships/hyperlink" Target="https://app.colonialcollections.nl/nl/objects?query=rv-2777" TargetMode="External"/><Relationship Id="rId46" Type="http://schemas.openxmlformats.org/officeDocument/2006/relationships/hyperlink" Target="https://collections.quaibranly.fr/?state=%7B%22matchAllCriteria%22%3Atrue%2C%22customSearchCriteria%22%3A%5B%7B%22field%22%3A%22%2FRecord%2FConX%2FAlphaSortConX%2C%2FRecord%2FConXother%2FAlphaSort%22%2C%22fieldLabel%22%3A%22%22%2C%22searchValues%22%3A%5B%22%5BCoudreau%2C%20Henri%5D%22%5D%2C%22description%22%3A%22Personne%28s%29%20%3A%20Coudreau%2C%20Henri%22%7D%5D%7D" TargetMode="External"/><Relationship Id="rId47" Type="http://schemas.openxmlformats.org/officeDocument/2006/relationships/hyperlink" Target="https://www.wikidata.org/wiki/Q137806783" TargetMode="External"/><Relationship Id="rId48" Type="http://schemas.openxmlformats.org/officeDocument/2006/relationships/hyperlink" Target="https://en.wikipedia.org/wiki/Wilhelm_Joest" TargetMode="External"/><Relationship Id="rId49" Type="http://schemas.openxmlformats.org/officeDocument/2006/relationships/hyperlink" Target="https://en.wikipedia.org/wiki/Axel_Klinckowstr%C3%B6m" TargetMode="External"/><Relationship Id="rId50" Type="http://schemas.openxmlformats.org/officeDocument/2006/relationships/hyperlink" Target="https://nl.wikipedia.org/wiki/Louis_Constant_van_Panhuys" TargetMode="External"/><Relationship Id="rId51" Type="http://schemas.openxmlformats.org/officeDocument/2006/relationships/hyperlink" Target="https://app.colonialcollections.nl/nl/objects?query=tm-h&amp;locations=Suriname" TargetMode="External"/><Relationship Id="rId52" Type="http://schemas.openxmlformats.org/officeDocument/2006/relationships/hyperlink" Target="https://www.wikidata.org/wiki/Q122165409" TargetMode="External"/><Relationship Id="rId53" Type="http://schemas.openxmlformats.org/officeDocument/2006/relationships/hyperlink" Target="https://collections.quaibranly.fr/?state=%7B%22matchAllCriteria%22%3Atrue%2C%22customSearchCriteria%22%3A%5B%7B%22field%22%3A%22%2FRecord%2FConX%2FAlphaSortConX%2C%2FRecord%2FConXother%2FAlphaSort%22%2C%22fieldLabel%22%3A%22%22%2C%22searchValues%22%3A%5B%22%5BGuffroy%2C%20Maurice%5D%22%5D%2C%22description%22%3A%22Personne%28s%29%20%3A%20Guffroy%2C%20Maurice%22%7D%5D%7D" TargetMode="External"/><Relationship Id="rId54" Type="http://schemas.openxmlformats.org/officeDocument/2006/relationships/hyperlink" Target="https://app.colonialcollections.nl/nl/research-aids/https%3A%2F%2Fn2t%252Enet%2Fark%3A%2F27023%2Fba9397040f2cf7f618e2180fb6c90208" TargetMode="External"/><Relationship Id="rId55" Type="http://schemas.openxmlformats.org/officeDocument/2006/relationships/hyperlink" Target="https://app.colonialcollections.nl/nl/objects?query=tm-401" TargetMode="External"/><Relationship Id="rId56" Type="http://schemas.openxmlformats.org/officeDocument/2006/relationships/hyperlink" Target="https://app.colonialcollections.nl/nl/objects?query=tm-402" TargetMode="External"/><Relationship Id="rId57" Type="http://schemas.openxmlformats.org/officeDocument/2006/relationships/hyperlink" Target="https://app.colonialcollections.nl/nl/objects?query=tm-403" TargetMode="External"/><Relationship Id="rId58" Type="http://schemas.openxmlformats.org/officeDocument/2006/relationships/hyperlink" Target="https://app.colonialcollections.nl/nl/objects/https%3A%2F%2Fn2t%252Enet%2Fark%3A%2F27023%2Ff6308f2e103e26992fb01fbe5c4c719a" TargetMode="External"/><Relationship Id="rId59" Type="http://schemas.openxmlformats.org/officeDocument/2006/relationships/hyperlink" Target="https://app.colonialcollections.nl/nl/research-aids/https%3A%2F%2Fn2t%252Enet%2Fark%3A%2F27023%2F0d0d07f9e69d73c961b30ffd357c1e47" TargetMode="External"/><Relationship Id="rId60" Type="http://schemas.openxmlformats.org/officeDocument/2006/relationships/hyperlink" Target="https://nl.wikipedia.org/wiki/Claudius_Henricus_de_Goeje" TargetMode="External"/><Relationship Id="rId61" Type="http://schemas.openxmlformats.org/officeDocument/2006/relationships/hyperlink" Target="https://app.colonialcollections.nl/nl/objects?query=rv-1443" TargetMode="External"/><Relationship Id="rId62" Type="http://schemas.openxmlformats.org/officeDocument/2006/relationships/hyperlink" Target="https://app.colonialcollections.nl/nl/objects?query=rv-1454" TargetMode="External"/><Relationship Id="rId63" Type="http://schemas.openxmlformats.org/officeDocument/2006/relationships/hyperlink" Target="https://app.colonialcollections.nl/nl/objects?query=rv-1817" TargetMode="External"/><Relationship Id="rId64" Type="http://schemas.openxmlformats.org/officeDocument/2006/relationships/hyperlink" Target="https://app.colonialcollections.nl/nl/objects?query=rv-2349" TargetMode="External"/><Relationship Id="rId65" Type="http://schemas.openxmlformats.org/officeDocument/2006/relationships/hyperlink" Target="https://app.colonialcollections.nl/nl/objects?query=tm-416" TargetMode="External"/><Relationship Id="rId66" Type="http://schemas.openxmlformats.org/officeDocument/2006/relationships/hyperlink" Target="https://nl.wikipedia.org/wiki/Herman_van_Cappelle_(geoloog)" TargetMode="External"/><Relationship Id="rId67" Type="http://schemas.openxmlformats.org/officeDocument/2006/relationships/hyperlink" Target="https://hdl.handle.net/21.12123/43544" TargetMode="External"/><Relationship Id="rId68" Type="http://schemas.openxmlformats.org/officeDocument/2006/relationships/hyperlink" Target="https://app.colonialcollections.nl/nl/research-aids/https%3A%2F%2Fn2t%252Enet%2Fark%3A%2F27023%2F4006391907ec663bd03590d049851f84" TargetMode="External"/><Relationship Id="rId69" Type="http://schemas.openxmlformats.org/officeDocument/2006/relationships/hyperlink" Target="https://markk-hamburg.de/files/media/2020/06/MARKK-AM-ab-1921.pdf" TargetMode="External"/><Relationship Id="rId70" Type="http://schemas.openxmlformats.org/officeDocument/2006/relationships/hyperlink" Target="https://digitalcollections.nypl.org/collections/71626000-12bb-013c-1a26-0242ac110002" TargetMode="External"/><Relationship Id="rId71" Type="http://schemas.openxmlformats.org/officeDocument/2006/relationships/hyperlink" Target="https://sova.si.edu/record/eepa.1986-029" TargetMode="External"/><Relationship Id="rId72" Type="http://schemas.openxmlformats.org/officeDocument/2006/relationships/hyperlink" Target="https://data.library.amnh.org/archives-authorities/id/amnhc_2000250" TargetMode="External"/><Relationship Id="rId73" Type="http://schemas.openxmlformats.org/officeDocument/2006/relationships/hyperlink" Target="https://anthro.amnh.org/collections" TargetMode="External"/><Relationship Id="rId74" Type="http://schemas.openxmlformats.org/officeDocument/2006/relationships/hyperlink" Target="https://collections.quaibranly.fr/?state=%7B%22matchAllCriteria%22%3Atrue%2C%22customSearchCriteria%22%3A%5B%7B%22field%22%3A%22%2FRecord%2FEvenement%2FEvenement%22%2C%22fieldLabel%22%3A%22%22%2C%22searchValues%22%3A%5B%22Mission%20Monteux-Richard%20en%20Guyane%201931%22%5D%2C%22description%22%3A%22Ev%C3%A9nement%20historique%20%3A%20Mission%20Monteux-Richard%20en%20Guyane%201931%22%7D%5D%7D" TargetMode="External"/><Relationship Id="rId75" Type="http://schemas.openxmlformats.org/officeDocument/2006/relationships/hyperlink" Target="https://collections.quaibranly.fr/?state=%7B%22matchAllCriteria%22%3Atrue%2C%22customSearchCriteria%22%3A%5B%7B%22field%22%3A%22%2FRecord%2FConX%2FAlphaSortConX%2C%2FRecord%2FConXother%2FAlphaSort%22%2C%22fieldLabel%22%3A%22%22%2C%22searchValues%22%3A%5B%22%5BDamas%2C%20L%C3%A9on-Gontran%5D%22%5D%2C%22description%22%3A%22Personne%28s%29%20%3A%20Damas%2C%20L%C3%A9on-Gontran%22%7D%5D%7D" TargetMode="External"/><Relationship Id="rId76" Type="http://schemas.openxmlformats.org/officeDocument/2006/relationships/hyperlink" Target="https://app.colonialcollections.nl/nl/objects?query=rv-2352" TargetMode="External"/><Relationship Id="rId77" Type="http://schemas.openxmlformats.org/officeDocument/2006/relationships/hyperlink" Target="https://app.colonialcollections.nl/nl/objects?query=rv-2363" TargetMode="External"/><Relationship Id="rId78" Type="http://schemas.openxmlformats.org/officeDocument/2006/relationships/hyperlink" Target="https://app.colonialcollections.nl/nl/objects?query=rv-2404" TargetMode="External"/><Relationship Id="rId79" Type="http://schemas.openxmlformats.org/officeDocument/2006/relationships/hyperlink" Target="https://collections.quaibranly.fr/?state=%7B%22matchAllCriteria%22%3Atrue%2C%22customSearchCriteria%22%3A%5B%7B%22field%22%3A%22%2FRecord%2FConX%2FAlphaSortConX%2C%2FRecord%2FConXother%2FAlphaSort%22%2C%22fieldLabel%22%3A%22%22%2C%22searchValues%22%3A%5B%22%5BSangnier%2C%20Paul%5D%22%5D%2C%22description%22%3A%22Personne%28s%29%20%3A%20Sangnier%2C%20Paul%22%7D%5D%7D" TargetMode="External"/><Relationship Id="rId80" Type="http://schemas.openxmlformats.org/officeDocument/2006/relationships/hyperlink" Target="https://www.wikidata.org/wiki/Q138794292" TargetMode="External"/><Relationship Id="rId81" Type="http://schemas.openxmlformats.org/officeDocument/2006/relationships/hyperlink" Target="https://app.colonialcollections.nl/nl/objects?query=rv-2452" TargetMode="External"/><Relationship Id="rId82" Type="http://schemas.openxmlformats.org/officeDocument/2006/relationships/hyperlink" Target="https://collections.quaibranly.fr/?state=%7B%22matchAllCriteria%22%3Atrue%2C%22customSearchCriteria%22%3A%5B%7B%22field%22%3A%22%2FRecord%2FConX%2FAlphaSortConX%2C%2FRecord%2FConXother%2FAlphaSort%22%2C%22fieldLabel%22%3A%22%22%2C%22searchValues%22%3A%5B%22%5BHurault%2C%20Jean-Marcel%5D%22%5D%2C%22description%22%3A%22Personne%28s%29%20%3A%20Hurault%2C%20Jean-Marcel%22%7D%5D%7D" TargetMode="External"/><Relationship Id="rId83" Type="http://schemas.openxmlformats.org/officeDocument/2006/relationships/hyperlink" Target="https://www.wikidata.org/wiki/Q138844151" TargetMode="External"/><Relationship Id="rId84" Type="http://schemas.openxmlformats.org/officeDocument/2006/relationships/hyperlink" Target="https://app.colonialcollections.nl/nl/objects?query=tm-4440" TargetMode="External"/><Relationship Id="rId85" Type="http://schemas.openxmlformats.org/officeDocument/2006/relationships/hyperlink" Target="https://watau.fr/" TargetMode="External"/><Relationship Id="rId86" Type="http://schemas.openxmlformats.org/officeDocument/2006/relationships/hyperlink" Target="http://amazonian-museum-network.org/nl" TargetMode="External"/><Relationship Id="rId87" Type="http://schemas.openxmlformats.org/officeDocument/2006/relationships/hyperlink" Target="https://saamakamuseum.com/" TargetMode="External"/><Relationship Id="rId88" Type="http://schemas.openxmlformats.org/officeDocument/2006/relationships/hyperlink" Target="https://fositengudu.org/" TargetMode="External"/><Relationship Id="rId89" Type="http://schemas.openxmlformats.org/officeDocument/2006/relationships/hyperlink" Target="https://www.yumpu.com/nl/document/view/20123476/open-het-profiel-als-pdf-museum-volkenkunde" TargetMode="External"/><Relationship Id="rId90" Type="http://schemas.openxmlformats.org/officeDocument/2006/relationships/hyperlink" Target="https://www.sidestone.com/books/sharing-knowledge-and-cultural-heritage" TargetMode="External"/><Relationship Id="rId91" Type="http://schemas.openxmlformats.org/officeDocument/2006/relationships/hyperlink" Target="http://hdl.handle.net/1887.1/item:970083" TargetMode="External"/><Relationship Id="rId92" Type="http://schemas.openxmlformats.org/officeDocument/2006/relationships/hyperlink" Target="https://search.worldcat.org/title/905463122" TargetMode="External"/><Relationship Id="rId93" Type="http://schemas.openxmlformats.org/officeDocument/2006/relationships/hyperlink" Target="https://search.worldcat.org/title/163275947?oclcNum=163275947" TargetMode="External"/><Relationship Id="rId94" Type="http://schemas.openxmlformats.org/officeDocument/2006/relationships/hyperlink" Target="https://doi.org/10.1163/22134360-90002148" TargetMode="External"/><Relationship Id="rId95" Type="http://schemas.openxmlformats.org/officeDocument/2006/relationships/hyperlink" Target="https://isbnsearch.org/isbn/978-0-520-04412-8" TargetMode="External"/><Relationship Id="rId96" Type="http://schemas.openxmlformats.org/officeDocument/2006/relationships/hyperlink" Target="https://search.worldcat.org/title/67392522" TargetMode="External"/><Relationship Id="rId97" Type="http://schemas.openxmlformats.org/officeDocument/2006/relationships/hyperlink" Target="https://isbnsearch.org/isbn/9789068322972" TargetMode="External"/><Relationship Id="rId98" Type="http://schemas.openxmlformats.org/officeDocument/2006/relationships/hyperlink" Target="https://doi.org/10.1163/22134360-bja10038" TargetMode="External"/><Relationship Id="rId99" Type="http://schemas.openxmlformats.org/officeDocument/2006/relationships/hyperlink" Target="https://search.worldcat.org/title/1038514699" TargetMode="External"/><Relationship Id="rId100" Type="http://schemas.openxmlformats.org/officeDocument/2006/relationships/hyperlink" Target="https://isbnsearch.org/isbn/9789460043499" TargetMode="External"/><Relationship Id="rId101" Type="http://schemas.openxmlformats.org/officeDocument/2006/relationships/hyperlink" Target="https://www.dbnl.org/tekst/_oso001201601_01/_oso001201601_01_0003.php" TargetMode="External"/><Relationship Id="rId102" Type="http://schemas.openxmlformats.org/officeDocument/2006/relationships/hyperlink" Target="https://www.dbnl.org/tekst/_oso001198801_01/_oso001198801_01_0020.php" TargetMode="External"/><Relationship Id="rId103" Type="http://schemas.openxmlformats.org/officeDocument/2006/relationships/hyperlink" Target="https://www.dbnl.org/tekst/_oso001198901_01/_oso001198901_01_0010.php" TargetMode="External"/><Relationship Id="rId104" Type="http://schemas.openxmlformats.org/officeDocument/2006/relationships/hyperlink" Target="https://www.dbnl.org/tekst/_oso001198901_01/_oso001198901_01_0026.php" TargetMode="External"/><Relationship Id="rId105" Type="http://schemas.openxmlformats.org/officeDocument/2006/relationships/hyperlink" Target="https://isbnsearch.org/isbn/978-90-6601-015-4" TargetMode="External"/><Relationship Id="rId106" Type="http://schemas.openxmlformats.org/officeDocument/2006/relationships/hyperlink" Target="https://wp-dev.colonialcollections.org/wp-content/uploads/2024/04/Eerste-inventaristie-objecten-Suriname_Consortium-Koloniale-Collecties-2.pdf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