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HDC Prot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Katholiek Documentatie 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