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576" w:lineRule="exact" w:before="144" w:after="0"/>
        <w:ind w:left="10" w:right="216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 xml:space="preserve">International Colonial and Export </w:t>
      </w:r>
      <w:r>
        <w:rPr>
          <w:rFonts w:ascii="Charis SIL Bold" w:hAnsi="Charis SIL Bold" w:eastAsia="Charis SIL Bold"/>
          <w:b/>
          <w:i w:val="0"/>
          <w:color w:val="000000"/>
          <w:sz w:val="48"/>
        </w:rPr>
        <w:t>Exhibition 1883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International Colonial and Export Exhibition, also known as the World (or Universal)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Exhibition, was held on what is now Museumplein in Amsterdam from 1 May until 1 October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1883. In addition to a Dutch colonial pavilion displaying many objects from eastern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western colonies, exhibitions were also held by other countries and companies.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History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International Colonial and Export Trade Exhibition, better known as the Amsterdam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World Exhibition, was held from 1 May to 31 October 1883 on the vacant ground behind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Rijksmuseum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which was under construction at the time. Although there was initially little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enthusiasm fo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 organising a universal exhibition in the Netherlands, French entrepreneur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Edouard Agostini gained backing from foreign investors and managed to persuade the Dutch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government. After exhibitions in Vienna, London, Philadelphia and Paris, the Frenchman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 time was right to showcase the colonial trade in Amsterdam.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main entrance to the exhibition, located directly behind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Rijksmuseum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consisted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two towers of imitation marble, decorated with Hindu ornament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ation and sup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ported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plaster-cast elephants. Behind the main entrance was the so-called industry hall,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participating countries displayed their colonial goods and industrial products. To the left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this hall was the Dutch colonial pavilion, the most important part of the exhibition.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pavilion, designed in a distinctive Moorish-Arabic style, was flanked by two statues: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Jan Pieterszoon Coen (former Governor-General of the Dutch East Indies) and one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goddess Victoria, which served as an allegory for the Dutch 'victory' in the Aceh War. Next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this ‘Aceh monument’ was the so-called East Indies village which displayed eight wooden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 bamboo houses from different Indonesian regions, along with their inhabitants.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people, Sumatrans, Sundanese and Javanese amongst others, were forced to display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crafts during the exhibition, in addition to which a daily gamelan performance was held.</w:t>
      </w:r>
    </w:p>
    <w:p>
      <w:pPr>
        <w:autoSpaceDN w:val="0"/>
        <w:autoSpaceDE w:val="0"/>
        <w:widowControl/>
        <w:spacing w:line="288" w:lineRule="exact" w:before="64" w:after="0"/>
        <w:ind w:left="1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Elsewhere in the grounds stood a Surinamese village, where Surinamese houses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inhabitants were similarly exhibited to the audience.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design and layout of the Dutch colonial pavilion was the work of the Dutch geographer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 ethnologist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Pieter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Johannes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Veth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who also wrote the scientific catalogue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exhibition had 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nded.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To compi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e 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objects for the Dutch pavilion, Veth enlisted the help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various Dutch curators, such as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Lindor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Serrurier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from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Rijks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Etnographisch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(now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 Wereldmuseum Leiden) and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 Frede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icus Ann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 Jentink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f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rom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he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Rijksmuseu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 xml:space="preserve">van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Natuurlijke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Historie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(now Naturalis), also located in Leiden. P.J. V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eth's son,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Dan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ël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eth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was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responsible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for colle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cting objects in the Dutch East Indies and it was he who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 came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p wi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idea for the East Indies village. The exhibition layout devised by P.J. Veth consisted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three main groups, divided into 38 subclasses. Group I concerned 'The territory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colonised and ruled regions', group II 'The native population of those regions' and group III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'The Europeans in those regions and their relations with the natives'. While this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ordering built on outdated perceptions, it also legitimised the modern Dutch colonial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enterprise: the natural wealth and surpluses (group I) and the exotic primitivism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native population (group II) called for the modernising and civilising entrepreneurship of the</w:t>
      </w:r>
    </w:p>
    <w:p>
      <w:pPr>
        <w:sectPr>
          <w:pgSz w:w="11900" w:h="16840"/>
          <w:pgMar w:top="448" w:right="964" w:bottom="49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Dutch government and private individuals (group III). Decorative material displayed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pavilion included a number of maps of the Dutch East Indies and various trophies of weapons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 flags, which came from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Bronbeek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home for disabled veterans. More information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about what other countries exhi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bited duri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ng the World Exhibition in Amsterdam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found in Marieke Bloembergen's book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Colonial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spectacles: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the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Netherlands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and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the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Dutch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 xml:space="preserve">East 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Indies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at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the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world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exhibitions,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1880-19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3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1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Drawing of the 1883 World's Fair grounds near the Rijksmuseum Amsterdam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J.C.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 xml:space="preserve">Greive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Jr.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Rijksmuseum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Amsterdam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After the World Exhibition, the objects that had been exhibited in the Dutch colonial pavilion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were distributed among various Dutch ethnographic museums. Some ended up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of the Indische Instelling (the predecessor of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Nusantara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), the Colonial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in Haarlem (a precursor to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Wereldmuseu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Amste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dam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 xml:space="preserve"> and 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 xml:space="preserve">Artis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Ethnographic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The majority we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nt to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Rijks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tnograf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1" w:history="1">
          <w:r>
            <w:rPr>
              <w:rStyle w:val="Hyperlink"/>
            </w:rPr>
            <w:t>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h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Museum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 xml:space="preserve"> in 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iden. In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addition, dur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ng the W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orld Exhibition the Leiden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muse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um acquired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a collect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i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 of Japanese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Buddha statues, which still form an important part of the Wereldmuseum's collection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Leiden.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catalogue written by P.J. Veth to support his ordering is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available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online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via Leiden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University. The three volumes cover the three groups of obje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cts descri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b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ed ab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ove.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also a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catalogue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by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Lindor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Serrurier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that covers ethnographic objects that were displayed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outsid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e the Dutc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h 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olonial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pavilion,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including the collection of the British Lieutenant-General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Pitt-Rivers. Photographer Friedrich Carel Hisgen and the French geographer Roland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Bonaparte took various photographs of the Surinamese families who were exhibited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Surinamese village. In 1894 the photographs were published in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Les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Habitants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de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 xml:space="preserve">Suriname; 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notes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receuillies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à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l'exposition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coloniale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d'Amsterdam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en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1883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whic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h 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 xml:space="preserve"> also ava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la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b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le throug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 xml:space="preserve">h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Leide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n Univers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y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. The phot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o collecti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on of the We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el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mus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eum Rotterdam, which is housed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Nederlands Fotomuseum, contains a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large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number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photos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from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World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Exhibition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 xml:space="preserve">in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1883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Please note: these photographs als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o sho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w the pe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op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e from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the f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rm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r Dut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h East Indi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 xml:space="preserve">es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and 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uriname who were put on display.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various museums that subsequently received objects have archive material about objects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from the World Exhibition. The National Archives in The Hague has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documentation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 purchase and distribution of the collections from the World Exhibitio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 xml:space="preserve">n. The archive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mainly consists of correspondence with various museums after the distribution had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been made. The archive does not contain a clear list of the distribution of the collection.</w:t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2" w:after="0"/>
        <w:ind w:left="398" w:right="47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Civil servants in colonised territories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Scientific research in colonised terr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The trade in objects from a colonial conte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xt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Artis Ethnographic Museum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Rotter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Museum Nusantara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Naturalis Biodiversi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ty Center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Museum Bronbeek</w:t>
      </w:r>
    </w:p>
    <w:p>
      <w:pPr>
        <w:sectPr>
          <w:pgSz w:w="11900" w:h="16840"/>
          <w:pgMar w:top="324" w:right="940" w:bottom="404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p>
      <w:pPr>
        <w:autoSpaceDN w:val="0"/>
        <w:autoSpaceDE w:val="0"/>
        <w:widowControl/>
        <w:spacing w:line="53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Dutch National Archives, The Hague, Ministerie van Binnenlandse Zaken: Afdeling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Kunsten en Wetenschappen, access number 2.04.13, inventory number 1617 -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Stukken betreffende de verdeling van door het Rijk aangekochte en overgenomen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voorwerpen op de Wereldtentoonstelling (Internationale Koloniale en Uitvoer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Tentoonstelling) in Amsterdam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Archive at the Department of Arts and Sciences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Ministry of Internal Affairs. Mainly contains correspondence about the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distribution of objects after the World Exhibition.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archief/2.04.13/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 xml:space="preserve">invnr/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%402.~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2.2~2.2.4~2.2.4.1~2.2.4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.1.1~2.2.4.1.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1.02~1617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City archives, Amsterdam, access number 30576 Collectie Stadsarchief Amsterdam: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tentoonstellingen, inventory number 43-70 Internationale Koloniale en Algemene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Uitvoerhandel Tentoonstelling, Amsterdam, mei - oktober 1883.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General archive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1883 World Exhibition held at the Amsterdam City Archives. Includes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regulations, opening speech and publicity material.</w:t>
      </w:r>
    </w:p>
    <w:p>
      <w:pPr>
        <w:autoSpaceDN w:val="0"/>
        <w:autoSpaceDE w:val="0"/>
        <w:widowControl/>
        <w:spacing w:line="288" w:lineRule="exact" w:before="240" w:after="0"/>
        <w:ind w:left="800" w:right="12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archief.amsterdam/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inventarissen/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file/49d013d5-0786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-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db08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-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da7f-08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5c767ce025</w:t>
          </w:r>
        </w:hyperlink>
      </w:r>
    </w:p>
    <w:p>
      <w:pPr>
        <w:autoSpaceDN w:val="0"/>
        <w:autoSpaceDE w:val="0"/>
        <w:widowControl/>
        <w:spacing w:line="540" w:lineRule="exact" w:before="19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Catalogue: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Veth, P.J, G.A Wilken, en H.C Klinkert. Catalogus der afdeeling Nederlandsche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Koloniën van de internationale koloniale en uitvoerhandel tentoonstelling (van 1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Mei tot ultimo October 1883) te Amsterdam (Leiden: E.J. Brill, 1883).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Catalogue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of the Dutch colonial exhibition at the World Exhibition, compiled by P.J. Veth.</w:t>
      </w:r>
    </w:p>
    <w:p>
      <w:pPr>
        <w:autoSpaceDN w:val="0"/>
        <w:autoSpaceDE w:val="0"/>
        <w:widowControl/>
        <w:spacing w:line="288" w:lineRule="exact" w:before="64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catalogue consists of three parts, each describing one of the three groups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objects: 'The territory of the colonised and ruled regions', 'The native population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those regions' and Group III 'The Europeans in those regions and their relations with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the natives'.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http://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hdl.handle.net/1887.1/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item:129051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680228146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Catalgoue: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Serrurier, Lindor. Catalogus der ethnographische afdeeling van de Internationale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Koloniale en Uitvoerhandel Tentoonstelling (van 1 Mei tot ult°. October 1883) te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Amsterdam ( Leiden: E.J. Brill, 1883).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Catalogue of the other ethnographic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collections, outside those of the Dutch colonial pavilion, displayed at the World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Exhibition. Compiled by Lindor Serrurier, then director of the Rijks Ethnographic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Museum in Leiden (today's Wereldmuseum). Includes a description of the collection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of Lieutenant-General Pitt-Rivers that was on display.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books.google.nl/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books?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id=twNWAAAAcAAJ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1463298534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9" w:history="1">
          <w:r>
            <w:rPr>
              <w:rStyle w:val="Hyperlink"/>
            </w:rPr>
            <w:t>DOI: 10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9" w:history="1">
          <w:r>
            <w:rPr>
              <w:rStyle w:val="Hyperlink"/>
            </w:rPr>
            <w:t>.1163/97890045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9" w:history="1">
          <w:r>
            <w:rPr>
              <w:rStyle w:val="Hyperlink"/>
            </w:rPr>
            <w:t>89124</w:t>
          </w:r>
        </w:hyperlink>
      </w:r>
    </w:p>
    <w:p>
      <w:pPr>
        <w:sectPr>
          <w:pgSz w:w="11900" w:h="16840"/>
          <w:pgMar w:top="306" w:right="1440" w:bottom="51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Bonaparte, Roland. Les habitants de Suriname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: notes recueillies a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̀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 l’exposition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coloniale d’Amsterdam en 1883 (Paris: Quantin, 1884).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Book containing a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collection of photographs of Surinamese people who were put on display during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World Exhibition.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http://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hdl.handle.net/1887.1/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item:972422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906298688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Dissertation: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Bloembergen, Marieke. Colonial Spectacles : The Netherlands and the Dutch East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Indies at the World Exhibitions, 1880-1931 (Singapore: Singapore University Press,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2006).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Dissertation from 2001 by Marieke Bloembergen, translated into English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2006. It examines the various ways in which the former Dutch East Indies were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represented at various world exhibitions. The second chapter provides detailed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information about the 1883 World Exhibition in Amsterdam.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title/70176990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9789971693305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 xml:space="preserve">WorldCat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701769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90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Article: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Alberdingk Thijm, J.A., 'De waereldtentoonstelling van 1883.' De Gids 47, no. 3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(1883): 292–310.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Article by J.A. Alberdink Thijm in the magazine De Gids from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1883 about that year's Universal Exhibition in Amsterdam (in Dutch).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3" w:history="1">
          <w:r>
            <w:rPr>
              <w:rStyle w:val="Hyperlink"/>
            </w:rPr>
            <w:t>www.dbnl.org/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3" w:history="1">
          <w:r>
            <w:rPr>
              <w:rStyle w:val="Hyperlink"/>
            </w:rPr>
            <w:t>tekst/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3" w:history="1">
          <w:r>
            <w:rPr>
              <w:rStyle w:val="Hyperlink"/>
            </w:rPr>
            <w:t>_gid001188301_01/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3" w:history="1">
          <w:r>
            <w:rPr>
              <w:rStyle w:val="Hyperlink"/>
            </w:rPr>
            <w:t>_gid001188301_01_0084.php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2025-06-02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2025-12-23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pp.colonialcollections.nl/en/research-aids/https%3A%2F%2Fn2t%252Enet%2Fark%3A%2F27023%2F0d0d07f9e69d73c961b30ffd357c1e47" TargetMode="External"/><Relationship Id="rId10" Type="http://schemas.openxmlformats.org/officeDocument/2006/relationships/hyperlink" Target="http://www.wikidata.org/entity/Q2497749" TargetMode="External"/><Relationship Id="rId11" Type="http://schemas.openxmlformats.org/officeDocument/2006/relationships/hyperlink" Target="http://www.wikidata.org/entity/Q1906999" TargetMode="External"/><Relationship Id="rId12" Type="http://schemas.openxmlformats.org/officeDocument/2006/relationships/hyperlink" Target="https://app.colonialcollections.nl/en/research-aids/https%3A%2F%2Fn2t%252Enet%2Fark%3A%2F27023%2F77c1a0cf982b33b9e88073c4a704049b" TargetMode="External"/><Relationship Id="rId13" Type="http://schemas.openxmlformats.org/officeDocument/2006/relationships/hyperlink" Target="https://app.colonialcollections.nl/en/research-aids/https%3A%2F%2Fn2t%252Enet%2Fark%3A%2F27023%2Fb897e22a1eae224b0ca13b5ec14d51cb" TargetMode="External"/><Relationship Id="rId14" Type="http://schemas.openxmlformats.org/officeDocument/2006/relationships/hyperlink" Target="http://www.wikidata.org/entity/Q21068926" TargetMode="External"/><Relationship Id="rId15" Type="http://schemas.openxmlformats.org/officeDocument/2006/relationships/hyperlink" Target="https://app.colonialcollections.nl/en/research-aids/https%3A%2F%2Fn2t%252Enet%2Fark%3A%2F27023%2F3443ee68039071c8125b16cf2f813f6f" TargetMode="External"/><Relationship Id="rId16" Type="http://schemas.openxmlformats.org/officeDocument/2006/relationships/hyperlink" Target="https://search.worldcat.org/title/70176990" TargetMode="External"/><Relationship Id="rId17" Type="http://schemas.openxmlformats.org/officeDocument/2006/relationships/hyperlink" Target="https://commons.wikimedia.org/wiki/File:De_Internationale_Koloniale_en_Uitvoerhandel-Tentoonstelling_te_Amsterdam_in_1883._Vogelperspectief,_geteekend_door_J.C._Greive_Jr._(titel_op_object),_RP-P-OB-89.774.jpg" TargetMode="External"/><Relationship Id="rId18" Type="http://schemas.openxmlformats.org/officeDocument/2006/relationships/hyperlink" Target="https://app.colonialcollections.nl/en/research-aids/https%3A%2F%2Fn2t%252Enet%2Fark%3A%2F27023%2Fec8b8775aab84517def1dbdcd1ccb4ee" TargetMode="External"/><Relationship Id="rId19" Type="http://schemas.openxmlformats.org/officeDocument/2006/relationships/hyperlink" Target="https://app.colonialcollections.nl/en/research-aids/https%3A%2F%2Fn2t%252Enet%2Fark%3A%2F27023%2Fba9397040f2cf7f618e2180fb6c90208" TargetMode="External"/><Relationship Id="rId20" Type="http://schemas.openxmlformats.org/officeDocument/2006/relationships/hyperlink" Target="https://app.colonialcollections.nl/en/research-aids/https%3A%2F%2Fn2t%252Enet%2Fark%3A%2F27023%2F44a7a61d62ca8589d6a93e6fde593593" TargetMode="External"/><Relationship Id="rId21" Type="http://schemas.openxmlformats.org/officeDocument/2006/relationships/hyperlink" Target="https://app.colonialcollections.nl/nl/research-aids/https%3A%2F%2Fn2t%252Enet%2Fark%3A%2F27023%2F77c1a0cf982b33b9e88073c4a704049b" TargetMode="External"/><Relationship Id="rId22" Type="http://schemas.openxmlformats.org/officeDocument/2006/relationships/hyperlink" Target="http://hdl.handle.net/1887.1/item:129051" TargetMode="External"/><Relationship Id="rId23" Type="http://schemas.openxmlformats.org/officeDocument/2006/relationships/hyperlink" Target="https://books.google.nl/books?id=twNWAAAAcAAJ&amp;printsec=frontcover&amp;hl=nl&amp;source=gbs_ge_summary_r&amp;cad=0#v=onepage&amp;q=pitt&amp;f=false" TargetMode="External"/><Relationship Id="rId24" Type="http://schemas.openxmlformats.org/officeDocument/2006/relationships/hyperlink" Target="http://hdl.handle.net/1887.1/item:972422" TargetMode="External"/><Relationship Id="rId25" Type="http://schemas.openxmlformats.org/officeDocument/2006/relationships/hyperlink" Target="https://collectie.nederlandsfotomuseum.nl/collectie/?mode=gallery&amp;view=horizontal&amp;q=Koloniale%20tentoonstelling%20Amsterdam%20(1883)&amp;rows=25&amp;page=4&amp;sort=order_i_relevantie%20asc" TargetMode="External"/><Relationship Id="rId26" Type="http://schemas.openxmlformats.org/officeDocument/2006/relationships/hyperlink" Target="https://www.nationaalarchief.nl/onderzoeken/archief/2.04.13/invnr/%402.~2.2~2.2.4~2.2.4.1~2.2.4.1.1~2.2.4.1.1.02~1617" TargetMode="External"/><Relationship Id="rId27" Type="http://schemas.openxmlformats.org/officeDocument/2006/relationships/hyperlink" Target="https://archief.amsterdam/inventarissen/file/49d013d5-0786-db08-da7f-085c767ce025" TargetMode="External"/><Relationship Id="rId28" Type="http://schemas.openxmlformats.org/officeDocument/2006/relationships/hyperlink" Target="https://search.worldcat.org/title/680228146" TargetMode="External"/><Relationship Id="rId29" Type="http://schemas.openxmlformats.org/officeDocument/2006/relationships/hyperlink" Target="https://books.google.nl/books?id=twNWAAAAcAAJ" TargetMode="External"/><Relationship Id="rId30" Type="http://schemas.openxmlformats.org/officeDocument/2006/relationships/hyperlink" Target="https://search.worldcat.org/title/1463298534" TargetMode="External"/><Relationship Id="rId31" Type="http://schemas.openxmlformats.org/officeDocument/2006/relationships/hyperlink" Target="https://search.worldcat.org/title/906298688" TargetMode="External"/><Relationship Id="rId32" Type="http://schemas.openxmlformats.org/officeDocument/2006/relationships/hyperlink" Target="https://isbnsearch.org/isbn/9789971693305" TargetMode="External"/><Relationship Id="rId33" Type="http://schemas.openxmlformats.org/officeDocument/2006/relationships/hyperlink" Target="https://www.dbnl.org/tekst/_gid001188301_01/_gid001188301_01_0084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