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Deze archieven maken tegenwoordig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Nationaal 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