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 becom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ofessionalisatio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Singhasari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history and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